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6C33E3" w:rsidP="00D300F5">
      <w:r>
        <w:t xml:space="preserve"> 01.11</w:t>
      </w:r>
      <w:r w:rsidR="00DC5CD4">
        <w:t>.2015</w:t>
      </w:r>
      <w:r w:rsidR="00D300F5" w:rsidRPr="004178EE">
        <w:t xml:space="preserve"> г</w:t>
      </w:r>
      <w:r w:rsidR="004178EE">
        <w:t xml:space="preserve">.    </w:t>
      </w:r>
      <w:r>
        <w:t xml:space="preserve">№ </w:t>
      </w:r>
      <w:r w:rsidR="009D27EC">
        <w:t>33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за </w:t>
      </w:r>
      <w:r w:rsidR="006C33E3">
        <w:t>9 месяцев</w:t>
      </w:r>
      <w:r w:rsidR="00DC5CD4">
        <w:t xml:space="preserve"> 2015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</w:t>
      </w:r>
      <w:proofErr w:type="spellStart"/>
      <w:r w:rsidR="000C0E1E">
        <w:t>Посевкинского</w:t>
      </w:r>
      <w:proofErr w:type="spellEnd"/>
      <w:r w:rsidR="000C0E1E">
        <w:t xml:space="preserve"> с</w:t>
      </w:r>
      <w:r w:rsidR="004858F4">
        <w:t xml:space="preserve">ельского поселения </w:t>
      </w:r>
      <w:r w:rsidR="006C33E3">
        <w:t xml:space="preserve">за 9 месяцев </w:t>
      </w:r>
      <w:r w:rsidR="00DC5CD4">
        <w:t>2015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</w:t>
      </w:r>
      <w:proofErr w:type="spellStart"/>
      <w:r w:rsidR="005B0A1E">
        <w:t>Посевкинского</w:t>
      </w:r>
      <w:proofErr w:type="spellEnd"/>
      <w:r w:rsidR="005B0A1E">
        <w:t xml:space="preserve"> сельско</w:t>
      </w:r>
      <w:r w:rsidR="00DC5CD4">
        <w:t xml:space="preserve">го поселения </w:t>
      </w:r>
      <w:r w:rsidR="006C33E3">
        <w:t xml:space="preserve">за 9 месяцев </w:t>
      </w:r>
      <w:r w:rsidR="00DC5CD4">
        <w:t>2015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Контроль за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605" w:type="dxa"/>
        <w:tblInd w:w="78" w:type="dxa"/>
        <w:tblLook w:val="0000"/>
      </w:tblPr>
      <w:tblGrid>
        <w:gridCol w:w="5179"/>
        <w:gridCol w:w="1641"/>
        <w:gridCol w:w="2859"/>
        <w:gridCol w:w="2724"/>
        <w:gridCol w:w="2566"/>
        <w:gridCol w:w="1636"/>
      </w:tblGrid>
      <w:tr w:rsidR="00383A48" w:rsidTr="00DC5CD4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6C33E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</w:t>
            </w:r>
          </w:p>
          <w:p w:rsidR="00383A48" w:rsidRDefault="006C33E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01.11</w:t>
            </w:r>
            <w:r w:rsidR="00DC5CD4">
              <w:rPr>
                <w:rFonts w:ascii="Arial" w:hAnsi="Arial" w:cs="Arial"/>
                <w:sz w:val="20"/>
                <w:szCs w:val="20"/>
              </w:rPr>
              <w:t>.2015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6C33E3" w:rsidRDefault="006C33E3" w:rsidP="007469A3"/>
    <w:p w:rsidR="006C33E3" w:rsidRDefault="006C33E3" w:rsidP="007469A3"/>
    <w:p w:rsidR="006C33E3" w:rsidRDefault="006C33E3" w:rsidP="007469A3"/>
    <w:p w:rsidR="006C33E3" w:rsidRDefault="006C33E3" w:rsidP="007469A3"/>
    <w:tbl>
      <w:tblPr>
        <w:tblW w:w="17358" w:type="dxa"/>
        <w:tblInd w:w="98" w:type="dxa"/>
        <w:tblLook w:val="04A0"/>
      </w:tblPr>
      <w:tblGrid>
        <w:gridCol w:w="4546"/>
        <w:gridCol w:w="2410"/>
        <w:gridCol w:w="2835"/>
        <w:gridCol w:w="960"/>
        <w:gridCol w:w="4398"/>
        <w:gridCol w:w="42"/>
        <w:gridCol w:w="918"/>
        <w:gridCol w:w="289"/>
        <w:gridCol w:w="960"/>
      </w:tblGrid>
      <w:tr w:rsidR="006C33E3" w:rsidRPr="009F1E8F" w:rsidTr="0032086B">
        <w:trPr>
          <w:trHeight w:val="720"/>
        </w:trPr>
        <w:tc>
          <w:tcPr>
            <w:tcW w:w="163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33E3" w:rsidRPr="009F1E8F" w:rsidRDefault="006C33E3" w:rsidP="006C3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1E8F">
              <w:rPr>
                <w:rFonts w:ascii="Arial" w:hAnsi="Arial" w:cs="Arial"/>
                <w:b/>
                <w:bCs/>
              </w:rPr>
              <w:t xml:space="preserve">Информация о доходах   </w:t>
            </w:r>
            <w:proofErr w:type="spellStart"/>
            <w:r w:rsidRPr="009F1E8F"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 w:rsidRPr="009F1E8F">
              <w:rPr>
                <w:rFonts w:ascii="Arial" w:hAnsi="Arial" w:cs="Arial"/>
                <w:b/>
                <w:bCs/>
              </w:rPr>
              <w:t xml:space="preserve"> сельского поселения за </w:t>
            </w:r>
            <w:r>
              <w:rPr>
                <w:rFonts w:ascii="Arial" w:hAnsi="Arial" w:cs="Arial"/>
                <w:b/>
                <w:bCs/>
              </w:rPr>
              <w:t xml:space="preserve">9 месяцев </w:t>
            </w:r>
            <w:r w:rsidRPr="009F1E8F">
              <w:rPr>
                <w:rFonts w:ascii="Arial" w:hAnsi="Arial" w:cs="Arial"/>
                <w:b/>
                <w:bCs/>
              </w:rPr>
              <w:t xml:space="preserve"> 2015г.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4"/>
          <w:wAfter w:w="2209" w:type="dxa"/>
          <w:trHeight w:val="1305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>Наименование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>Утв. План 2015г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>Поступило доходов на 01.04.2015г. (</w:t>
            </w:r>
            <w:proofErr w:type="spellStart"/>
            <w:r w:rsidRPr="009F1E8F">
              <w:rPr>
                <w:rFonts w:ascii="Arial" w:hAnsi="Arial" w:cs="Arial"/>
                <w:b/>
                <w:bCs/>
                <w:szCs w:val="22"/>
              </w:rPr>
              <w:t>нараст.итогом</w:t>
            </w:r>
            <w:proofErr w:type="spellEnd"/>
            <w:r w:rsidRPr="009F1E8F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 xml:space="preserve">% исполнения </w:t>
            </w:r>
            <w:proofErr w:type="spellStart"/>
            <w:r w:rsidRPr="009F1E8F">
              <w:rPr>
                <w:rFonts w:ascii="Arial" w:hAnsi="Arial" w:cs="Arial"/>
                <w:b/>
                <w:bCs/>
                <w:szCs w:val="22"/>
              </w:rPr>
              <w:t>год.плана</w:t>
            </w:r>
            <w:proofErr w:type="spellEnd"/>
            <w:r w:rsidRPr="009F1E8F">
              <w:rPr>
                <w:rFonts w:ascii="Arial" w:hAnsi="Arial" w:cs="Arial"/>
                <w:b/>
                <w:bCs/>
                <w:szCs w:val="22"/>
              </w:rPr>
              <w:t xml:space="preserve"> (гр3/гр1*100)</w:t>
            </w:r>
          </w:p>
        </w:tc>
      </w:tr>
      <w:tr w:rsidR="006C33E3" w:rsidRPr="009F1E8F" w:rsidTr="0032086B">
        <w:trPr>
          <w:gridAfter w:val="2"/>
          <w:wAfter w:w="1249" w:type="dxa"/>
          <w:trHeight w:val="28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2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НДФЛ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16200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10552,8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ЕСХН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423,00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Налог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10551,77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572000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152917,37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roofErr w:type="spellStart"/>
            <w:r w:rsidRPr="009F1E8F">
              <w:t>Нотариальн</w:t>
            </w:r>
            <w:proofErr w:type="spellEnd"/>
            <w:r w:rsidRPr="009F1E8F">
              <w:t xml:space="preserve">. </w:t>
            </w:r>
            <w:proofErr w:type="spellStart"/>
            <w:r w:rsidRPr="009F1E8F">
              <w:t>гос.пошлина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5640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188,0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Арендная плата за землю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27500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77814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Поступления от платных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1200,00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Субвенция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66700,00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60100,00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Акцизы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124400,00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151803,02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18395,00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18395,00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Безвозмездные.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1911200,00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1316300,00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68,9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2"/>
          <w:wAfter w:w="1249" w:type="dxa"/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1E8F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1E8F">
              <w:rPr>
                <w:rFonts w:ascii="Arial" w:hAnsi="Arial" w:cs="Arial"/>
                <w:b/>
                <w:bCs/>
                <w:sz w:val="26"/>
                <w:szCs w:val="26"/>
              </w:rPr>
              <w:t>2752395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1E8F">
              <w:rPr>
                <w:rFonts w:ascii="Arial" w:hAnsi="Arial" w:cs="Arial"/>
                <w:b/>
                <w:bCs/>
                <w:sz w:val="26"/>
                <w:szCs w:val="26"/>
              </w:rPr>
              <w:t>1805696,96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5"/>
          <w:wAfter w:w="6607" w:type="dxa"/>
          <w:trHeight w:val="342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trHeight w:val="255"/>
        </w:trPr>
        <w:tc>
          <w:tcPr>
            <w:tcW w:w="163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  <w:p w:rsidR="006C33E3" w:rsidRDefault="006C33E3" w:rsidP="0032086B">
            <w:pPr>
              <w:rPr>
                <w:rFonts w:ascii="Arial" w:hAnsi="Arial" w:cs="Arial"/>
                <w:b/>
                <w:bCs/>
              </w:rPr>
            </w:pPr>
            <w:r w:rsidRPr="009F1E8F">
              <w:rPr>
                <w:rFonts w:ascii="Arial" w:hAnsi="Arial" w:cs="Arial"/>
                <w:b/>
                <w:bCs/>
              </w:rPr>
              <w:t xml:space="preserve">Информация о расходах   </w:t>
            </w:r>
            <w:proofErr w:type="spellStart"/>
            <w:r w:rsidRPr="009F1E8F"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 w:rsidRPr="009F1E8F">
              <w:rPr>
                <w:rFonts w:ascii="Arial" w:hAnsi="Arial" w:cs="Arial"/>
                <w:b/>
                <w:bCs/>
              </w:rPr>
              <w:t xml:space="preserve"> сельского поселения за </w:t>
            </w:r>
            <w:r>
              <w:rPr>
                <w:rFonts w:ascii="Arial" w:hAnsi="Arial" w:cs="Arial"/>
                <w:b/>
                <w:bCs/>
              </w:rPr>
              <w:t>9 месяцев</w:t>
            </w:r>
            <w:r w:rsidRPr="009F1E8F">
              <w:rPr>
                <w:rFonts w:ascii="Arial" w:hAnsi="Arial" w:cs="Arial"/>
                <w:b/>
                <w:bCs/>
              </w:rPr>
              <w:t xml:space="preserve"> 2015г.                                                                                          руб.</w:t>
            </w:r>
          </w:p>
          <w:p w:rsidR="006C33E3" w:rsidRPr="009F1E8F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trHeight w:val="255"/>
        </w:trPr>
        <w:tc>
          <w:tcPr>
            <w:tcW w:w="163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trHeight w:val="27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E3" w:rsidRPr="009F1E8F" w:rsidTr="0032086B">
        <w:trPr>
          <w:gridAfter w:val="3"/>
          <w:wAfter w:w="2167" w:type="dxa"/>
          <w:trHeight w:val="1215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>Утв. План 2015г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>расходы на 01.04.2015г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1E8F">
              <w:rPr>
                <w:rFonts w:ascii="Arial" w:hAnsi="Arial" w:cs="Arial"/>
                <w:b/>
                <w:bCs/>
                <w:szCs w:val="22"/>
              </w:rPr>
              <w:t xml:space="preserve">% исполнения </w:t>
            </w:r>
            <w:proofErr w:type="spellStart"/>
            <w:r w:rsidRPr="009F1E8F">
              <w:rPr>
                <w:rFonts w:ascii="Arial" w:hAnsi="Arial" w:cs="Arial"/>
                <w:b/>
                <w:bCs/>
                <w:szCs w:val="22"/>
              </w:rPr>
              <w:t>год.плана</w:t>
            </w:r>
            <w:proofErr w:type="spellEnd"/>
            <w:r w:rsidRPr="009F1E8F">
              <w:rPr>
                <w:rFonts w:ascii="Arial" w:hAnsi="Arial" w:cs="Arial"/>
                <w:b/>
                <w:bCs/>
                <w:szCs w:val="22"/>
              </w:rPr>
              <w:t xml:space="preserve"> (гр3/гр1*100)</w:t>
            </w:r>
          </w:p>
        </w:tc>
      </w:tr>
      <w:tr w:rsidR="006C33E3" w:rsidRPr="009F1E8F" w:rsidTr="0032086B">
        <w:trPr>
          <w:gridAfter w:val="3"/>
          <w:wAfter w:w="2167" w:type="dxa"/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Pr>
              <w:jc w:val="center"/>
            </w:pPr>
            <w:r w:rsidRPr="009F1E8F">
              <w:t>4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1339200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960724,97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6C33E3" w:rsidRPr="009F1E8F" w:rsidTr="0032086B">
        <w:trPr>
          <w:gridAfter w:val="3"/>
          <w:wAfter w:w="2167" w:type="dxa"/>
          <w:trHeight w:val="3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404500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302259,47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31600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12464,62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342100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227263,54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</w:tr>
      <w:tr w:rsidR="006C33E3" w:rsidRPr="009F1E8F" w:rsidTr="0032086B">
        <w:trPr>
          <w:gridAfter w:val="3"/>
          <w:wAfter w:w="2167" w:type="dxa"/>
          <w:trHeight w:val="3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roofErr w:type="spellStart"/>
            <w:r w:rsidRPr="009F1E8F">
              <w:t>работы.услуги</w:t>
            </w:r>
            <w:proofErr w:type="spellEnd"/>
            <w:r w:rsidRPr="009F1E8F">
              <w:t xml:space="preserve">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253300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138571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54,7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прочие работы.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115800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66207,26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106800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94168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roofErr w:type="spellStart"/>
            <w:r w:rsidRPr="009F1E8F">
              <w:t>увелечение</w:t>
            </w:r>
            <w:proofErr w:type="spellEnd"/>
            <w:r w:rsidRPr="009F1E8F">
              <w:t xml:space="preserve"> </w:t>
            </w:r>
            <w:proofErr w:type="spellStart"/>
            <w:r w:rsidRPr="009F1E8F">
              <w:t>ст-ти</w:t>
            </w:r>
            <w:proofErr w:type="spellEnd"/>
            <w:r w:rsidRPr="009F1E8F">
              <w:t xml:space="preserve"> матер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127700,00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106861,60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2000,00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19800,00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24688,91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124,7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r w:rsidRPr="009F1E8F">
              <w:t>социальные пособия. Пенсии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50400,00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39003,72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</w:tr>
      <w:tr w:rsidR="006C33E3" w:rsidRPr="009F1E8F" w:rsidTr="0032086B">
        <w:trPr>
          <w:gridAfter w:val="3"/>
          <w:wAfter w:w="2167" w:type="dxa"/>
          <w:trHeight w:val="31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E3" w:rsidRPr="009F1E8F" w:rsidRDefault="006C33E3" w:rsidP="0032086B">
            <w:proofErr w:type="spellStart"/>
            <w:r w:rsidRPr="009F1E8F">
              <w:t>увелечение</w:t>
            </w:r>
            <w:proofErr w:type="spellEnd"/>
            <w:r w:rsidRPr="009F1E8F">
              <w:t xml:space="preserve"> </w:t>
            </w:r>
            <w:proofErr w:type="spellStart"/>
            <w:r w:rsidRPr="009F1E8F">
              <w:t>ст-ти</w:t>
            </w:r>
            <w:proofErr w:type="spellEnd"/>
            <w:r w:rsidRPr="009F1E8F"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3" w:rsidRPr="009F1E8F" w:rsidRDefault="006C33E3" w:rsidP="0032086B">
            <w:pPr>
              <w:jc w:val="right"/>
            </w:pPr>
            <w:r w:rsidRPr="009F1E8F">
              <w:t>0,00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6C33E3" w:rsidRPr="009F1E8F" w:rsidTr="0032086B">
        <w:trPr>
          <w:gridAfter w:val="3"/>
          <w:wAfter w:w="2167" w:type="dxa"/>
          <w:trHeight w:val="3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1E8F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1E8F">
              <w:rPr>
                <w:rFonts w:ascii="Arial" w:hAnsi="Arial" w:cs="Arial"/>
                <w:b/>
                <w:bCs/>
                <w:sz w:val="26"/>
                <w:szCs w:val="26"/>
              </w:rPr>
              <w:t>2794000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E3" w:rsidRPr="009F1E8F" w:rsidRDefault="006C33E3" w:rsidP="0032086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1E8F">
              <w:rPr>
                <w:rFonts w:ascii="Arial" w:hAnsi="Arial" w:cs="Arial"/>
                <w:b/>
                <w:bCs/>
                <w:sz w:val="26"/>
                <w:szCs w:val="26"/>
              </w:rPr>
              <w:t>1974213,09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E3" w:rsidRPr="009F1E8F" w:rsidRDefault="006C33E3" w:rsidP="0032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E8F"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</w:tr>
    </w:tbl>
    <w:p w:rsidR="006C33E3" w:rsidRDefault="006C33E3" w:rsidP="006C33E3"/>
    <w:p w:rsidR="006C33E3" w:rsidRDefault="006C33E3" w:rsidP="007469A3"/>
    <w:p w:rsidR="006C33E3" w:rsidRPr="00650847" w:rsidRDefault="006C33E3" w:rsidP="007469A3"/>
    <w:sectPr w:rsidR="006C33E3" w:rsidRPr="00650847" w:rsidSect="00383A4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D300F5"/>
    <w:rsid w:val="000C0E1E"/>
    <w:rsid w:val="000C5619"/>
    <w:rsid w:val="001F00DC"/>
    <w:rsid w:val="00273769"/>
    <w:rsid w:val="00383A48"/>
    <w:rsid w:val="004178EE"/>
    <w:rsid w:val="00436FE0"/>
    <w:rsid w:val="004409BE"/>
    <w:rsid w:val="004858F4"/>
    <w:rsid w:val="00596F87"/>
    <w:rsid w:val="005B0A1E"/>
    <w:rsid w:val="005B2D85"/>
    <w:rsid w:val="00650847"/>
    <w:rsid w:val="006C33E3"/>
    <w:rsid w:val="007469A3"/>
    <w:rsid w:val="007565A1"/>
    <w:rsid w:val="007E0ECB"/>
    <w:rsid w:val="0087295B"/>
    <w:rsid w:val="008C5547"/>
    <w:rsid w:val="00974625"/>
    <w:rsid w:val="009D27EC"/>
    <w:rsid w:val="009F2087"/>
    <w:rsid w:val="00A251C6"/>
    <w:rsid w:val="00A56BDA"/>
    <w:rsid w:val="00A56EB7"/>
    <w:rsid w:val="00B04ADA"/>
    <w:rsid w:val="00B114BC"/>
    <w:rsid w:val="00BA2264"/>
    <w:rsid w:val="00BD3414"/>
    <w:rsid w:val="00CC5032"/>
    <w:rsid w:val="00D300F5"/>
    <w:rsid w:val="00D420F7"/>
    <w:rsid w:val="00DA2370"/>
    <w:rsid w:val="00DA543A"/>
    <w:rsid w:val="00DC5CD4"/>
    <w:rsid w:val="00E423D3"/>
    <w:rsid w:val="00EB1F85"/>
    <w:rsid w:val="00EF4D03"/>
    <w:rsid w:val="00F459D7"/>
    <w:rsid w:val="00F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2011-11-11T13:31:00Z</cp:lastPrinted>
  <dcterms:created xsi:type="dcterms:W3CDTF">2015-10-31T05:54:00Z</dcterms:created>
  <dcterms:modified xsi:type="dcterms:W3CDTF">2015-11-05T04:55:00Z</dcterms:modified>
</cp:coreProperties>
</file>