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43" w:rsidRDefault="008E6243" w:rsidP="008E6243">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8E6243" w:rsidRDefault="008E6243" w:rsidP="008E6243">
      <w:pPr>
        <w:pStyle w:val="1"/>
        <w:rPr>
          <w:rFonts w:ascii="Times New Roman" w:hAnsi="Times New Roman" w:cs="Times New Roman"/>
          <w:sz w:val="28"/>
        </w:rPr>
      </w:pPr>
      <w:r>
        <w:rPr>
          <w:rFonts w:ascii="Times New Roman" w:hAnsi="Times New Roman" w:cs="Times New Roman"/>
          <w:sz w:val="28"/>
        </w:rPr>
        <w:t xml:space="preserve">ПОСЕВКИНСКОГО </w:t>
      </w:r>
      <w:r w:rsidRPr="001A0927">
        <w:rPr>
          <w:rFonts w:ascii="Times New Roman" w:hAnsi="Times New Roman" w:cs="Times New Roman"/>
          <w:sz w:val="28"/>
        </w:rPr>
        <w:t xml:space="preserve">СЕЛЬСКОГО ПОСЕЛЕНИЯ </w:t>
      </w:r>
    </w:p>
    <w:p w:rsidR="008E6243" w:rsidRPr="001A0927" w:rsidRDefault="008E6243" w:rsidP="008E6243">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8E6243" w:rsidRPr="001A0927" w:rsidRDefault="008E6243" w:rsidP="008E6243">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8E6243" w:rsidRPr="001A0927" w:rsidRDefault="008E6243" w:rsidP="008E6243">
      <w:pPr>
        <w:pStyle w:val="1"/>
        <w:rPr>
          <w:rFonts w:ascii="Times New Roman" w:hAnsi="Times New Roman" w:cs="Times New Roman"/>
          <w:sz w:val="28"/>
        </w:rPr>
      </w:pPr>
    </w:p>
    <w:p w:rsidR="008E6243" w:rsidRPr="001A0927" w:rsidRDefault="008E6243" w:rsidP="008E6243">
      <w:pPr>
        <w:pStyle w:val="1"/>
        <w:rPr>
          <w:rFonts w:ascii="Times New Roman" w:hAnsi="Times New Roman" w:cs="Times New Roman"/>
          <w:sz w:val="28"/>
        </w:rPr>
      </w:pPr>
      <w:r w:rsidRPr="001A0927">
        <w:rPr>
          <w:rFonts w:ascii="Times New Roman" w:hAnsi="Times New Roman" w:cs="Times New Roman"/>
          <w:sz w:val="28"/>
        </w:rPr>
        <w:t>ПОСТАНОВЛЕНИЕ</w:t>
      </w:r>
    </w:p>
    <w:p w:rsidR="008E6243" w:rsidRPr="001A0927" w:rsidRDefault="008E6243" w:rsidP="008E6243">
      <w:pPr>
        <w:jc w:val="center"/>
        <w:rPr>
          <w:rFonts w:ascii="Times New Roman" w:hAnsi="Times New Roman"/>
          <w:b/>
          <w:sz w:val="28"/>
          <w:szCs w:val="28"/>
        </w:rPr>
      </w:pPr>
    </w:p>
    <w:p w:rsidR="008E6243" w:rsidRPr="001A0927" w:rsidRDefault="008E6243" w:rsidP="008E6243">
      <w:pPr>
        <w:pStyle w:val="2"/>
        <w:rPr>
          <w:rFonts w:ascii="Times New Roman" w:hAnsi="Times New Roman" w:cs="Times New Roman"/>
          <w:b w:val="0"/>
          <w:sz w:val="28"/>
        </w:rPr>
      </w:pPr>
      <w:r>
        <w:rPr>
          <w:rFonts w:ascii="Times New Roman" w:hAnsi="Times New Roman" w:cs="Times New Roman"/>
          <w:b w:val="0"/>
          <w:sz w:val="28"/>
        </w:rPr>
        <w:t>о</w:t>
      </w:r>
      <w:r w:rsidRPr="001A0927">
        <w:rPr>
          <w:rFonts w:ascii="Times New Roman" w:hAnsi="Times New Roman" w:cs="Times New Roman"/>
          <w:b w:val="0"/>
          <w:sz w:val="28"/>
        </w:rPr>
        <w:t xml:space="preserve">т </w:t>
      </w:r>
      <w:r>
        <w:rPr>
          <w:rFonts w:ascii="Times New Roman" w:hAnsi="Times New Roman" w:cs="Times New Roman"/>
          <w:b w:val="0"/>
          <w:sz w:val="28"/>
        </w:rPr>
        <w:t>15.12</w:t>
      </w:r>
      <w:r w:rsidRPr="001A0927">
        <w:rPr>
          <w:rFonts w:ascii="Times New Roman" w:hAnsi="Times New Roman" w:cs="Times New Roman"/>
          <w:b w:val="0"/>
          <w:sz w:val="28"/>
        </w:rPr>
        <w:t xml:space="preserve">.2015 г.  № </w:t>
      </w:r>
      <w:r>
        <w:rPr>
          <w:rFonts w:ascii="Times New Roman" w:hAnsi="Times New Roman" w:cs="Times New Roman"/>
          <w:b w:val="0"/>
          <w:sz w:val="28"/>
        </w:rPr>
        <w:t>51</w:t>
      </w:r>
      <w:r w:rsidRPr="001A0927">
        <w:rPr>
          <w:rFonts w:ascii="Times New Roman" w:hAnsi="Times New Roman" w:cs="Times New Roman"/>
          <w:b w:val="0"/>
          <w:sz w:val="28"/>
        </w:rPr>
        <w:t xml:space="preserve">             </w:t>
      </w:r>
    </w:p>
    <w:p w:rsidR="008E6243" w:rsidRPr="001A0927" w:rsidRDefault="008E6243" w:rsidP="008E6243">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w:t>
      </w:r>
      <w:r>
        <w:rPr>
          <w:rFonts w:ascii="Times New Roman" w:hAnsi="Times New Roman" w:cs="Times New Roman"/>
          <w:b w:val="0"/>
          <w:sz w:val="28"/>
        </w:rPr>
        <w:t xml:space="preserve"> Посевкино</w:t>
      </w:r>
    </w:p>
    <w:p w:rsidR="008E6243" w:rsidRPr="00BF2BFD" w:rsidRDefault="008E6243" w:rsidP="008E6243">
      <w:pPr>
        <w:pStyle w:val="2"/>
        <w:rPr>
          <w:rFonts w:ascii="Times New Roman" w:eastAsia="SimSun" w:hAnsi="Times New Roman" w:cs="Times New Roman"/>
          <w:b w:val="0"/>
          <w:kern w:val="1"/>
          <w:sz w:val="28"/>
          <w:lang w:eastAsia="hi-IN" w:bidi="hi-IN"/>
        </w:rPr>
      </w:pPr>
    </w:p>
    <w:p w:rsidR="008E6243" w:rsidRPr="00BF2BFD" w:rsidRDefault="008E6243" w:rsidP="008E6243">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административного </w:t>
      </w:r>
    </w:p>
    <w:p w:rsidR="008E6243" w:rsidRPr="00E813A9" w:rsidRDefault="008E6243" w:rsidP="008E6243">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Посевкинского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E813A9">
        <w:rPr>
          <w:rFonts w:ascii="Times New Roman" w:eastAsia="SimSun" w:hAnsi="Times New Roman" w:cs="Times New Roman"/>
          <w:kern w:val="1"/>
          <w:sz w:val="28"/>
          <w:szCs w:val="28"/>
          <w:lang w:eastAsia="hi-IN" w:bidi="hi-IN"/>
        </w:rPr>
        <w:t>«</w:t>
      </w:r>
      <w:r w:rsidRPr="00BA63DD">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813A9">
        <w:rPr>
          <w:rFonts w:ascii="Times New Roman" w:eastAsia="SimSun" w:hAnsi="Times New Roman" w:cs="Times New Roman"/>
          <w:kern w:val="1"/>
          <w:sz w:val="28"/>
          <w:lang w:eastAsia="hi-IN" w:bidi="hi-IN"/>
        </w:rPr>
        <w:t>»</w:t>
      </w:r>
    </w:p>
    <w:p w:rsidR="008E6243" w:rsidRPr="00BF2BFD" w:rsidRDefault="008E6243" w:rsidP="008E6243">
      <w:pPr>
        <w:spacing w:line="360" w:lineRule="auto"/>
        <w:ind w:right="4988"/>
        <w:rPr>
          <w:rFonts w:ascii="Times New Roman" w:hAnsi="Times New Roman"/>
          <w:sz w:val="28"/>
          <w:szCs w:val="28"/>
        </w:rPr>
      </w:pPr>
    </w:p>
    <w:p w:rsidR="008E6243" w:rsidRPr="00BF2BFD" w:rsidRDefault="008E6243" w:rsidP="008E6243">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E6243" w:rsidRPr="00BF2BFD" w:rsidRDefault="008E6243" w:rsidP="008E6243">
      <w:pPr>
        <w:spacing w:line="200" w:lineRule="atLeast"/>
        <w:jc w:val="center"/>
        <w:rPr>
          <w:rFonts w:ascii="Times New Roman" w:hAnsi="Times New Roman"/>
          <w:sz w:val="28"/>
          <w:szCs w:val="28"/>
        </w:rPr>
      </w:pPr>
    </w:p>
    <w:p w:rsidR="008E6243" w:rsidRPr="00BF2BFD" w:rsidRDefault="008E6243" w:rsidP="008E6243">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8E6243" w:rsidRPr="00BF2BFD" w:rsidRDefault="008E6243" w:rsidP="008E6243">
      <w:pPr>
        <w:spacing w:line="200" w:lineRule="atLeast"/>
        <w:jc w:val="center"/>
        <w:rPr>
          <w:rFonts w:ascii="Times New Roman" w:hAnsi="Times New Roman"/>
          <w:sz w:val="28"/>
          <w:szCs w:val="28"/>
        </w:rPr>
      </w:pPr>
    </w:p>
    <w:p w:rsidR="008E6243" w:rsidRPr="00BA63DD" w:rsidRDefault="008E6243" w:rsidP="008E6243">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Посевкинского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A63DD">
        <w:rPr>
          <w:rFonts w:ascii="Times New Roman" w:hAnsi="Times New Roman" w:cs="Times New Roman"/>
          <w:b w:val="0"/>
          <w:sz w:val="28"/>
          <w:szCs w:val="28"/>
        </w:rPr>
        <w:t>«</w:t>
      </w:r>
      <w:r w:rsidRPr="00BA63DD">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BA63DD">
        <w:rPr>
          <w:rFonts w:ascii="Times New Roman" w:eastAsia="SimSun" w:hAnsi="Times New Roman" w:cs="Times New Roman"/>
          <w:b w:val="0"/>
          <w:kern w:val="1"/>
          <w:sz w:val="28"/>
          <w:lang w:eastAsia="hi-IN" w:bidi="hi-IN"/>
        </w:rPr>
        <w:t>»</w:t>
      </w:r>
      <w:r w:rsidRPr="00BA63DD">
        <w:rPr>
          <w:rFonts w:ascii="Times New Roman" w:hAnsi="Times New Roman" w:cs="Times New Roman"/>
          <w:b w:val="0"/>
          <w:sz w:val="28"/>
          <w:szCs w:val="28"/>
        </w:rPr>
        <w:t>.</w:t>
      </w:r>
    </w:p>
    <w:p w:rsidR="008E6243" w:rsidRPr="00BF2BFD" w:rsidRDefault="008E6243" w:rsidP="008E6243">
      <w:pPr>
        <w:spacing w:line="200" w:lineRule="atLeast"/>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8E6243" w:rsidRPr="00BF2BFD" w:rsidRDefault="008E6243" w:rsidP="008E6243">
      <w:pPr>
        <w:spacing w:line="200" w:lineRule="atLeast"/>
        <w:ind w:left="360"/>
        <w:rPr>
          <w:rFonts w:ascii="Times New Roman" w:hAnsi="Times New Roman"/>
          <w:sz w:val="28"/>
          <w:szCs w:val="28"/>
        </w:rPr>
      </w:pPr>
    </w:p>
    <w:p w:rsidR="008E6243" w:rsidRPr="00BF2BFD" w:rsidRDefault="008E6243" w:rsidP="008E6243">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8E6243" w:rsidRPr="00BF2BFD" w:rsidRDefault="008E6243" w:rsidP="008E6243">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sidR="007278FF">
        <w:rPr>
          <w:rFonts w:ascii="Times New Roman" w:hAnsi="Times New Roman"/>
          <w:sz w:val="28"/>
          <w:szCs w:val="28"/>
        </w:rPr>
        <w:t xml:space="preserve">             </w:t>
      </w:r>
      <w:r w:rsidRPr="00BF2BFD">
        <w:rPr>
          <w:rFonts w:ascii="Times New Roman" w:hAnsi="Times New Roman"/>
          <w:sz w:val="28"/>
          <w:szCs w:val="28"/>
        </w:rPr>
        <w:t xml:space="preserve">                              </w:t>
      </w:r>
      <w:r>
        <w:rPr>
          <w:rFonts w:ascii="Times New Roman" w:hAnsi="Times New Roman"/>
          <w:sz w:val="28"/>
          <w:szCs w:val="28"/>
        </w:rPr>
        <w:t>О.А.Слизова</w:t>
      </w:r>
    </w:p>
    <w:p w:rsidR="008E6243" w:rsidRDefault="008E6243" w:rsidP="008E6243">
      <w:pPr>
        <w:pStyle w:val="3"/>
        <w:rPr>
          <w:rFonts w:ascii="Times New Roman" w:hAnsi="Times New Roman"/>
          <w:sz w:val="28"/>
        </w:rPr>
      </w:pPr>
    </w:p>
    <w:p w:rsidR="008E6243" w:rsidRDefault="008E6243" w:rsidP="008E6243">
      <w:pPr>
        <w:pStyle w:val="3"/>
        <w:rPr>
          <w:rFonts w:ascii="Times New Roman" w:hAnsi="Times New Roman"/>
          <w:sz w:val="28"/>
        </w:rPr>
      </w:pPr>
    </w:p>
    <w:p w:rsidR="008E6243" w:rsidRDefault="008E6243" w:rsidP="008E6243">
      <w:pPr>
        <w:pStyle w:val="3"/>
        <w:rPr>
          <w:rFonts w:ascii="Times New Roman" w:hAnsi="Times New Roman"/>
          <w:sz w:val="28"/>
        </w:rPr>
      </w:pPr>
    </w:p>
    <w:p w:rsidR="008E6243" w:rsidRDefault="008E6243" w:rsidP="008E6243">
      <w:pPr>
        <w:pStyle w:val="3"/>
        <w:rPr>
          <w:rFonts w:ascii="Times New Roman" w:hAnsi="Times New Roman"/>
          <w:sz w:val="28"/>
        </w:rPr>
      </w:pPr>
    </w:p>
    <w:p w:rsidR="008E6243" w:rsidRDefault="008E6243" w:rsidP="008E6243">
      <w:pPr>
        <w:pStyle w:val="3"/>
        <w:rPr>
          <w:rFonts w:ascii="Times New Roman" w:hAnsi="Times New Roman"/>
          <w:sz w:val="28"/>
        </w:rPr>
      </w:pPr>
    </w:p>
    <w:p w:rsidR="008E6243" w:rsidRDefault="008E6243" w:rsidP="008E6243">
      <w:pPr>
        <w:pStyle w:val="3"/>
        <w:rPr>
          <w:rFonts w:ascii="Times New Roman" w:hAnsi="Times New Roman"/>
          <w:sz w:val="28"/>
        </w:rPr>
      </w:pPr>
    </w:p>
    <w:p w:rsidR="008E6243" w:rsidRDefault="008E6243" w:rsidP="008E6243">
      <w:pPr>
        <w:pStyle w:val="3"/>
        <w:rPr>
          <w:rFonts w:ascii="Times New Roman" w:hAnsi="Times New Roman"/>
          <w:sz w:val="28"/>
        </w:rPr>
      </w:pPr>
    </w:p>
    <w:p w:rsidR="008E6243" w:rsidRPr="00BF2BFD" w:rsidRDefault="008E6243" w:rsidP="008E6243">
      <w:pPr>
        <w:pStyle w:val="3"/>
        <w:rPr>
          <w:rFonts w:ascii="Times New Roman" w:hAnsi="Times New Roman"/>
          <w:sz w:val="28"/>
        </w:rPr>
      </w:pPr>
      <w:r w:rsidRPr="00BF2BFD">
        <w:rPr>
          <w:rFonts w:ascii="Times New Roman" w:hAnsi="Times New Roman"/>
          <w:sz w:val="28"/>
        </w:rPr>
        <w:t xml:space="preserve">Утвержден постановлением администрации </w:t>
      </w:r>
      <w:r>
        <w:rPr>
          <w:rFonts w:ascii="Times New Roman" w:hAnsi="Times New Roman"/>
          <w:sz w:val="28"/>
        </w:rPr>
        <w:t>Посевкинского</w:t>
      </w:r>
      <w:r w:rsidRPr="00BF2BFD">
        <w:rPr>
          <w:rFonts w:ascii="Times New Roman" w:hAnsi="Times New Roman"/>
          <w:sz w:val="28"/>
        </w:rPr>
        <w:t xml:space="preserve"> сельского поселения</w:t>
      </w:r>
    </w:p>
    <w:p w:rsidR="008E6243" w:rsidRPr="00BF2BFD" w:rsidRDefault="008E6243" w:rsidP="008E6243">
      <w:pPr>
        <w:pStyle w:val="3"/>
        <w:rPr>
          <w:rFonts w:ascii="Times New Roman" w:hAnsi="Times New Roman"/>
          <w:sz w:val="28"/>
        </w:rPr>
      </w:pPr>
      <w:r w:rsidRPr="00BF2BFD">
        <w:rPr>
          <w:rFonts w:ascii="Times New Roman" w:hAnsi="Times New Roman"/>
          <w:sz w:val="28"/>
        </w:rPr>
        <w:t xml:space="preserve">от </w:t>
      </w:r>
      <w:r w:rsidRPr="008E6243">
        <w:rPr>
          <w:rFonts w:ascii="Times New Roman" w:hAnsi="Times New Roman"/>
          <w:sz w:val="28"/>
        </w:rPr>
        <w:t>15.12.2015 г.  № 51</w:t>
      </w:r>
      <w:r w:rsidRPr="001A0927">
        <w:rPr>
          <w:rFonts w:ascii="Times New Roman" w:hAnsi="Times New Roman"/>
          <w:b/>
          <w:sz w:val="28"/>
        </w:rPr>
        <w:t xml:space="preserve">             </w:t>
      </w:r>
    </w:p>
    <w:p w:rsidR="008E6243" w:rsidRDefault="008E6243" w:rsidP="008E6243"/>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 xml:space="preserve">АДМИНИСТРАЦИИ </w:t>
      </w:r>
      <w:r w:rsidR="008E6243">
        <w:rPr>
          <w:rFonts w:ascii="Times New Roman" w:eastAsia="Times New Roman" w:hAnsi="Times New Roman" w:cs="Times New Roman"/>
          <w:b/>
          <w:sz w:val="28"/>
          <w:szCs w:val="28"/>
          <w:lang w:eastAsia="ru-RU"/>
        </w:rPr>
        <w:t xml:space="preserve">ПОСЕВКИНСКОГО </w:t>
      </w:r>
      <w:r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8E6243">
        <w:rPr>
          <w:rFonts w:ascii="Times New Roman" w:hAnsi="Times New Roman" w:cs="Times New Roman"/>
          <w:color w:val="000000" w:themeColor="text1"/>
          <w:sz w:val="28"/>
          <w:szCs w:val="28"/>
        </w:rPr>
        <w:t>Посевкинского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8E6243">
        <w:rPr>
          <w:rFonts w:ascii="Times New Roman" w:hAnsi="Times New Roman" w:cs="Times New Roman"/>
          <w:color w:val="000000" w:themeColor="text1"/>
          <w:sz w:val="28"/>
          <w:szCs w:val="28"/>
        </w:rPr>
        <w:t>Посевкинского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 xml:space="preserve">ранее обратившиеся за предоставлением муниципальной услуги «Утверждение и выдача </w:t>
      </w:r>
      <w:r w:rsidR="000246CF" w:rsidRPr="004E55F6">
        <w:rPr>
          <w:rFonts w:ascii="Times New Roman" w:hAnsi="Times New Roman" w:cs="Times New Roman"/>
          <w:color w:val="000000" w:themeColor="text1"/>
          <w:sz w:val="28"/>
          <w:szCs w:val="28"/>
        </w:rPr>
        <w:lastRenderedPageBreak/>
        <w:t>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8E6243"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8E6243">
        <w:rPr>
          <w:rFonts w:ascii="Times New Roman" w:hAnsi="Times New Roman" w:cs="Times New Roman"/>
          <w:b/>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8E6243" w:rsidRPr="008E6243" w:rsidRDefault="008E6243" w:rsidP="008E6243">
      <w:pPr>
        <w:pStyle w:val="ConsPlusNormal"/>
        <w:numPr>
          <w:ilvl w:val="2"/>
          <w:numId w:val="1"/>
        </w:numPr>
        <w:tabs>
          <w:tab w:val="num" w:pos="142"/>
        </w:tabs>
        <w:suppressAutoHyphens/>
        <w:autoSpaceDN/>
        <w:ind w:left="0" w:firstLine="709"/>
        <w:jc w:val="both"/>
        <w:rPr>
          <w:rFonts w:ascii="Times New Roman" w:hAnsi="Times New Roman" w:cs="Times New Roman"/>
          <w:sz w:val="28"/>
          <w:szCs w:val="28"/>
        </w:rPr>
      </w:pPr>
      <w:bookmarkStart w:id="0" w:name="P45"/>
      <w:bookmarkEnd w:id="0"/>
      <w:r w:rsidRPr="008E6243">
        <w:rPr>
          <w:rFonts w:ascii="Times New Roman" w:hAnsi="Times New Roman" w:cs="Times New Roman"/>
          <w:sz w:val="28"/>
          <w:szCs w:val="28"/>
        </w:rPr>
        <w:t>Орган, предоставляющий муниципальную услугу: администрация Посевкинского сельского поселения (далее – администрация).</w:t>
      </w:r>
    </w:p>
    <w:p w:rsidR="008E6243" w:rsidRPr="008E6243" w:rsidRDefault="008E6243" w:rsidP="008E6243">
      <w:pPr>
        <w:widowControl w:val="0"/>
        <w:tabs>
          <w:tab w:val="num" w:pos="142"/>
          <w:tab w:val="left" w:pos="1440"/>
          <w:tab w:val="left" w:pos="1560"/>
        </w:tabs>
        <w:ind w:firstLine="709"/>
        <w:rPr>
          <w:rFonts w:ascii="Times New Roman" w:hAnsi="Times New Roman" w:cs="Times New Roman"/>
          <w:sz w:val="28"/>
          <w:szCs w:val="28"/>
        </w:rPr>
      </w:pPr>
      <w:r w:rsidRPr="008E6243">
        <w:rPr>
          <w:rFonts w:ascii="Times New Roman" w:hAnsi="Times New Roman" w:cs="Times New Roman"/>
          <w:sz w:val="28"/>
          <w:szCs w:val="28"/>
        </w:rPr>
        <w:t xml:space="preserve">Администрация расположена по адресу: Грибановский район с.Посевкино ул.М.Горького </w:t>
      </w:r>
    </w:p>
    <w:p w:rsidR="008E6243" w:rsidRPr="008E6243" w:rsidRDefault="008E6243" w:rsidP="008E6243">
      <w:pPr>
        <w:tabs>
          <w:tab w:val="num" w:pos="142"/>
        </w:tabs>
        <w:autoSpaceDE w:val="0"/>
        <w:autoSpaceDN w:val="0"/>
        <w:adjustRightInd w:val="0"/>
        <w:ind w:firstLine="709"/>
        <w:rPr>
          <w:rFonts w:ascii="Times New Roman" w:hAnsi="Times New Roman" w:cs="Times New Roman"/>
          <w:sz w:val="28"/>
          <w:szCs w:val="28"/>
        </w:rPr>
      </w:pPr>
      <w:r w:rsidRPr="008E6243">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E6243" w:rsidRPr="008E6243" w:rsidRDefault="008E6243" w:rsidP="008E6243">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E6243">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Посевкинского сельского поселения , МФЦ приводятся в приложении № 1 к настоящему Административному регламенту и размещаются:</w:t>
      </w:r>
    </w:p>
    <w:p w:rsidR="008E6243" w:rsidRPr="008E6243" w:rsidRDefault="008E6243" w:rsidP="008E6243">
      <w:pPr>
        <w:autoSpaceDE w:val="0"/>
        <w:autoSpaceDN w:val="0"/>
        <w:adjustRightInd w:val="0"/>
        <w:ind w:firstLine="709"/>
        <w:rPr>
          <w:rFonts w:ascii="Times New Roman" w:eastAsia="Calibri" w:hAnsi="Times New Roman" w:cs="Times New Roman"/>
          <w:sz w:val="28"/>
          <w:szCs w:val="28"/>
        </w:rPr>
      </w:pPr>
      <w:r w:rsidRPr="008E6243">
        <w:rPr>
          <w:rFonts w:ascii="Times New Roman" w:hAnsi="Times New Roman" w:cs="Times New Roman"/>
          <w:sz w:val="28"/>
          <w:szCs w:val="28"/>
        </w:rPr>
        <w:t>на официальном сайте администрации в сети Интернет (</w:t>
      </w:r>
      <w:r w:rsidRPr="008E6243">
        <w:rPr>
          <w:rFonts w:ascii="Times New Roman" w:eastAsia="Calibri" w:hAnsi="Times New Roman" w:cs="Times New Roman"/>
          <w:sz w:val="28"/>
          <w:szCs w:val="28"/>
        </w:rPr>
        <w:t>http://posevkinskoe.ru</w:t>
      </w:r>
      <w:r w:rsidRPr="008E6243">
        <w:rPr>
          <w:rFonts w:ascii="Times New Roman" w:hAnsi="Times New Roman" w:cs="Times New Roman"/>
          <w:sz w:val="28"/>
          <w:szCs w:val="28"/>
        </w:rPr>
        <w:t>);</w:t>
      </w:r>
    </w:p>
    <w:p w:rsidR="008E6243" w:rsidRPr="008E6243" w:rsidRDefault="008E6243" w:rsidP="008E6243">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E6243">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w:t>
      </w:r>
      <w:r w:rsidRPr="008E6243">
        <w:rPr>
          <w:rFonts w:ascii="Times New Roman" w:hAnsi="Times New Roman" w:cs="Times New Roman"/>
          <w:sz w:val="28"/>
          <w:szCs w:val="28"/>
          <w:lang w:val="en-US"/>
        </w:rPr>
        <w:t>n</w:t>
      </w:r>
      <w:r w:rsidRPr="008E6243">
        <w:rPr>
          <w:rFonts w:ascii="Times New Roman" w:hAnsi="Times New Roman" w:cs="Times New Roman"/>
          <w:sz w:val="28"/>
          <w:szCs w:val="28"/>
        </w:rPr>
        <w:t>.ru) (далее - Портал государственных и муниципальных услуг Воронежской области);</w:t>
      </w:r>
    </w:p>
    <w:p w:rsidR="008E6243" w:rsidRPr="008E6243" w:rsidRDefault="008E6243" w:rsidP="008E6243">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E6243">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8E6243" w:rsidRPr="008E6243" w:rsidRDefault="008E6243" w:rsidP="008E6243">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E6243">
        <w:rPr>
          <w:rFonts w:ascii="Times New Roman" w:hAnsi="Times New Roman" w:cs="Times New Roman"/>
          <w:sz w:val="28"/>
          <w:szCs w:val="28"/>
        </w:rPr>
        <w:t>на официальном сайте МФЦ (mfc.vr</w:t>
      </w:r>
      <w:r w:rsidRPr="008E6243">
        <w:rPr>
          <w:rFonts w:ascii="Times New Roman" w:hAnsi="Times New Roman" w:cs="Times New Roman"/>
          <w:sz w:val="28"/>
          <w:szCs w:val="28"/>
          <w:lang w:val="en-US"/>
        </w:rPr>
        <w:t>n</w:t>
      </w:r>
      <w:r w:rsidRPr="008E6243">
        <w:rPr>
          <w:rFonts w:ascii="Times New Roman" w:hAnsi="Times New Roman" w:cs="Times New Roman"/>
          <w:sz w:val="28"/>
          <w:szCs w:val="28"/>
        </w:rPr>
        <w:t>.ru);</w:t>
      </w:r>
    </w:p>
    <w:p w:rsidR="008E6243" w:rsidRPr="008E6243" w:rsidRDefault="008E6243" w:rsidP="008E6243">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E6243">
        <w:rPr>
          <w:rFonts w:ascii="Times New Roman" w:hAnsi="Times New Roman" w:cs="Times New Roman"/>
          <w:sz w:val="28"/>
          <w:szCs w:val="28"/>
        </w:rPr>
        <w:t>на информационном стенде в администрации;</w:t>
      </w:r>
    </w:p>
    <w:p w:rsidR="008E6243" w:rsidRPr="008E6243" w:rsidRDefault="008E6243" w:rsidP="008E6243">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E6243">
        <w:rPr>
          <w:rFonts w:ascii="Times New Roman" w:hAnsi="Times New Roman" w:cs="Times New Roman"/>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8E6243">
        <w:rPr>
          <w:rFonts w:ascii="Times New Roman" w:hAnsi="Times New Roman" w:cs="Times New Roman"/>
          <w:color w:val="000000" w:themeColor="text1"/>
          <w:sz w:val="28"/>
          <w:szCs w:val="28"/>
        </w:rPr>
        <w:t xml:space="preserve">Посевкинского </w:t>
      </w:r>
      <w:r w:rsidRPr="00CB4FC9">
        <w:rPr>
          <w:rFonts w:ascii="Times New Roman" w:hAnsi="Times New Roman" w:cs="Times New Roman"/>
          <w:color w:val="000000" w:themeColor="text1"/>
          <w:sz w:val="28"/>
          <w:szCs w:val="28"/>
        </w:rPr>
        <w:t>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w:t>
      </w:r>
      <w:r w:rsidRPr="008701F9">
        <w:rPr>
          <w:rFonts w:ascii="Times New Roman" w:hAnsi="Times New Roman" w:cs="Times New Roman"/>
          <w:color w:val="000000" w:themeColor="text1"/>
          <w:sz w:val="28"/>
          <w:szCs w:val="28"/>
        </w:rPr>
        <w:lastRenderedPageBreak/>
        <w:t xml:space="preserve">официального опубликования (обнародования) муниципальных правовых актов уставом </w:t>
      </w:r>
      <w:r w:rsidR="008E6243">
        <w:rPr>
          <w:rFonts w:ascii="Times New Roman" w:hAnsi="Times New Roman" w:cs="Times New Roman"/>
          <w:color w:val="000000" w:themeColor="text1"/>
          <w:sz w:val="28"/>
          <w:szCs w:val="28"/>
        </w:rPr>
        <w:t>Посевкинского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1" w:name="Par2"/>
      <w:bookmarkEnd w:id="1"/>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8E6243">
        <w:rPr>
          <w:rFonts w:ascii="Times New Roman" w:hAnsi="Times New Roman" w:cs="Times New Roman"/>
          <w:color w:val="000000" w:themeColor="text1"/>
          <w:sz w:val="28"/>
          <w:szCs w:val="28"/>
        </w:rPr>
        <w:t>Посевкинского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xml:space="preserve">, которые находятся в распоряжении государственных органов, органов местного самоуправления и иных организаций, </w:t>
      </w:r>
      <w:r w:rsidR="00B43464" w:rsidRPr="008701F9">
        <w:rPr>
          <w:rFonts w:ascii="Times New Roman" w:hAnsi="Times New Roman" w:cs="Times New Roman"/>
          <w:color w:val="000000" w:themeColor="text1"/>
          <w:sz w:val="28"/>
          <w:szCs w:val="28"/>
        </w:rPr>
        <w:lastRenderedPageBreak/>
        <w:t>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E6243">
        <w:rPr>
          <w:rFonts w:ascii="Times New Roman" w:hAnsi="Times New Roman" w:cs="Times New Roman"/>
          <w:color w:val="000000" w:themeColor="text1"/>
          <w:sz w:val="28"/>
          <w:szCs w:val="28"/>
        </w:rPr>
        <w:t>Посевкинского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bookmarkStart w:id="2" w:name="_GoBack"/>
      <w:r w:rsidR="007470EF" w:rsidRPr="008701F9">
        <w:rPr>
          <w:rFonts w:ascii="Times New Roman" w:hAnsi="Times New Roman" w:cs="Times New Roman"/>
          <w:color w:val="000000" w:themeColor="text1"/>
          <w:sz w:val="28"/>
          <w:szCs w:val="28"/>
        </w:rPr>
        <w:t>Перечень у</w:t>
      </w:r>
      <w:bookmarkEnd w:id="2"/>
      <w:r w:rsidR="007470EF" w:rsidRPr="008701F9">
        <w:rPr>
          <w:rFonts w:ascii="Times New Roman" w:hAnsi="Times New Roman" w:cs="Times New Roman"/>
          <w:color w:val="000000" w:themeColor="text1"/>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8701F9">
        <w:rPr>
          <w:rFonts w:ascii="Times New Roman" w:hAnsi="Times New Roman" w:cs="Times New Roman"/>
          <w:color w:val="000000" w:themeColor="text1"/>
          <w:sz w:val="28"/>
          <w:szCs w:val="28"/>
        </w:rPr>
        <w:lastRenderedPageBreak/>
        <w:t>строительства не продаются или не передаются в аренду на этом аукционе одновременно с земельным участком;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w:t>
      </w:r>
      <w:r w:rsidR="007B2C75" w:rsidRPr="008701F9">
        <w:rPr>
          <w:rFonts w:ascii="Times New Roman" w:hAnsi="Times New Roman" w:cs="Times New Roman"/>
          <w:color w:val="000000" w:themeColor="text1"/>
          <w:sz w:val="28"/>
          <w:szCs w:val="28"/>
        </w:rPr>
        <w:lastRenderedPageBreak/>
        <w:t>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8E6243">
        <w:rPr>
          <w:rFonts w:ascii="Times New Roman" w:hAnsi="Times New Roman" w:cs="Times New Roman"/>
          <w:color w:val="000000" w:themeColor="text1"/>
          <w:sz w:val="28"/>
          <w:szCs w:val="28"/>
        </w:rPr>
        <w:t>Посевкинского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w:t>
      </w:r>
      <w:r w:rsidRPr="008701F9">
        <w:rPr>
          <w:rFonts w:ascii="Times New Roman" w:hAnsi="Times New Roman" w:cs="Times New Roman"/>
          <w:color w:val="000000" w:themeColor="text1"/>
          <w:sz w:val="28"/>
          <w:szCs w:val="28"/>
        </w:rPr>
        <w:lastRenderedPageBreak/>
        <w:t xml:space="preserve">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w:t>
      </w:r>
      <w:r w:rsidRPr="008701F9">
        <w:rPr>
          <w:rFonts w:ascii="Times New Roman" w:hAnsi="Times New Roman" w:cs="Times New Roman"/>
          <w:color w:val="000000" w:themeColor="text1"/>
          <w:sz w:val="28"/>
          <w:szCs w:val="28"/>
        </w:rPr>
        <w:lastRenderedPageBreak/>
        <w:t>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8E6243">
        <w:rPr>
          <w:rFonts w:ascii="Times New Roman" w:hAnsi="Times New Roman" w:cs="Times New Roman"/>
          <w:color w:val="000000" w:themeColor="text1"/>
          <w:sz w:val="28"/>
          <w:szCs w:val="28"/>
        </w:rPr>
        <w:t>Посевкинского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w:t>
      </w:r>
      <w:r w:rsidRPr="008701F9">
        <w:rPr>
          <w:rFonts w:ascii="Times New Roman" w:hAnsi="Times New Roman" w:cs="Times New Roman"/>
          <w:color w:val="000000" w:themeColor="text1"/>
          <w:sz w:val="28"/>
          <w:szCs w:val="28"/>
        </w:rPr>
        <w:lastRenderedPageBreak/>
        <w:t>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8E6243">
        <w:rPr>
          <w:rFonts w:ascii="Times New Roman" w:hAnsi="Times New Roman" w:cs="Times New Roman"/>
          <w:color w:val="000000" w:themeColor="text1"/>
          <w:sz w:val="28"/>
          <w:szCs w:val="28"/>
        </w:rPr>
        <w:t>Посевкинского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8E6243">
        <w:rPr>
          <w:rFonts w:ascii="Times New Roman" w:hAnsi="Times New Roman" w:cs="Times New Roman"/>
          <w:color w:val="000000" w:themeColor="text1"/>
          <w:sz w:val="28"/>
          <w:szCs w:val="28"/>
        </w:rPr>
        <w:t>Посевкинского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проведении аукциона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проведении аукциона и</w:t>
      </w:r>
      <w:r w:rsidR="00E40B03" w:rsidRPr="000D4AFD">
        <w:rPr>
          <w:rFonts w:ascii="Times New Roman" w:hAnsi="Times New Roman" w:cs="Times New Roman"/>
          <w:color w:val="000000" w:themeColor="text1"/>
          <w:sz w:val="28"/>
          <w:szCs w:val="28"/>
        </w:rPr>
        <w:t xml:space="preserve"> предает его на подписание главе </w:t>
      </w:r>
      <w:r w:rsidR="008E6243">
        <w:rPr>
          <w:rFonts w:ascii="Times New Roman" w:hAnsi="Times New Roman" w:cs="Times New Roman"/>
          <w:color w:val="000000" w:themeColor="text1"/>
          <w:sz w:val="28"/>
          <w:szCs w:val="28"/>
        </w:rPr>
        <w:lastRenderedPageBreak/>
        <w:t>Посевкинского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8E6243">
        <w:rPr>
          <w:rFonts w:ascii="Times New Roman" w:hAnsi="Times New Roman" w:cs="Times New Roman"/>
          <w:color w:val="000000" w:themeColor="text1"/>
          <w:sz w:val="28"/>
          <w:szCs w:val="28"/>
        </w:rPr>
        <w:t>Посевкинского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8E6243">
        <w:rPr>
          <w:rFonts w:ascii="Times New Roman" w:hAnsi="Times New Roman" w:cs="Times New Roman"/>
          <w:color w:val="000000" w:themeColor="text1"/>
          <w:sz w:val="28"/>
          <w:szCs w:val="28"/>
        </w:rPr>
        <w:t>Посевкинского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w:t>
      </w:r>
      <w:r w:rsidRPr="008701F9">
        <w:rPr>
          <w:rFonts w:ascii="Times New Roman" w:eastAsiaTheme="minorHAnsi" w:hAnsi="Times New Roman" w:cs="Times New Roman"/>
          <w:color w:val="000000" w:themeColor="text1"/>
          <w:sz w:val="28"/>
          <w:szCs w:val="28"/>
          <w:lang w:eastAsia="en-US"/>
        </w:rPr>
        <w:lastRenderedPageBreak/>
        <w:t xml:space="preserve">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8E6243">
        <w:rPr>
          <w:rFonts w:ascii="Times New Roman" w:hAnsi="Times New Roman" w:cs="Times New Roman"/>
          <w:color w:val="000000" w:themeColor="text1"/>
          <w:sz w:val="28"/>
          <w:szCs w:val="28"/>
        </w:rPr>
        <w:t>Посевкинского</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w:t>
      </w:r>
      <w:r w:rsidRPr="008701F9">
        <w:rPr>
          <w:rFonts w:ascii="Times New Roman" w:hAnsi="Times New Roman" w:cs="Times New Roman"/>
          <w:color w:val="000000" w:themeColor="text1"/>
          <w:sz w:val="28"/>
          <w:szCs w:val="28"/>
        </w:rPr>
        <w:lastRenderedPageBreak/>
        <w:t xml:space="preserve">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 администрации </w:t>
      </w:r>
      <w:r w:rsidR="008E6243">
        <w:rPr>
          <w:rFonts w:ascii="Times New Roman" w:hAnsi="Times New Roman" w:cs="Times New Roman"/>
          <w:color w:val="000000" w:themeColor="text1"/>
          <w:sz w:val="28"/>
          <w:szCs w:val="28"/>
        </w:rPr>
        <w:t>Посевкинского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8E6243">
        <w:rPr>
          <w:rFonts w:ascii="Times New Roman" w:hAnsi="Times New Roman" w:cs="Times New Roman"/>
          <w:color w:val="000000" w:themeColor="text1"/>
          <w:sz w:val="28"/>
          <w:szCs w:val="28"/>
        </w:rPr>
        <w:t>Посевкинского</w:t>
      </w:r>
      <w:r w:rsidR="008E624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8E6243">
        <w:rPr>
          <w:rFonts w:ascii="Times New Roman" w:hAnsi="Times New Roman" w:cs="Times New Roman"/>
          <w:color w:val="000000" w:themeColor="text1"/>
          <w:sz w:val="28"/>
          <w:szCs w:val="28"/>
        </w:rPr>
        <w:t>Посевкинского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8E6243">
        <w:rPr>
          <w:rFonts w:ascii="Times New Roman" w:hAnsi="Times New Roman" w:cs="Times New Roman"/>
          <w:color w:val="000000" w:themeColor="text1"/>
          <w:sz w:val="28"/>
          <w:szCs w:val="28"/>
        </w:rPr>
        <w:t>Посевкинского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w:t>
      </w:r>
      <w:r w:rsidRPr="008701F9">
        <w:rPr>
          <w:rFonts w:ascii="Times New Roman" w:hAnsi="Times New Roman" w:cs="Times New Roman"/>
          <w:color w:val="000000" w:themeColor="text1"/>
          <w:sz w:val="28"/>
          <w:szCs w:val="28"/>
        </w:rPr>
        <w:lastRenderedPageBreak/>
        <w:t xml:space="preserve">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8701F9">
        <w:rPr>
          <w:rFonts w:ascii="Times New Roman" w:hAnsi="Times New Roman" w:cs="Times New Roman"/>
          <w:color w:val="000000" w:themeColor="text1"/>
          <w:sz w:val="28"/>
          <w:szCs w:val="28"/>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6243">
        <w:rPr>
          <w:rFonts w:ascii="Times New Roman" w:hAnsi="Times New Roman" w:cs="Times New Roman"/>
          <w:color w:val="000000" w:themeColor="text1"/>
          <w:sz w:val="28"/>
          <w:szCs w:val="28"/>
        </w:rPr>
        <w:t xml:space="preserve">Посевкинского </w:t>
      </w:r>
      <w:r w:rsidR="00872C72">
        <w:rPr>
          <w:rFonts w:ascii="Times New Roman" w:hAnsi="Times New Roman" w:cs="Times New Roman"/>
          <w:color w:val="000000" w:themeColor="text1"/>
          <w:sz w:val="28"/>
          <w:szCs w:val="28"/>
        </w:rPr>
        <w:t>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6243">
        <w:rPr>
          <w:rFonts w:ascii="Times New Roman" w:hAnsi="Times New Roman" w:cs="Times New Roman"/>
          <w:color w:val="000000" w:themeColor="text1"/>
          <w:sz w:val="28"/>
          <w:szCs w:val="28"/>
        </w:rPr>
        <w:t>Посевкинского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6243">
        <w:rPr>
          <w:rFonts w:ascii="Times New Roman" w:hAnsi="Times New Roman" w:cs="Times New Roman"/>
          <w:color w:val="000000" w:themeColor="text1"/>
          <w:sz w:val="28"/>
          <w:szCs w:val="28"/>
        </w:rPr>
        <w:t>Посевкинского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Pr="00E622CA">
        <w:rPr>
          <w:rFonts w:ascii="Times New Roman" w:hAnsi="Times New Roman" w:cs="Times New Roman"/>
          <w:color w:val="000000" w:themeColor="text1"/>
          <w:sz w:val="28"/>
          <w:szCs w:val="28"/>
        </w:rPr>
        <w:lastRenderedPageBreak/>
        <w:t xml:space="preserve">нормативными правовыми актами органов местного самоуправления </w:t>
      </w:r>
      <w:r w:rsidR="008E6243">
        <w:rPr>
          <w:rFonts w:ascii="Times New Roman" w:hAnsi="Times New Roman" w:cs="Times New Roman"/>
          <w:color w:val="000000" w:themeColor="text1"/>
          <w:sz w:val="28"/>
          <w:szCs w:val="28"/>
        </w:rPr>
        <w:t xml:space="preserve">Посевкинского </w:t>
      </w:r>
      <w:r w:rsidR="00B05CE8">
        <w:rPr>
          <w:rFonts w:ascii="Times New Roman" w:hAnsi="Times New Roman" w:cs="Times New Roman"/>
          <w:color w:val="000000" w:themeColor="text1"/>
          <w:sz w:val="28"/>
          <w:szCs w:val="28"/>
        </w:rPr>
        <w:t xml:space="preserve">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наличие решения по жалобе, принятого ранее в соответствии с </w:t>
      </w:r>
      <w:r w:rsidRPr="00E622CA">
        <w:rPr>
          <w:rFonts w:ascii="Times New Roman" w:hAnsi="Times New Roman" w:cs="Times New Roman"/>
          <w:color w:val="000000" w:themeColor="text1"/>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8E6243" w:rsidRDefault="008E6243"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7278FF" w:rsidRPr="007278FF" w:rsidRDefault="007278FF" w:rsidP="007278FF">
      <w:pPr>
        <w:autoSpaceDE w:val="0"/>
        <w:autoSpaceDN w:val="0"/>
        <w:adjustRightInd w:val="0"/>
        <w:spacing w:line="240" w:lineRule="auto"/>
        <w:ind w:firstLine="709"/>
        <w:jc w:val="center"/>
        <w:rPr>
          <w:rFonts w:ascii="Times New Roman" w:hAnsi="Times New Roman" w:cs="Times New Roman"/>
          <w:sz w:val="28"/>
          <w:szCs w:val="28"/>
        </w:rPr>
      </w:pP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1. Место нахождения администрации Посевкинского сельского поселения :</w:t>
      </w:r>
      <w:r>
        <w:rPr>
          <w:rFonts w:ascii="Times New Roman" w:eastAsia="Calibri" w:hAnsi="Times New Roman" w:cs="Times New Roman"/>
          <w:sz w:val="28"/>
          <w:szCs w:val="28"/>
        </w:rPr>
        <w:t xml:space="preserve"> </w:t>
      </w:r>
      <w:r w:rsidRPr="007278FF">
        <w:rPr>
          <w:rFonts w:ascii="Times New Roman" w:eastAsia="Calibri" w:hAnsi="Times New Roman" w:cs="Times New Roman"/>
          <w:sz w:val="28"/>
          <w:szCs w:val="28"/>
        </w:rPr>
        <w:t>Грибановский район с.Посевкино ул.М.Горького д.1</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 xml:space="preserve">График работы администрации </w:t>
      </w:r>
      <w:r w:rsidRPr="007278FF">
        <w:rPr>
          <w:rFonts w:ascii="Times New Roman" w:eastAsia="SimSun" w:hAnsi="Times New Roman" w:cs="Times New Roman"/>
          <w:kern w:val="2"/>
          <w:sz w:val="28"/>
          <w:lang w:eastAsia="hi-IN" w:bidi="hi-IN"/>
        </w:rPr>
        <w:t>Посевкинского</w:t>
      </w:r>
      <w:r w:rsidRPr="007278FF">
        <w:rPr>
          <w:rFonts w:ascii="Times New Roman" w:eastAsia="Calibri" w:hAnsi="Times New Roman" w:cs="Times New Roman"/>
          <w:sz w:val="28"/>
          <w:szCs w:val="28"/>
        </w:rPr>
        <w:t xml:space="preserve"> сельского поселения:</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понедельник - пятница: с 08.00 до 16.00;</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перерыв: с 12.00 до 13.00.</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 xml:space="preserve">Официальный сайт администрации </w:t>
      </w:r>
      <w:r w:rsidRPr="007278FF">
        <w:rPr>
          <w:rFonts w:ascii="Times New Roman" w:eastAsia="SimSun" w:hAnsi="Times New Roman" w:cs="Times New Roman"/>
          <w:kern w:val="2"/>
          <w:sz w:val="28"/>
          <w:lang w:eastAsia="hi-IN" w:bidi="hi-IN"/>
        </w:rPr>
        <w:t>Посевкинского</w:t>
      </w:r>
      <w:r w:rsidRPr="007278FF">
        <w:rPr>
          <w:rFonts w:ascii="Times New Roman" w:eastAsia="Calibri" w:hAnsi="Times New Roman" w:cs="Times New Roman"/>
          <w:sz w:val="28"/>
          <w:szCs w:val="28"/>
        </w:rPr>
        <w:t xml:space="preserve"> сельского поселения в сети Интернет: http://posevkinskoe.ru/</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 xml:space="preserve">Адрес электронной почты администрации </w:t>
      </w:r>
      <w:r w:rsidRPr="007278FF">
        <w:rPr>
          <w:rFonts w:ascii="Times New Roman" w:eastAsia="SimSun" w:hAnsi="Times New Roman" w:cs="Times New Roman"/>
          <w:kern w:val="2"/>
          <w:sz w:val="28"/>
          <w:lang w:eastAsia="hi-IN" w:bidi="hi-IN"/>
        </w:rPr>
        <w:t>Посевкинского</w:t>
      </w:r>
      <w:r w:rsidRPr="007278FF">
        <w:rPr>
          <w:rFonts w:ascii="Times New Roman" w:eastAsia="Calibri" w:hAnsi="Times New Roman" w:cs="Times New Roman"/>
          <w:sz w:val="28"/>
          <w:szCs w:val="28"/>
        </w:rPr>
        <w:t xml:space="preserve"> сельского поселения: </w:t>
      </w:r>
      <w:r w:rsidRPr="007278FF">
        <w:rPr>
          <w:rFonts w:ascii="Times New Roman" w:hAnsi="Times New Roman" w:cs="Times New Roman"/>
          <w:sz w:val="28"/>
          <w:szCs w:val="28"/>
          <w:lang w:val="en-US"/>
        </w:rPr>
        <w:t>posev</w:t>
      </w:r>
      <w:r w:rsidRPr="007278FF">
        <w:rPr>
          <w:rFonts w:ascii="Times New Roman" w:hAnsi="Times New Roman" w:cs="Times New Roman"/>
          <w:sz w:val="28"/>
          <w:szCs w:val="28"/>
        </w:rPr>
        <w:t>.</w:t>
      </w:r>
      <w:r w:rsidRPr="007278FF">
        <w:rPr>
          <w:rFonts w:ascii="Times New Roman" w:hAnsi="Times New Roman" w:cs="Times New Roman"/>
          <w:sz w:val="28"/>
          <w:szCs w:val="28"/>
          <w:lang w:val="en-US"/>
        </w:rPr>
        <w:t>grib</w:t>
      </w:r>
      <w:r w:rsidRPr="007278FF">
        <w:rPr>
          <w:rFonts w:ascii="Times New Roman" w:hAnsi="Times New Roman" w:cs="Times New Roman"/>
          <w:sz w:val="28"/>
          <w:szCs w:val="28"/>
        </w:rPr>
        <w:t>@</w:t>
      </w:r>
      <w:r w:rsidRPr="007278FF">
        <w:rPr>
          <w:rFonts w:ascii="Times New Roman" w:hAnsi="Times New Roman" w:cs="Times New Roman"/>
          <w:sz w:val="28"/>
          <w:szCs w:val="28"/>
          <w:lang w:val="en-US"/>
        </w:rPr>
        <w:t>govvrn</w:t>
      </w:r>
      <w:r w:rsidRPr="007278FF">
        <w:rPr>
          <w:rFonts w:ascii="Times New Roman" w:hAnsi="Times New Roman" w:cs="Times New Roman"/>
          <w:sz w:val="28"/>
          <w:szCs w:val="28"/>
        </w:rPr>
        <w:t>.</w:t>
      </w:r>
      <w:r w:rsidRPr="007278FF">
        <w:rPr>
          <w:rFonts w:ascii="Times New Roman" w:hAnsi="Times New Roman" w:cs="Times New Roman"/>
          <w:sz w:val="28"/>
          <w:szCs w:val="28"/>
          <w:lang w:val="en-US"/>
        </w:rPr>
        <w:t>ru</w:t>
      </w:r>
      <w:r w:rsidRPr="007278FF">
        <w:rPr>
          <w:rFonts w:ascii="Times New Roman" w:eastAsia="Calibri" w:hAnsi="Times New Roman" w:cs="Times New Roman"/>
          <w:sz w:val="28"/>
          <w:szCs w:val="28"/>
        </w:rPr>
        <w:t>.</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2. Телефоны для справок: 4-53-13.</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Телефон для справок АУ «МФЦ»: (473) 226-99-99.</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Официальный сайт АУ «МФЦ» в сети Интернет: mfc.vrn.ru.</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Адрес электронной почты АУ «МФЦ»: odno-okno@mail.ru.</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3.2. Место нахождения филиала АУ «МФЦ» в Грибановском муниципальном районе:</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Воронежская область, пгт Грибановский, ул. Мебельная, дом.3.</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Телефон для справок филиала АУ «МФЦ»: 8(4733)33-06-91.</w:t>
      </w:r>
    </w:p>
    <w:p w:rsidR="007278FF" w:rsidRPr="007278FF" w:rsidRDefault="007278FF" w:rsidP="007278FF">
      <w:pPr>
        <w:autoSpaceDE w:val="0"/>
        <w:autoSpaceDN w:val="0"/>
        <w:adjustRightInd w:val="0"/>
        <w:spacing w:line="240" w:lineRule="auto"/>
        <w:ind w:firstLine="709"/>
        <w:rPr>
          <w:rFonts w:ascii="Times New Roman" w:eastAsia="Calibri" w:hAnsi="Times New Roman" w:cs="Times New Roman"/>
          <w:sz w:val="28"/>
          <w:szCs w:val="28"/>
        </w:rPr>
      </w:pPr>
      <w:r w:rsidRPr="007278FF">
        <w:rPr>
          <w:rFonts w:ascii="Times New Roman" w:eastAsia="Calibri" w:hAnsi="Times New Roman" w:cs="Times New Roman"/>
          <w:sz w:val="28"/>
          <w:szCs w:val="28"/>
        </w:rPr>
        <w:t>График работы филиала АУ «МФЦ»:</w:t>
      </w:r>
    </w:p>
    <w:p w:rsidR="007278FF" w:rsidRPr="007278FF" w:rsidRDefault="007278FF" w:rsidP="007278FF">
      <w:pPr>
        <w:autoSpaceDE w:val="0"/>
        <w:autoSpaceDN w:val="0"/>
        <w:adjustRightInd w:val="0"/>
        <w:spacing w:line="240" w:lineRule="auto"/>
        <w:ind w:firstLine="709"/>
        <w:rPr>
          <w:rFonts w:ascii="Times New Roman" w:hAnsi="Times New Roman" w:cs="Times New Roman"/>
          <w:sz w:val="28"/>
          <w:szCs w:val="28"/>
        </w:rPr>
      </w:pPr>
      <w:r w:rsidRPr="007278FF">
        <w:rPr>
          <w:rFonts w:ascii="Times New Roman" w:hAnsi="Times New Roman" w:cs="Times New Roman"/>
          <w:sz w:val="28"/>
          <w:szCs w:val="28"/>
        </w:rPr>
        <w:t>вторник, четверг, пятница: с 09.00 до 18.00;</w:t>
      </w:r>
    </w:p>
    <w:p w:rsidR="007278FF" w:rsidRPr="007278FF" w:rsidRDefault="007278FF" w:rsidP="007278FF">
      <w:pPr>
        <w:autoSpaceDE w:val="0"/>
        <w:autoSpaceDN w:val="0"/>
        <w:adjustRightInd w:val="0"/>
        <w:spacing w:line="240" w:lineRule="auto"/>
        <w:ind w:firstLine="709"/>
        <w:rPr>
          <w:rFonts w:ascii="Times New Roman" w:hAnsi="Times New Roman" w:cs="Times New Roman"/>
          <w:sz w:val="28"/>
          <w:szCs w:val="28"/>
        </w:rPr>
      </w:pPr>
      <w:r w:rsidRPr="007278FF">
        <w:rPr>
          <w:rFonts w:ascii="Times New Roman" w:hAnsi="Times New Roman" w:cs="Times New Roman"/>
          <w:sz w:val="28"/>
          <w:szCs w:val="28"/>
        </w:rPr>
        <w:t>среда: с 11.00 до 20.00;</w:t>
      </w:r>
    </w:p>
    <w:p w:rsidR="007278FF" w:rsidRPr="007278FF" w:rsidRDefault="007278FF" w:rsidP="007278FF">
      <w:pPr>
        <w:autoSpaceDE w:val="0"/>
        <w:autoSpaceDN w:val="0"/>
        <w:adjustRightInd w:val="0"/>
        <w:spacing w:line="240" w:lineRule="auto"/>
        <w:ind w:firstLine="709"/>
        <w:rPr>
          <w:rFonts w:ascii="Times New Roman" w:hAnsi="Times New Roman" w:cs="Times New Roman"/>
          <w:sz w:val="28"/>
          <w:szCs w:val="28"/>
        </w:rPr>
      </w:pPr>
      <w:r w:rsidRPr="007278FF">
        <w:rPr>
          <w:rFonts w:ascii="Times New Roman" w:hAnsi="Times New Roman" w:cs="Times New Roman"/>
          <w:sz w:val="28"/>
          <w:szCs w:val="28"/>
        </w:rPr>
        <w:t xml:space="preserve"> суббота: с 09.00 до 16.45</w:t>
      </w:r>
    </w:p>
    <w:p w:rsidR="00C96809" w:rsidRDefault="00C96809" w:rsidP="007278FF">
      <w:pPr>
        <w:autoSpaceDE w:val="0"/>
        <w:autoSpaceDN w:val="0"/>
        <w:adjustRightInd w:val="0"/>
        <w:spacing w:after="0" w:line="240" w:lineRule="auto"/>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7278FF" w:rsidRDefault="007278FF" w:rsidP="007278FF">
      <w:pPr>
        <w:spacing w:after="0" w:line="240" w:lineRule="auto"/>
        <w:jc w:val="right"/>
        <w:rPr>
          <w:rFonts w:ascii="Times New Roman" w:hAnsi="Times New Roman" w:cs="Times New Roman"/>
          <w:sz w:val="28"/>
          <w:szCs w:val="28"/>
        </w:rPr>
      </w:pPr>
    </w:p>
    <w:p w:rsidR="00C96809" w:rsidRPr="00E622CA" w:rsidRDefault="00C96809" w:rsidP="007278FF">
      <w:pPr>
        <w:spacing w:after="0" w:line="240" w:lineRule="auto"/>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8E6243" w:rsidRDefault="008E6243" w:rsidP="00CB4FC9">
      <w:pPr>
        <w:pStyle w:val="ConsPlusNormal"/>
        <w:ind w:firstLine="709"/>
        <w:jc w:val="both"/>
        <w:rPr>
          <w:rFonts w:ascii="Times New Roman" w:hAnsi="Times New Roman" w:cs="Times New Roman"/>
          <w:sz w:val="28"/>
          <w:szCs w:val="28"/>
        </w:rPr>
      </w:pPr>
    </w:p>
    <w:p w:rsidR="008E6243" w:rsidRDefault="008E6243" w:rsidP="00CB4FC9">
      <w:pPr>
        <w:pStyle w:val="ConsPlusNormal"/>
        <w:ind w:firstLine="709"/>
        <w:jc w:val="both"/>
        <w:rPr>
          <w:rFonts w:ascii="Times New Roman" w:hAnsi="Times New Roman" w:cs="Times New Roman"/>
          <w:sz w:val="28"/>
          <w:szCs w:val="28"/>
        </w:rPr>
      </w:pPr>
    </w:p>
    <w:p w:rsidR="008E6243" w:rsidRDefault="008E6243" w:rsidP="00CB4FC9">
      <w:pPr>
        <w:spacing w:after="0" w:line="240" w:lineRule="auto"/>
        <w:ind w:firstLine="709"/>
        <w:jc w:val="right"/>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8E6243" w:rsidRDefault="008E6243" w:rsidP="002765C4">
      <w:pPr>
        <w:spacing w:line="240" w:lineRule="auto"/>
        <w:ind w:firstLine="709"/>
        <w:contextualSpacing/>
        <w:jc w:val="right"/>
        <w:rPr>
          <w:rFonts w:ascii="Times New Roman" w:hAnsi="Times New Roman" w:cs="Times New Roman"/>
        </w:rPr>
      </w:pPr>
    </w:p>
    <w:p w:rsidR="008E6243" w:rsidRDefault="008E6243" w:rsidP="002765C4">
      <w:pPr>
        <w:spacing w:line="240" w:lineRule="auto"/>
        <w:ind w:firstLine="709"/>
        <w:contextualSpacing/>
        <w:jc w:val="right"/>
        <w:rPr>
          <w:rFonts w:ascii="Times New Roman" w:hAnsi="Times New Roman" w:cs="Times New Roman"/>
        </w:rPr>
      </w:pPr>
    </w:p>
    <w:p w:rsidR="008E6243" w:rsidRDefault="008E6243" w:rsidP="002765C4">
      <w:pPr>
        <w:spacing w:line="240" w:lineRule="auto"/>
        <w:ind w:firstLine="709"/>
        <w:contextualSpacing/>
        <w:jc w:val="right"/>
        <w:rPr>
          <w:rFonts w:ascii="Times New Roman" w:hAnsi="Times New Roman" w:cs="Times New Roman"/>
        </w:rPr>
      </w:pPr>
    </w:p>
    <w:p w:rsidR="008E6243" w:rsidRDefault="008E6243" w:rsidP="002765C4">
      <w:pPr>
        <w:spacing w:line="240" w:lineRule="auto"/>
        <w:ind w:firstLine="709"/>
        <w:contextualSpacing/>
        <w:jc w:val="right"/>
        <w:rPr>
          <w:rFonts w:ascii="Times New Roman" w:hAnsi="Times New Roman" w:cs="Times New Roman"/>
        </w:rPr>
      </w:pPr>
    </w:p>
    <w:p w:rsidR="008E6243" w:rsidRDefault="008E6243" w:rsidP="002765C4">
      <w:pPr>
        <w:spacing w:line="240" w:lineRule="auto"/>
        <w:ind w:firstLine="709"/>
        <w:contextualSpacing/>
        <w:jc w:val="right"/>
        <w:rPr>
          <w:rFonts w:ascii="Times New Roman" w:hAnsi="Times New Roman" w:cs="Times New Roman"/>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lastRenderedPageBreak/>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765C4" w:rsidRPr="002765C4" w:rsidRDefault="0072736A" w:rsidP="002765C4">
      <w:pPr>
        <w:spacing w:line="240" w:lineRule="auto"/>
        <w:jc w:val="center"/>
      </w:pPr>
      <w:bookmarkStart w:id="3" w:name="P33"/>
      <w:bookmarkEnd w:id="3"/>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style="mso-next-textbox:#Прямоугольник 7">
              <w:txbxContent>
                <w:p w:rsidR="008E6243" w:rsidRPr="003878A5" w:rsidRDefault="008E6243"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style="mso-next-textbox:#Прямоугольник 8">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style="mso-next-textbox:#Прямоугольник 4">
              <w:txbxContent>
                <w:p w:rsidR="008E6243" w:rsidRPr="003878A5"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style="mso-next-textbox:#Прямоугольник 6">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style="mso-next-textbox:#Прямоугольник 3">
              <w:txbxContent>
                <w:p w:rsidR="008E6243" w:rsidRPr="00C7277F" w:rsidRDefault="008E6243"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style="mso-next-textbox:#Прямоугольник 1">
              <w:txbxContent>
                <w:p w:rsidR="008E6243" w:rsidRPr="00C7277F" w:rsidRDefault="008E6243"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2765C4" w:rsidRPr="002765C4" w:rsidRDefault="0072736A"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36A">
        <w:rPr>
          <w:rFonts w:ascii="Calibri" w:eastAsia="Times New Roman" w:hAnsi="Calibri" w:cs="Calibri"/>
          <w:noProof/>
          <w:szCs w:val="20"/>
          <w:lang w:eastAsia="ru-RU"/>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sidRPr="0072736A">
        <w:rPr>
          <w:rFonts w:ascii="Calibri" w:eastAsia="Times New Roman" w:hAnsi="Calibri" w:cs="Calibri"/>
          <w:noProof/>
          <w:szCs w:val="20"/>
          <w:lang w:eastAsia="ru-RU"/>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style="mso-next-textbox:#Прямоугольник 34">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2736A">
        <w:rPr>
          <w:rFonts w:ascii="Calibri" w:eastAsia="Times New Roman" w:hAnsi="Calibri" w:cs="Calibri"/>
          <w:noProof/>
          <w:szCs w:val="20"/>
          <w:lang w:eastAsia="ru-RU"/>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style="mso-next-textbox:#Прямоугольник 42">
              <w:txbxContent>
                <w:p w:rsidR="008E6243" w:rsidRPr="005E21AA" w:rsidRDefault="008E6243"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72736A">
        <w:rPr>
          <w:rFonts w:ascii="Calibri" w:eastAsia="Times New Roman" w:hAnsi="Calibri" w:cs="Calibri"/>
          <w:noProof/>
          <w:szCs w:val="20"/>
          <w:lang w:eastAsia="ru-RU"/>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sidRPr="0072736A">
        <w:rPr>
          <w:rFonts w:ascii="Calibri" w:eastAsia="Times New Roman" w:hAnsi="Calibri" w:cs="Calibri"/>
          <w:noProof/>
          <w:szCs w:val="20"/>
          <w:lang w:eastAsia="ru-RU"/>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style="mso-next-textbox:#Прямоугольник 41">
              <w:txbxContent>
                <w:p w:rsidR="008E6243" w:rsidRPr="00C05FA5" w:rsidRDefault="008E6243"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8E6243" w:rsidRPr="00792CCB" w:rsidRDefault="008E6243" w:rsidP="002765C4">
                  <w:pPr>
                    <w:spacing w:line="240" w:lineRule="auto"/>
                    <w:jc w:val="center"/>
                    <w:rPr>
                      <w:rFonts w:ascii="Times New Roman" w:hAnsi="Times New Roman" w:cs="Times New Roman"/>
                      <w:color w:val="000000" w:themeColor="text1"/>
                      <w:sz w:val="24"/>
                      <w:szCs w:val="24"/>
                    </w:rPr>
                  </w:pPr>
                </w:p>
              </w:txbxContent>
            </v:textbox>
          </v:rect>
        </w:pict>
      </w:r>
      <w:r w:rsidRPr="0072736A">
        <w:rPr>
          <w:rFonts w:ascii="Calibri" w:eastAsia="Times New Roman" w:hAnsi="Calibri" w:cs="Calibri"/>
          <w:noProof/>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sidRPr="0072736A">
        <w:rPr>
          <w:rFonts w:ascii="Calibri" w:eastAsia="Times New Roman" w:hAnsi="Calibri" w:cs="Calibri"/>
          <w:noProof/>
          <w:szCs w:val="20"/>
          <w:lang w:eastAsia="ru-RU"/>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style="mso-next-textbox:#Прямоугольник 35">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2736A">
        <w:rPr>
          <w:rFonts w:ascii="Calibri" w:eastAsia="Times New Roman" w:hAnsi="Calibri" w:cs="Calibri"/>
          <w:noProof/>
          <w:szCs w:val="20"/>
          <w:lang w:eastAsia="ru-RU"/>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sidRPr="0072736A">
        <w:rPr>
          <w:rFonts w:ascii="Calibri" w:eastAsia="Times New Roman" w:hAnsi="Calibri" w:cs="Calibri"/>
          <w:noProof/>
          <w:szCs w:val="20"/>
          <w:lang w:eastAsia="ru-RU"/>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style="mso-next-textbox:#Прямоугольник 37">
              <w:txbxContent>
                <w:p w:rsidR="008E6243" w:rsidRPr="001E294F" w:rsidRDefault="008E6243"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72736A">
        <w:rPr>
          <w:rFonts w:ascii="Calibri" w:eastAsia="Times New Roman" w:hAnsi="Calibri" w:cs="Calibri"/>
          <w:noProof/>
          <w:szCs w:val="20"/>
          <w:lang w:eastAsia="ru-RU"/>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style="mso-next-textbox:#Прямоугольник 36">
              <w:txbxContent>
                <w:p w:rsidR="008E6243" w:rsidRPr="003878A5"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72736A">
        <w:rPr>
          <w:rFonts w:ascii="Calibri" w:eastAsia="Times New Roman" w:hAnsi="Calibri" w:cs="Calibri"/>
          <w:noProof/>
          <w:szCs w:val="20"/>
          <w:lang w:eastAsia="ru-RU"/>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style="mso-next-textbox:#Прямоугольник 33">
              <w:txbxContent>
                <w:p w:rsidR="008E6243" w:rsidRPr="00BC05F5" w:rsidRDefault="008E6243"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8E6243" w:rsidRPr="00BC05F5" w:rsidRDefault="008E6243" w:rsidP="002765C4">
                  <w:pPr>
                    <w:spacing w:line="240" w:lineRule="auto"/>
                    <w:jc w:val="center"/>
                    <w:rPr>
                      <w:rFonts w:ascii="Times New Roman" w:hAnsi="Times New Roman" w:cs="Times New Roman"/>
                      <w:color w:val="000000" w:themeColor="text1"/>
                      <w:sz w:val="24"/>
                      <w:szCs w:val="24"/>
                    </w:rPr>
                  </w:pPr>
                </w:p>
              </w:txbxContent>
            </v:textbox>
          </v:rect>
        </w:pict>
      </w:r>
      <w:r w:rsidRPr="0072736A">
        <w:rPr>
          <w:rFonts w:ascii="Calibri" w:eastAsia="Times New Roman" w:hAnsi="Calibri" w:cs="Calibri"/>
          <w:noProof/>
          <w:szCs w:val="20"/>
          <w:lang w:eastAsia="ru-RU"/>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sidRPr="0072736A">
        <w:rPr>
          <w:rFonts w:ascii="Calibri" w:eastAsia="Times New Roman" w:hAnsi="Calibri" w:cs="Calibri"/>
          <w:noProof/>
          <w:szCs w:val="20"/>
          <w:lang w:eastAsia="ru-RU"/>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style="mso-next-textbox:#Прямоугольник 26">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2736A">
        <w:rPr>
          <w:rFonts w:ascii="Calibri" w:eastAsia="Times New Roman" w:hAnsi="Calibri" w:cs="Calibri"/>
          <w:noProof/>
          <w:szCs w:val="20"/>
          <w:lang w:eastAsia="ru-RU"/>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style="mso-next-textbox:#Прямоугольник 27">
              <w:txbxContent>
                <w:p w:rsidR="008E6243" w:rsidRPr="00792CCB" w:rsidRDefault="008E6243"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72736A">
        <w:rPr>
          <w:rFonts w:ascii="Calibri" w:eastAsia="Times New Roman" w:hAnsi="Calibri" w:cs="Calibri"/>
          <w:noProof/>
          <w:szCs w:val="20"/>
          <w:lang w:eastAsia="ru-RU"/>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sidRPr="0072736A">
        <w:rPr>
          <w:rFonts w:ascii="Calibri" w:eastAsia="Times New Roman" w:hAnsi="Calibri" w:cs="Calibri"/>
          <w:noProof/>
          <w:szCs w:val="20"/>
          <w:lang w:eastAsia="ru-RU"/>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sidRPr="0072736A">
        <w:rPr>
          <w:rFonts w:ascii="Calibri" w:eastAsia="Times New Roman" w:hAnsi="Calibri" w:cs="Calibri"/>
          <w:noProof/>
          <w:szCs w:val="20"/>
          <w:lang w:eastAsia="ru-RU"/>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sidRPr="0072736A">
        <w:rPr>
          <w:rFonts w:ascii="Calibri" w:eastAsia="Times New Roman" w:hAnsi="Calibri" w:cs="Calibri"/>
          <w:noProof/>
          <w:szCs w:val="20"/>
          <w:lang w:eastAsia="ru-RU"/>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style="mso-next-textbox:#Прямоугольник 21">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2736A">
        <w:rPr>
          <w:rFonts w:ascii="Calibri" w:eastAsia="Times New Roman" w:hAnsi="Calibri" w:cs="Calibri"/>
          <w:noProof/>
          <w:szCs w:val="20"/>
          <w:lang w:eastAsia="ru-RU"/>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sidRPr="0072736A">
        <w:rPr>
          <w:rFonts w:ascii="Calibri" w:eastAsia="Times New Roman" w:hAnsi="Calibri" w:cs="Calibri"/>
          <w:noProof/>
          <w:szCs w:val="20"/>
          <w:lang w:eastAsia="ru-RU"/>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style="mso-next-textbox:#Прямоугольник 20">
              <w:txbxContent>
                <w:p w:rsidR="008E6243" w:rsidRPr="00BF7A75" w:rsidRDefault="008E6243"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8E6243" w:rsidRPr="003878A5" w:rsidRDefault="008E6243" w:rsidP="002765C4">
                  <w:pPr>
                    <w:spacing w:line="240" w:lineRule="auto"/>
                    <w:jc w:val="center"/>
                    <w:rPr>
                      <w:rFonts w:ascii="Times New Roman" w:hAnsi="Times New Roman" w:cs="Times New Roman"/>
                      <w:color w:val="000000" w:themeColor="text1"/>
                      <w:sz w:val="24"/>
                      <w:szCs w:val="24"/>
                    </w:rPr>
                  </w:pPr>
                </w:p>
              </w:txbxContent>
            </v:textbox>
          </v:rect>
        </w:pict>
      </w:r>
      <w:r w:rsidRPr="0072736A">
        <w:rPr>
          <w:rFonts w:ascii="Calibri" w:eastAsia="Times New Roman" w:hAnsi="Calibri" w:cs="Calibri"/>
          <w:noProof/>
          <w:color w:val="000000" w:themeColor="text1"/>
          <w:szCs w:val="20"/>
          <w:lang w:eastAsia="ru-RU"/>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sidRPr="0072736A">
        <w:rPr>
          <w:rFonts w:ascii="Calibri" w:eastAsia="Times New Roman" w:hAnsi="Calibri" w:cs="Calibri"/>
          <w:noProof/>
          <w:szCs w:val="20"/>
          <w:lang w:eastAsia="ru-RU"/>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style="mso-next-textbox:#Прямоугольник 19">
              <w:txbxContent>
                <w:p w:rsidR="008E6243" w:rsidRPr="00BC05F5"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72736A">
        <w:rPr>
          <w:rFonts w:ascii="Calibri" w:eastAsia="Times New Roman" w:hAnsi="Calibri" w:cs="Calibri"/>
          <w:noProof/>
          <w:color w:val="000000" w:themeColor="text1"/>
          <w:szCs w:val="20"/>
          <w:lang w:eastAsia="ru-RU"/>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sidRPr="0072736A">
        <w:rPr>
          <w:rFonts w:ascii="Calibri" w:eastAsia="Times New Roman" w:hAnsi="Calibri" w:cs="Calibri"/>
          <w:noProof/>
          <w:color w:val="000000" w:themeColor="text1"/>
          <w:szCs w:val="20"/>
          <w:lang w:eastAsia="ru-RU"/>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sidRPr="0072736A">
        <w:rPr>
          <w:rFonts w:ascii="Calibri" w:eastAsia="Times New Roman" w:hAnsi="Calibri" w:cs="Calibri"/>
          <w:noProof/>
          <w:szCs w:val="20"/>
          <w:lang w:eastAsia="ru-RU"/>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style="mso-next-textbox:#Прямоугольник 11">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2736A">
        <w:rPr>
          <w:rFonts w:ascii="Calibri" w:eastAsia="Times New Roman" w:hAnsi="Calibri" w:cs="Calibri"/>
          <w:noProof/>
          <w:szCs w:val="20"/>
          <w:lang w:eastAsia="ru-RU"/>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style="mso-next-textbox:#Прямоугольник 12">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2736A">
        <w:rPr>
          <w:rFonts w:ascii="Calibri" w:eastAsia="Times New Roman" w:hAnsi="Calibri" w:cs="Calibri"/>
          <w:noProof/>
          <w:szCs w:val="20"/>
          <w:lang w:eastAsia="ru-RU"/>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sidRPr="0072736A">
        <w:rPr>
          <w:rFonts w:ascii="Calibri" w:eastAsia="Times New Roman" w:hAnsi="Calibri" w:cs="Calibri"/>
          <w:noProof/>
          <w:szCs w:val="20"/>
          <w:lang w:eastAsia="ru-RU"/>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style="mso-next-textbox:#Прямоугольник 10">
              <w:txbxContent>
                <w:p w:rsidR="008E6243" w:rsidRPr="007D302C" w:rsidRDefault="008E6243"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8E6243" w:rsidRPr="003878A5" w:rsidRDefault="008E6243" w:rsidP="002765C4">
                  <w:pPr>
                    <w:spacing w:line="240" w:lineRule="auto"/>
                    <w:jc w:val="center"/>
                    <w:rPr>
                      <w:rFonts w:ascii="Times New Roman" w:hAnsi="Times New Roman" w:cs="Times New Roman"/>
                      <w:color w:val="000000" w:themeColor="text1"/>
                      <w:sz w:val="24"/>
                      <w:szCs w:val="24"/>
                    </w:rPr>
                  </w:pPr>
                </w:p>
              </w:txbxContent>
            </v:textbox>
          </v:rect>
        </w:pict>
      </w:r>
      <w:r w:rsidRPr="0072736A">
        <w:rPr>
          <w:rFonts w:ascii="Calibri" w:eastAsia="Times New Roman" w:hAnsi="Calibri" w:cs="Calibri"/>
          <w:noProof/>
          <w:szCs w:val="20"/>
          <w:lang w:eastAsia="ru-RU"/>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8E6243" w:rsidRDefault="008E6243" w:rsidP="002765C4">
      <w:pPr>
        <w:spacing w:line="240" w:lineRule="auto"/>
        <w:jc w:val="center"/>
        <w:rPr>
          <w:rFonts w:ascii="Times New Roman" w:hAnsi="Times New Roman" w:cs="Times New Roman"/>
          <w:b/>
          <w:color w:val="000000" w:themeColor="text1"/>
          <w:sz w:val="26"/>
          <w:szCs w:val="26"/>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72736A"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47" style="position:absolute;margin-left:-20.75pt;margin-top:653pt;width:498.15pt;height:20.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style="mso-next-textbox:#Прямоугольник 60">
              <w:txbxContent>
                <w:p w:rsidR="008E6243" w:rsidRPr="00792CCB"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48" style="position:absolute;margin-left:-22.5pt;margin-top:600.75pt;width:498.15pt;height:40.3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style="mso-next-textbox:#Прямоугольник 58">
              <w:txbxContent>
                <w:p w:rsidR="008E6243" w:rsidRPr="00792CCB" w:rsidRDefault="008E6243"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82" type="#_x0000_t32" style="position:absolute;margin-left:229.1pt;margin-top:373.55pt;width:31.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81" style="position:absolute;z-index:251718656;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80" type="#_x0000_t32" style="position:absolute;margin-left:-57.65pt;margin-top:311.85pt;width:35.1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9" type="#_x0000_t32" style="position:absolute;margin-left:-56.8pt;margin-top:560.4pt;width:31.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8" type="#_x0000_t32" style="position:absolute;margin-left:-56.8pt;margin-top:473pt;width:16.25pt;height:0;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7" type="#_x0000_t32" style="position:absolute;margin-left:-57.65pt;margin-top:380.4pt;width:13.7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49" style="position:absolute;margin-left:-25.4pt;margin-top:533.05pt;width:498.15pt;height:51.4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style="mso-next-textbox:#Прямоугольник 2">
              <w:txbxContent>
                <w:p w:rsidR="008E6243" w:rsidRPr="00792CCB" w:rsidRDefault="008E6243"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style="mso-next-textbox:#Прямоугольник 47">
              <w:txbxContent>
                <w:p w:rsidR="008E6243" w:rsidRPr="001002E3" w:rsidRDefault="008E6243"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style="mso-next-textbox:#Прямоугольник 46">
              <w:txbxContent>
                <w:p w:rsidR="008E6243" w:rsidRPr="001002E3" w:rsidRDefault="008E6243"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style="mso-next-textbox:#Прямоугольник 13">
              <w:txbxContent>
                <w:p w:rsidR="008E6243" w:rsidRPr="001002E3" w:rsidRDefault="008E6243"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style="mso-next-textbox:#Прямоугольник 16">
              <w:txbxContent>
                <w:p w:rsidR="008E6243" w:rsidRPr="001002E3" w:rsidRDefault="008E6243"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style="mso-next-textbox:#Прямоугольник 28">
              <w:txbxContent>
                <w:p w:rsidR="008E6243" w:rsidRPr="000D28CC"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55" style="position:absolute;margin-left:47.3pt;margin-top:250.1pt;width:413.95pt;height:35.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style="mso-next-textbox:#Прямоугольник 30">
              <w:txbxContent>
                <w:p w:rsidR="008E6243" w:rsidRPr="000D28CC"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8E6243" w:rsidRPr="00BC05F5" w:rsidRDefault="008E6243" w:rsidP="002765C4">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56" style="position:absolute;margin-left:91.5pt;margin-top:212.3pt;width:348.85pt;height:25.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style="mso-next-textbox:#Прямоугольник 44">
              <w:txbxContent>
                <w:p w:rsidR="008E6243" w:rsidRPr="007B68B6"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57" style="position:absolute;margin-left:236.35pt;margin-top:135.3pt;width:237.6pt;height:61.7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style="mso-next-textbox:#Прямоугольник 45">
              <w:txbxContent>
                <w:p w:rsidR="008E6243" w:rsidRPr="003878A5"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style="mso-next-textbox:#Прямоугольник 62">
              <w:txbxContent>
                <w:p w:rsidR="008E6243" w:rsidRPr="00CA0AF4"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72" type="#_x0000_t32" style="position:absolute;margin-left:73.45pt;margin-top:86.4pt;width:131.65pt;height:39.05pt;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59" style="position:absolute;margin-left:290pt;margin-top:96.2pt;width:171.6pt;height:22.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style="mso-next-textbox:#Прямоугольник 65">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style="mso-next-textbox:#Прямоугольник 66">
              <w:txbxContent>
                <w:p w:rsidR="008E6243" w:rsidRPr="00EF7977" w:rsidRDefault="008E6243"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style="mso-next-textbox:#Прямоугольник 67">
              <w:txbxContent>
                <w:p w:rsidR="008E6243" w:rsidRPr="00AD2FF3"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0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62" style="position:absolute;margin-left:-37.95pt;margin-top:5pt;width:512.4pt;height:27.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style="mso-next-textbox:#Прямоугольник 69">
              <w:txbxContent>
                <w:p w:rsidR="008E6243" w:rsidRPr="00671394" w:rsidRDefault="008E6243"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Default="002765C4" w:rsidP="002765C4"/>
    <w:p w:rsidR="008E6243" w:rsidRPr="002765C4" w:rsidRDefault="008E6243"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Default="002765C4" w:rsidP="002765C4"/>
    <w:p w:rsidR="008E6243" w:rsidRDefault="008E6243" w:rsidP="002765C4"/>
    <w:p w:rsidR="008E6243" w:rsidRPr="002765C4" w:rsidRDefault="008E6243"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Pr>
        <w:tabs>
          <w:tab w:val="left" w:pos="1251"/>
        </w:tabs>
      </w:pPr>
    </w:p>
    <w:p w:rsidR="002765C4" w:rsidRPr="002765C4" w:rsidRDefault="0072736A" w:rsidP="002765C4">
      <w:pPr>
        <w:tabs>
          <w:tab w:val="left" w:pos="1251"/>
        </w:tabs>
      </w:pPr>
      <w:r>
        <w:rPr>
          <w:noProof/>
          <w:lang w:eastAsia="ru-RU"/>
        </w:rPr>
        <w:pict>
          <v:shape id="Прямая со стрелкой 71" o:spid="_x0000_s1069" type="#_x0000_t32" style="position:absolute;margin-left:227.55pt;margin-top:21.25pt;width:0;height:20.5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p>
    <w:p w:rsidR="008E6243" w:rsidRDefault="008E6243" w:rsidP="002765C4">
      <w:pPr>
        <w:tabs>
          <w:tab w:val="left" w:pos="1251"/>
        </w:tabs>
      </w:pPr>
    </w:p>
    <w:p w:rsidR="002765C4" w:rsidRPr="002765C4" w:rsidRDefault="0072736A" w:rsidP="002765C4">
      <w:pPr>
        <w:tabs>
          <w:tab w:val="left" w:pos="1251"/>
        </w:tabs>
      </w:pPr>
      <w:r>
        <w:rPr>
          <w:noProof/>
          <w:lang w:eastAsia="ru-RU"/>
        </w:rPr>
        <w:pict>
          <v:rect id="Прямоугольник 74" o:spid="_x0000_s1063" style="position:absolute;margin-left:-38.75pt;margin-top:149.3pt;width:498.15pt;height:39.4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style="mso-next-textbox:#Прямоугольник 74">
              <w:txbxContent>
                <w:p w:rsidR="008E6243" w:rsidRPr="00FD6CA0" w:rsidRDefault="008E6243"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style="mso-next-textbox:#Прямоугольник 75">
              <w:txbxContent>
                <w:p w:rsidR="008E6243" w:rsidRPr="00FD6CA0" w:rsidRDefault="008E6243"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style="mso-next-textbox:#Прямоугольник 77">
              <w:txbxContent>
                <w:p w:rsidR="008E6243" w:rsidRPr="00F373E9" w:rsidRDefault="008E6243"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2765C4" w:rsidRPr="002765C4" w:rsidRDefault="002765C4" w:rsidP="002765C4">
      <w:pPr>
        <w:tabs>
          <w:tab w:val="left" w:pos="1251"/>
        </w:tabs>
      </w:pPr>
    </w:p>
    <w:p w:rsidR="002765C4" w:rsidRPr="002765C4" w:rsidRDefault="0072736A" w:rsidP="002765C4">
      <w:pPr>
        <w:tabs>
          <w:tab w:val="left" w:pos="1251"/>
        </w:tabs>
      </w:pPr>
      <w:r>
        <w:rPr>
          <w:noProof/>
          <w:lang w:eastAsia="ru-RU"/>
        </w:rPr>
        <w:pict>
          <v:shape id="Прямая со стрелкой 76" o:spid="_x0000_s1067" type="#_x0000_t32" style="position:absolute;margin-left:227.3pt;margin-top:3.8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72736A" w:rsidP="002765C4">
      <w:pPr>
        <w:tabs>
          <w:tab w:val="left" w:pos="1251"/>
        </w:tabs>
      </w:pPr>
      <w:r>
        <w:rPr>
          <w:noProof/>
          <w:lang w:eastAsia="ru-RU"/>
        </w:rPr>
        <w:pict>
          <v:shape id="Прямая со стрелкой 73" o:spid="_x0000_s1066" type="#_x0000_t32" style="position:absolute;margin-left:230.15pt;margin-top:1.75pt;width:0;height:20.5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8E6243">
      <w:pgSz w:w="11906" w:h="16838"/>
      <w:pgMar w:top="426"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58" w:rsidRDefault="004E6058" w:rsidP="00651D53">
      <w:pPr>
        <w:spacing w:after="0" w:line="240" w:lineRule="auto"/>
      </w:pPr>
      <w:r>
        <w:separator/>
      </w:r>
    </w:p>
  </w:endnote>
  <w:endnote w:type="continuationSeparator" w:id="0">
    <w:p w:rsidR="004E6058" w:rsidRDefault="004E6058"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58" w:rsidRDefault="004E6058" w:rsidP="00651D53">
      <w:pPr>
        <w:spacing w:after="0" w:line="240" w:lineRule="auto"/>
      </w:pPr>
      <w:r>
        <w:separator/>
      </w:r>
    </w:p>
  </w:footnote>
  <w:footnote w:type="continuationSeparator" w:id="0">
    <w:p w:rsidR="004E6058" w:rsidRDefault="004E6058"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4E6058"/>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2736A"/>
    <w:rsid w:val="007278FF"/>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E6243"/>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
        <o:r id="V:Rule2" type="connector" idref="#Прямая со стрелкой 29"/>
        <o:r id="V:Rule3" type="connector" idref="#Прямая со стрелкой 5"/>
        <o:r id="V:Rule4" type="connector" idref="#Прямая со стрелкой 39"/>
        <o:r id="V:Rule5" type="connector" idref="#Прямая со стрелкой 43"/>
        <o:r id="V:Rule6" type="connector" idref="#Соединительная линия уступом 40"/>
        <o:r id="V:Rule7" type="connector" idref="#Прямая со стрелкой 38"/>
        <o:r id="V:Rule8" type="connector" idref="#Соединительная линия уступом 25"/>
        <o:r id="V:Rule9" type="connector" idref="#Прямая со стрелкой 24"/>
        <o:r id="V:Rule10" type="connector" idref="#Прямая со стрелкой 32"/>
        <o:r id="V:Rule11" type="connector" idref="#Прямая со стрелкой 18"/>
        <o:r id="V:Rule12" type="connector" idref="#Соединительная линия уступом 14"/>
        <o:r id="V:Rule13" type="connector" idref="#Прямая со стрелкой 9"/>
        <o:r id="V:Rule14" type="connector" idref="#Прямая со стрелкой 59"/>
        <o:r id="V:Rule15" type="connector" idref="#Прямая со стрелкой 57"/>
        <o:r id="V:Rule16" type="connector" idref="#Прямая со стрелкой 56"/>
        <o:r id="V:Rule17" type="connector" idref="#Прямая со стрелкой 52"/>
        <o:r id="V:Rule18" type="connector" idref="#Прямая со стрелкой 53"/>
        <o:r id="V:Rule19" type="connector" idref="#Прямая со стрелкой 54"/>
        <o:r id="V:Rule20" type="connector" idref="#Прямая со стрелкой 55"/>
        <o:r id="V:Rule21" type="connector" idref="#Прямая со стрелкой 50"/>
        <o:r id="V:Rule22" type="connector" idref="#Прямая со стрелкой 49"/>
        <o:r id="V:Rule23" type="connector" idref="#Прямая со стрелкой 48"/>
        <o:r id="V:Rule24" type="connector" idref="#Прямая со стрелкой 63"/>
        <o:r id="V:Rule25" type="connector" idref="#Прямая со стрелкой 64"/>
        <o:r id="V:Rule26" type="connector" idref="#Прямая со стрелкой 68"/>
        <o:r id="V:Rule28" type="connector" idref="#Прямая со стрелкой 71"/>
        <o:r id="V:Rule29" type="connector" idref="#Прямая со стрелкой 76"/>
        <o:r id="V:Rule30"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 w:type="paragraph" w:customStyle="1" w:styleId="1">
    <w:name w:val="1Орган_ПР"/>
    <w:basedOn w:val="a"/>
    <w:link w:val="10"/>
    <w:qFormat/>
    <w:rsid w:val="008E6243"/>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8E6243"/>
    <w:rPr>
      <w:rFonts w:ascii="Arial" w:eastAsia="Times New Roman" w:hAnsi="Arial" w:cs="Arial"/>
      <w:b/>
      <w:caps/>
      <w:sz w:val="26"/>
      <w:szCs w:val="28"/>
      <w:lang w:eastAsia="ar-SA"/>
    </w:rPr>
  </w:style>
  <w:style w:type="paragraph" w:customStyle="1" w:styleId="2">
    <w:name w:val="2Название"/>
    <w:basedOn w:val="a"/>
    <w:link w:val="20"/>
    <w:qFormat/>
    <w:rsid w:val="008E6243"/>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8E6243"/>
    <w:rPr>
      <w:rFonts w:ascii="Arial" w:eastAsia="Times New Roman" w:hAnsi="Arial" w:cs="Arial"/>
      <w:b/>
      <w:sz w:val="26"/>
      <w:szCs w:val="28"/>
      <w:lang w:eastAsia="ar-SA"/>
    </w:rPr>
  </w:style>
  <w:style w:type="paragraph" w:customStyle="1" w:styleId="3">
    <w:name w:val="3Приложение"/>
    <w:basedOn w:val="a"/>
    <w:link w:val="30"/>
    <w:qFormat/>
    <w:rsid w:val="008E6243"/>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8E6243"/>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AC0C-D748-46A4-AA96-7F2FA0D7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35</Pages>
  <Words>12379</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27</cp:revision>
  <dcterms:created xsi:type="dcterms:W3CDTF">2015-09-17T11:40:00Z</dcterms:created>
  <dcterms:modified xsi:type="dcterms:W3CDTF">2015-12-16T11:09:00Z</dcterms:modified>
</cp:coreProperties>
</file>