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F5" w:rsidRDefault="001C3CF5" w:rsidP="00F2634B">
      <w:pPr>
        <w:pStyle w:val="ConsPlusNormal"/>
        <w:widowControl/>
        <w:ind w:firstLine="0"/>
        <w:jc w:val="both"/>
        <w:rPr>
          <w:rFonts w:ascii="Times New Roman" w:hAnsi="Times New Roman" w:cs="Times New Roman"/>
          <w:sz w:val="28"/>
          <w:szCs w:val="28"/>
        </w:rPr>
      </w:pPr>
    </w:p>
    <w:p w:rsidR="001C3CF5" w:rsidRDefault="001C3CF5" w:rsidP="00F2634B">
      <w:pPr>
        <w:pStyle w:val="ConsPlusNormal"/>
        <w:widowControl/>
        <w:ind w:firstLine="0"/>
        <w:jc w:val="both"/>
        <w:rPr>
          <w:rFonts w:ascii="Times New Roman" w:hAnsi="Times New Roman" w:cs="Times New Roman"/>
          <w:sz w:val="28"/>
          <w:szCs w:val="28"/>
        </w:rPr>
      </w:pPr>
    </w:p>
    <w:p w:rsidR="001C3CF5" w:rsidRDefault="001C3CF5" w:rsidP="00F2634B">
      <w:pPr>
        <w:shd w:val="clear" w:color="auto" w:fill="FFFFFF"/>
        <w:tabs>
          <w:tab w:val="left" w:pos="10490"/>
        </w:tabs>
        <w:spacing w:after="200"/>
        <w:jc w:val="both"/>
        <w:rPr>
          <w:rFonts w:ascii="Calibri" w:hAnsi="Calibri" w:cs="Calibri"/>
          <w:sz w:val="22"/>
          <w:szCs w:val="22"/>
          <w:lang w:eastAsia="en-US"/>
        </w:rPr>
      </w:pPr>
    </w:p>
    <w:tbl>
      <w:tblPr>
        <w:tblW w:w="0" w:type="auto"/>
        <w:tblInd w:w="-106" w:type="dxa"/>
        <w:tblLook w:val="00A0"/>
      </w:tblPr>
      <w:tblGrid>
        <w:gridCol w:w="4361"/>
        <w:gridCol w:w="5245"/>
      </w:tblGrid>
      <w:tr w:rsidR="001C3CF5" w:rsidRPr="000600D7">
        <w:tc>
          <w:tcPr>
            <w:tcW w:w="4361" w:type="dxa"/>
          </w:tcPr>
          <w:p w:rsidR="001C3CF5" w:rsidRPr="00126EC5" w:rsidRDefault="001C3CF5" w:rsidP="00A75C82">
            <w:pPr>
              <w:pStyle w:val="Style3"/>
              <w:widowControl/>
              <w:spacing w:line="240" w:lineRule="auto"/>
              <w:rPr>
                <w:rStyle w:val="FontStyle12"/>
                <w:sz w:val="28"/>
                <w:szCs w:val="28"/>
              </w:rPr>
            </w:pPr>
          </w:p>
        </w:tc>
        <w:tc>
          <w:tcPr>
            <w:tcW w:w="5245" w:type="dxa"/>
          </w:tcPr>
          <w:p w:rsidR="001C3CF5" w:rsidRDefault="001C3CF5" w:rsidP="00A75C82">
            <w:pPr>
              <w:pStyle w:val="Style3"/>
              <w:widowControl/>
              <w:spacing w:line="240" w:lineRule="auto"/>
              <w:jc w:val="right"/>
              <w:rPr>
                <w:rStyle w:val="FontStyle12"/>
                <w:sz w:val="28"/>
                <w:szCs w:val="28"/>
              </w:rPr>
            </w:pPr>
          </w:p>
          <w:p w:rsidR="001C3CF5" w:rsidRDefault="001C3CF5" w:rsidP="00A75C82">
            <w:pPr>
              <w:pStyle w:val="Style3"/>
              <w:widowControl/>
              <w:spacing w:line="240" w:lineRule="auto"/>
              <w:jc w:val="right"/>
              <w:rPr>
                <w:rStyle w:val="FontStyle12"/>
                <w:sz w:val="28"/>
                <w:szCs w:val="28"/>
              </w:rPr>
            </w:pPr>
          </w:p>
          <w:p w:rsidR="001C3CF5" w:rsidRDefault="001C3CF5" w:rsidP="00A75C82">
            <w:pPr>
              <w:pStyle w:val="Style3"/>
              <w:widowControl/>
              <w:spacing w:line="240" w:lineRule="auto"/>
              <w:jc w:val="right"/>
              <w:rPr>
                <w:rStyle w:val="FontStyle12"/>
                <w:sz w:val="28"/>
                <w:szCs w:val="28"/>
              </w:rPr>
            </w:pPr>
            <w:r>
              <w:rPr>
                <w:rStyle w:val="FontStyle12"/>
                <w:sz w:val="28"/>
                <w:szCs w:val="28"/>
              </w:rPr>
              <w:t>Утверждены</w:t>
            </w:r>
          </w:p>
          <w:p w:rsidR="001C3CF5" w:rsidRDefault="001C3CF5" w:rsidP="00A75C82">
            <w:pPr>
              <w:pStyle w:val="Style3"/>
              <w:widowControl/>
              <w:spacing w:line="240" w:lineRule="auto"/>
              <w:jc w:val="right"/>
              <w:rPr>
                <w:rStyle w:val="FontStyle12"/>
                <w:sz w:val="28"/>
                <w:szCs w:val="28"/>
              </w:rPr>
            </w:pPr>
            <w:r>
              <w:rPr>
                <w:rStyle w:val="FontStyle12"/>
                <w:sz w:val="28"/>
                <w:szCs w:val="28"/>
              </w:rPr>
              <w:t xml:space="preserve">решением Совета народных депутатов </w:t>
            </w:r>
            <w:r>
              <w:rPr>
                <w:sz w:val="28"/>
                <w:szCs w:val="28"/>
              </w:rPr>
              <w:t xml:space="preserve">Посевкинского  сельского поселения </w:t>
            </w:r>
            <w:r>
              <w:rPr>
                <w:rStyle w:val="FontStyle12"/>
                <w:sz w:val="28"/>
                <w:szCs w:val="28"/>
              </w:rPr>
              <w:t>Грибановского муниципального  района Воронежской области</w:t>
            </w:r>
          </w:p>
          <w:p w:rsidR="001C3CF5" w:rsidRDefault="001C3CF5" w:rsidP="00A75C82">
            <w:pPr>
              <w:pStyle w:val="Style3"/>
              <w:widowControl/>
              <w:spacing w:line="240" w:lineRule="auto"/>
              <w:jc w:val="right"/>
              <w:rPr>
                <w:rStyle w:val="FontStyle12"/>
                <w:sz w:val="28"/>
                <w:szCs w:val="28"/>
              </w:rPr>
            </w:pPr>
            <w:r>
              <w:rPr>
                <w:rStyle w:val="FontStyle12"/>
                <w:sz w:val="28"/>
                <w:szCs w:val="28"/>
              </w:rPr>
              <w:t>от 24.02.2012 г. № 118</w:t>
            </w:r>
          </w:p>
          <w:p w:rsidR="001C3CF5" w:rsidRPr="00126EC5" w:rsidRDefault="001C3CF5" w:rsidP="00A75C82">
            <w:pPr>
              <w:pStyle w:val="Style3"/>
              <w:widowControl/>
              <w:spacing w:line="240" w:lineRule="auto"/>
              <w:rPr>
                <w:rStyle w:val="FontStyle12"/>
                <w:sz w:val="28"/>
                <w:szCs w:val="28"/>
              </w:rPr>
            </w:pPr>
          </w:p>
        </w:tc>
      </w:tr>
    </w:tbl>
    <w:p w:rsidR="001C3CF5" w:rsidRDefault="001C3CF5">
      <w:pPr>
        <w:spacing w:after="200"/>
        <w:rPr>
          <w:rFonts w:ascii="Calibri" w:hAnsi="Calibri" w:cs="Calibri"/>
          <w:sz w:val="22"/>
          <w:szCs w:val="22"/>
          <w:lang w:eastAsia="en-US"/>
        </w:rPr>
      </w:pPr>
    </w:p>
    <w:p w:rsidR="001C3CF5" w:rsidRDefault="001C3CF5">
      <w:pPr>
        <w:spacing w:after="200"/>
        <w:rPr>
          <w:rFonts w:ascii="Calibri" w:hAnsi="Calibri" w:cs="Calibri"/>
          <w:sz w:val="22"/>
          <w:szCs w:val="22"/>
          <w:lang w:eastAsia="en-US"/>
        </w:rPr>
      </w:pPr>
    </w:p>
    <w:p w:rsidR="001C3CF5" w:rsidRDefault="001C3CF5">
      <w:pPr>
        <w:spacing w:after="200"/>
        <w:rPr>
          <w:rFonts w:ascii="Calibri" w:hAnsi="Calibri" w:cs="Calibri"/>
          <w:sz w:val="22"/>
          <w:szCs w:val="22"/>
          <w:lang w:eastAsia="en-US"/>
        </w:rPr>
      </w:pPr>
    </w:p>
    <w:p w:rsidR="001C3CF5" w:rsidRDefault="001C3CF5">
      <w:pPr>
        <w:spacing w:after="200"/>
        <w:rPr>
          <w:rFonts w:ascii="Calibri" w:hAnsi="Calibri" w:cs="Calibri"/>
          <w:sz w:val="22"/>
          <w:szCs w:val="22"/>
          <w:lang w:eastAsia="en-US"/>
        </w:rPr>
      </w:pPr>
    </w:p>
    <w:p w:rsidR="001C3CF5" w:rsidRDefault="001C3CF5">
      <w:pPr>
        <w:spacing w:after="200"/>
        <w:rPr>
          <w:rFonts w:ascii="Calibri" w:hAnsi="Calibri" w:cs="Calibri"/>
          <w:sz w:val="22"/>
          <w:szCs w:val="22"/>
          <w:lang w:eastAsia="en-US"/>
        </w:rPr>
      </w:pPr>
    </w:p>
    <w:p w:rsidR="001C3CF5" w:rsidRDefault="001C3CF5" w:rsidP="00E43E43">
      <w:pPr>
        <w:jc w:val="center"/>
        <w:rPr>
          <w:b/>
          <w:bCs/>
          <w:sz w:val="28"/>
          <w:szCs w:val="28"/>
          <w:lang w:eastAsia="en-US"/>
        </w:rPr>
      </w:pPr>
    </w:p>
    <w:p w:rsidR="001C3CF5" w:rsidRPr="000455C7" w:rsidRDefault="001C3CF5" w:rsidP="00E43E43">
      <w:pPr>
        <w:jc w:val="center"/>
        <w:rPr>
          <w:rFonts w:ascii="Arial Rounded MT Bold" w:hAnsi="Arial Rounded MT Bold" w:cs="Arial Rounded MT Bold"/>
          <w:b/>
          <w:bCs/>
          <w:sz w:val="28"/>
          <w:szCs w:val="28"/>
          <w:lang w:eastAsia="en-US"/>
        </w:rPr>
      </w:pPr>
      <w:r w:rsidRPr="000455C7">
        <w:rPr>
          <w:b/>
          <w:bCs/>
          <w:sz w:val="28"/>
          <w:szCs w:val="28"/>
          <w:lang w:eastAsia="en-US"/>
        </w:rPr>
        <w:t>ПРАВИЛА</w:t>
      </w:r>
      <w:r w:rsidRPr="000455C7">
        <w:rPr>
          <w:rFonts w:ascii="Arial Rounded MT Bold" w:hAnsi="Arial Rounded MT Bold" w:cs="Arial Rounded MT Bold"/>
          <w:b/>
          <w:bCs/>
          <w:sz w:val="28"/>
          <w:szCs w:val="28"/>
          <w:lang w:eastAsia="en-US"/>
        </w:rPr>
        <w:t xml:space="preserve"> </w:t>
      </w:r>
      <w:r w:rsidRPr="000455C7">
        <w:rPr>
          <w:b/>
          <w:bCs/>
          <w:sz w:val="28"/>
          <w:szCs w:val="28"/>
          <w:lang w:eastAsia="en-US"/>
        </w:rPr>
        <w:t>ЗЕМЛЕПОЛЬЗОВАНИЯ</w:t>
      </w:r>
      <w:r w:rsidRPr="000455C7">
        <w:rPr>
          <w:rFonts w:ascii="Arial Rounded MT Bold" w:hAnsi="Arial Rounded MT Bold" w:cs="Arial Rounded MT Bold"/>
          <w:b/>
          <w:bCs/>
          <w:sz w:val="28"/>
          <w:szCs w:val="28"/>
          <w:lang w:eastAsia="en-US"/>
        </w:rPr>
        <w:t xml:space="preserve"> </w:t>
      </w:r>
      <w:r w:rsidRPr="000455C7">
        <w:rPr>
          <w:b/>
          <w:bCs/>
          <w:sz w:val="28"/>
          <w:szCs w:val="28"/>
          <w:lang w:eastAsia="en-US"/>
        </w:rPr>
        <w:t>И</w:t>
      </w:r>
      <w:r w:rsidRPr="000455C7">
        <w:rPr>
          <w:rFonts w:ascii="Arial Rounded MT Bold" w:hAnsi="Arial Rounded MT Bold" w:cs="Arial Rounded MT Bold"/>
          <w:b/>
          <w:bCs/>
          <w:sz w:val="28"/>
          <w:szCs w:val="28"/>
          <w:lang w:eastAsia="en-US"/>
        </w:rPr>
        <w:t xml:space="preserve"> </w:t>
      </w:r>
      <w:r w:rsidRPr="000455C7">
        <w:rPr>
          <w:b/>
          <w:bCs/>
          <w:sz w:val="28"/>
          <w:szCs w:val="28"/>
          <w:lang w:eastAsia="en-US"/>
        </w:rPr>
        <w:t>ЗАСТРОЙКИ</w:t>
      </w:r>
    </w:p>
    <w:p w:rsidR="001C3CF5" w:rsidRPr="000455C7" w:rsidRDefault="001C3CF5" w:rsidP="00E43E43">
      <w:pPr>
        <w:jc w:val="center"/>
        <w:rPr>
          <w:rFonts w:ascii="Arial Rounded MT Bold" w:hAnsi="Arial Rounded MT Bold" w:cs="Arial Rounded MT Bold"/>
          <w:b/>
          <w:bCs/>
          <w:sz w:val="28"/>
          <w:szCs w:val="28"/>
          <w:lang w:eastAsia="en-US"/>
        </w:rPr>
      </w:pPr>
      <w:r w:rsidRPr="000455C7">
        <w:rPr>
          <w:b/>
          <w:bCs/>
          <w:sz w:val="28"/>
          <w:szCs w:val="28"/>
          <w:lang w:eastAsia="en-US"/>
        </w:rPr>
        <w:t>ПОСЕВКИНСКОГО</w:t>
      </w:r>
      <w:r w:rsidRPr="000455C7">
        <w:rPr>
          <w:rFonts w:ascii="Arial Rounded MT Bold" w:hAnsi="Arial Rounded MT Bold" w:cs="Arial Rounded MT Bold"/>
          <w:b/>
          <w:bCs/>
          <w:sz w:val="28"/>
          <w:szCs w:val="28"/>
          <w:lang w:eastAsia="en-US"/>
        </w:rPr>
        <w:t xml:space="preserve"> </w:t>
      </w:r>
      <w:r w:rsidRPr="000455C7">
        <w:rPr>
          <w:b/>
          <w:bCs/>
          <w:sz w:val="28"/>
          <w:szCs w:val="28"/>
          <w:lang w:eastAsia="en-US"/>
        </w:rPr>
        <w:t>СЕЛЬСКОГО</w:t>
      </w:r>
      <w:r w:rsidRPr="000455C7">
        <w:rPr>
          <w:rFonts w:ascii="Arial Rounded MT Bold" w:hAnsi="Arial Rounded MT Bold" w:cs="Arial Rounded MT Bold"/>
          <w:b/>
          <w:bCs/>
          <w:sz w:val="28"/>
          <w:szCs w:val="28"/>
          <w:lang w:eastAsia="en-US"/>
        </w:rPr>
        <w:t xml:space="preserve"> </w:t>
      </w:r>
      <w:r w:rsidRPr="000455C7">
        <w:rPr>
          <w:b/>
          <w:bCs/>
          <w:sz w:val="28"/>
          <w:szCs w:val="28"/>
          <w:lang w:eastAsia="en-US"/>
        </w:rPr>
        <w:t>ПОСЕЛЕНИЯ</w:t>
      </w:r>
    </w:p>
    <w:p w:rsidR="001C3CF5" w:rsidRPr="000455C7" w:rsidRDefault="001C3CF5" w:rsidP="00E43E43">
      <w:pPr>
        <w:jc w:val="center"/>
        <w:rPr>
          <w:rFonts w:ascii="Arial Rounded MT Bold" w:hAnsi="Arial Rounded MT Bold" w:cs="Arial Rounded MT Bold"/>
          <w:b/>
          <w:bCs/>
          <w:sz w:val="28"/>
          <w:szCs w:val="28"/>
          <w:lang w:eastAsia="en-US"/>
        </w:rPr>
      </w:pPr>
      <w:r w:rsidRPr="000455C7">
        <w:rPr>
          <w:rFonts w:ascii="Arial Rounded MT Bold" w:hAnsi="Arial Rounded MT Bold" w:cs="Arial Rounded MT Bold"/>
          <w:b/>
          <w:bCs/>
          <w:sz w:val="28"/>
          <w:szCs w:val="28"/>
          <w:lang w:eastAsia="en-US"/>
        </w:rPr>
        <w:t xml:space="preserve"> </w:t>
      </w:r>
      <w:r w:rsidRPr="000455C7">
        <w:rPr>
          <w:b/>
          <w:bCs/>
          <w:sz w:val="28"/>
          <w:szCs w:val="28"/>
          <w:lang w:eastAsia="en-US"/>
        </w:rPr>
        <w:t>ГРИБАНОВСКОГО</w:t>
      </w:r>
      <w:r w:rsidRPr="000455C7">
        <w:rPr>
          <w:rFonts w:ascii="Arial Rounded MT Bold" w:hAnsi="Arial Rounded MT Bold" w:cs="Arial Rounded MT Bold"/>
          <w:b/>
          <w:bCs/>
          <w:sz w:val="28"/>
          <w:szCs w:val="28"/>
          <w:lang w:eastAsia="en-US"/>
        </w:rPr>
        <w:t xml:space="preserve"> </w:t>
      </w:r>
      <w:r w:rsidRPr="000455C7">
        <w:rPr>
          <w:b/>
          <w:bCs/>
          <w:sz w:val="28"/>
          <w:szCs w:val="28"/>
          <w:lang w:eastAsia="en-US"/>
        </w:rPr>
        <w:t>МУНИЦИПАЛЬНОГО</w:t>
      </w:r>
      <w:r w:rsidRPr="000455C7">
        <w:rPr>
          <w:rFonts w:ascii="Arial Rounded MT Bold" w:hAnsi="Arial Rounded MT Bold" w:cs="Arial Rounded MT Bold"/>
          <w:b/>
          <w:bCs/>
          <w:sz w:val="28"/>
          <w:szCs w:val="28"/>
          <w:lang w:eastAsia="en-US"/>
        </w:rPr>
        <w:t xml:space="preserve"> </w:t>
      </w:r>
      <w:r w:rsidRPr="000455C7">
        <w:rPr>
          <w:b/>
          <w:bCs/>
          <w:sz w:val="28"/>
          <w:szCs w:val="28"/>
          <w:lang w:eastAsia="en-US"/>
        </w:rPr>
        <w:t>РАЙОНА</w:t>
      </w:r>
    </w:p>
    <w:p w:rsidR="001C3CF5" w:rsidRPr="000455C7" w:rsidRDefault="001C3CF5" w:rsidP="00E43E43">
      <w:pPr>
        <w:jc w:val="center"/>
        <w:rPr>
          <w:b/>
          <w:bCs/>
          <w:sz w:val="28"/>
          <w:szCs w:val="28"/>
          <w:lang w:eastAsia="en-US"/>
        </w:rPr>
      </w:pPr>
      <w:r w:rsidRPr="000455C7">
        <w:rPr>
          <w:b/>
          <w:bCs/>
          <w:sz w:val="28"/>
          <w:szCs w:val="28"/>
          <w:lang w:eastAsia="en-US"/>
        </w:rPr>
        <w:t>ВОРОНЕЖСКОЙ</w:t>
      </w:r>
      <w:r w:rsidRPr="000455C7">
        <w:rPr>
          <w:rFonts w:ascii="Arial Rounded MT Bold" w:hAnsi="Arial Rounded MT Bold" w:cs="Arial Rounded MT Bold"/>
          <w:b/>
          <w:bCs/>
          <w:sz w:val="28"/>
          <w:szCs w:val="28"/>
          <w:lang w:eastAsia="en-US"/>
        </w:rPr>
        <w:t xml:space="preserve"> </w:t>
      </w:r>
      <w:r w:rsidRPr="000455C7">
        <w:rPr>
          <w:b/>
          <w:bCs/>
          <w:sz w:val="28"/>
          <w:szCs w:val="28"/>
          <w:lang w:eastAsia="en-US"/>
        </w:rPr>
        <w:t>ОБЛАСТИ</w:t>
      </w: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Default="001C3CF5" w:rsidP="00E43E43">
      <w:pPr>
        <w:jc w:val="center"/>
        <w:rPr>
          <w:b/>
          <w:bCs/>
          <w:sz w:val="28"/>
          <w:szCs w:val="28"/>
          <w:lang w:eastAsia="en-US"/>
        </w:rPr>
      </w:pPr>
    </w:p>
    <w:p w:rsidR="001C3CF5" w:rsidRPr="005C5272" w:rsidRDefault="001C3CF5" w:rsidP="000455C7">
      <w:pPr>
        <w:spacing w:after="200"/>
        <w:jc w:val="center"/>
        <w:rPr>
          <w:b/>
          <w:bCs/>
          <w:lang w:eastAsia="en-US"/>
        </w:rPr>
      </w:pPr>
      <w:bookmarkStart w:id="0" w:name="_Toc268484959"/>
      <w:bookmarkStart w:id="1" w:name="_Toc268487908"/>
      <w:r w:rsidRPr="005C5272">
        <w:rPr>
          <w:b/>
          <w:bCs/>
          <w:lang w:eastAsia="en-US"/>
        </w:rPr>
        <w:t>СОДЕРЖАНИЕ</w:t>
      </w:r>
    </w:p>
    <w:p w:rsidR="001C3CF5" w:rsidRPr="005C5272" w:rsidRDefault="001C3CF5" w:rsidP="000455C7">
      <w:pPr>
        <w:spacing w:after="200"/>
        <w:jc w:val="center"/>
        <w:rPr>
          <w:b/>
          <w:bCs/>
          <w:lang w:eastAsia="en-US"/>
        </w:rPr>
      </w:pPr>
    </w:p>
    <w:p w:rsidR="001C3CF5" w:rsidRPr="005C5272" w:rsidRDefault="001C3CF5" w:rsidP="000455C7">
      <w:pPr>
        <w:spacing w:after="200"/>
        <w:jc w:val="center"/>
        <w:rPr>
          <w:b/>
          <w:bCs/>
          <w:lang w:eastAsia="en-US"/>
        </w:rPr>
      </w:pPr>
      <w:bookmarkStart w:id="2" w:name="_Toc268484934"/>
      <w:bookmarkStart w:id="3" w:name="_Toc268487874"/>
      <w:r w:rsidRPr="005C5272">
        <w:rPr>
          <w:b/>
          <w:bCs/>
          <w:lang w:eastAsia="en-US"/>
        </w:rPr>
        <w:t xml:space="preserve">Раздел 1. Порядок применения правил землепользования и застройки </w:t>
      </w:r>
    </w:p>
    <w:p w:rsidR="001C3CF5" w:rsidRPr="005C5272" w:rsidRDefault="001C3CF5" w:rsidP="000455C7">
      <w:pPr>
        <w:spacing w:after="200"/>
        <w:jc w:val="center"/>
        <w:rPr>
          <w:b/>
          <w:bCs/>
          <w:lang w:eastAsia="en-US"/>
        </w:rPr>
      </w:pPr>
      <w:r w:rsidRPr="005C5272">
        <w:rPr>
          <w:b/>
          <w:bCs/>
          <w:lang w:eastAsia="en-US"/>
        </w:rPr>
        <w:t>Посевкинского сельского поселения и внесения в них изменений</w:t>
      </w:r>
      <w:bookmarkEnd w:id="2"/>
      <w:bookmarkEnd w:id="3"/>
    </w:p>
    <w:p w:rsidR="001C3CF5" w:rsidRPr="00423BDC" w:rsidRDefault="001C3CF5" w:rsidP="000455C7">
      <w:pPr>
        <w:pStyle w:val="ConsPlusNormal"/>
        <w:widowControl/>
        <w:ind w:firstLine="709"/>
        <w:rPr>
          <w:rFonts w:ascii="Times New Roman" w:hAnsi="Times New Roman" w:cs="Times New Roman"/>
          <w:b/>
          <w:bCs/>
          <w:sz w:val="24"/>
          <w:szCs w:val="24"/>
        </w:rPr>
      </w:pPr>
    </w:p>
    <w:p w:rsidR="001C3CF5" w:rsidRPr="00423BDC" w:rsidRDefault="001C3CF5" w:rsidP="000455C7">
      <w:pPr>
        <w:pStyle w:val="ConsPlusNormal"/>
        <w:widowControl/>
        <w:ind w:firstLine="709"/>
        <w:rPr>
          <w:rFonts w:ascii="Times New Roman" w:hAnsi="Times New Roman" w:cs="Times New Roman"/>
          <w:b/>
          <w:bCs/>
          <w:sz w:val="24"/>
          <w:szCs w:val="24"/>
        </w:rPr>
      </w:pPr>
      <w:bookmarkStart w:id="4" w:name="_Toc268484940"/>
      <w:bookmarkStart w:id="5" w:name="_Toc268487880"/>
      <w:r w:rsidRPr="00423BDC">
        <w:rPr>
          <w:rFonts w:ascii="Times New Roman" w:hAnsi="Times New Roman" w:cs="Times New Roman"/>
          <w:b/>
          <w:bCs/>
          <w:sz w:val="24"/>
          <w:szCs w:val="24"/>
        </w:rPr>
        <w:t xml:space="preserve">1. Положения о регулировании землепользования и застройки органами местного самоуправления </w:t>
      </w:r>
      <w:r>
        <w:rPr>
          <w:rFonts w:ascii="Times New Roman" w:hAnsi="Times New Roman" w:cs="Times New Roman"/>
          <w:b/>
          <w:bCs/>
          <w:sz w:val="24"/>
          <w:szCs w:val="24"/>
        </w:rPr>
        <w:t>Посевкинск</w:t>
      </w:r>
      <w:r w:rsidRPr="00423BDC">
        <w:rPr>
          <w:rFonts w:ascii="Times New Roman" w:hAnsi="Times New Roman" w:cs="Times New Roman"/>
          <w:b/>
          <w:bCs/>
          <w:sz w:val="24"/>
          <w:szCs w:val="24"/>
        </w:rPr>
        <w:t>ого сельского поселения</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 xml:space="preserve">Статья 1. Сфера применения Правил землепользования и застройки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w:t>
      </w:r>
      <w:r w:rsidRPr="00423BDC">
        <w:rPr>
          <w:sz w:val="24"/>
          <w:szCs w:val="24"/>
        </w:rPr>
        <w:t xml:space="preserve"> </w:t>
      </w:r>
      <w:r w:rsidRPr="00423BDC">
        <w:rPr>
          <w:rFonts w:ascii="Times New Roman" w:hAnsi="Times New Roman" w:cs="Times New Roman"/>
          <w:sz w:val="24"/>
          <w:szCs w:val="24"/>
        </w:rPr>
        <w:t>поселения</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 xml:space="preserve">Статья 2. Основные понятия, используемые в Правилах землепользования и застройки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и их определения</w:t>
      </w:r>
    </w:p>
    <w:p w:rsidR="001C3CF5" w:rsidRPr="00423BDC" w:rsidRDefault="001C3CF5" w:rsidP="000455C7">
      <w:pPr>
        <w:pStyle w:val="ConsPlusNormal"/>
        <w:widowControl/>
        <w:ind w:firstLine="709"/>
        <w:jc w:val="both"/>
        <w:outlineLvl w:val="2"/>
        <w:rPr>
          <w:rFonts w:ascii="Times New Roman" w:hAnsi="Times New Roman" w:cs="Times New Roman"/>
          <w:sz w:val="24"/>
          <w:szCs w:val="24"/>
        </w:rPr>
      </w:pPr>
      <w:bookmarkStart w:id="6" w:name="_Toc268484935"/>
      <w:bookmarkStart w:id="7" w:name="_Toc268487875"/>
      <w:bookmarkStart w:id="8" w:name="_Toc268484937"/>
      <w:bookmarkStart w:id="9" w:name="_Toc268487877"/>
      <w:r w:rsidRPr="00423BDC">
        <w:rPr>
          <w:rFonts w:ascii="Times New Roman" w:hAnsi="Times New Roman" w:cs="Times New Roman"/>
          <w:sz w:val="24"/>
          <w:szCs w:val="24"/>
        </w:rPr>
        <w:t xml:space="preserve">Статья 3. </w:t>
      </w:r>
      <w:bookmarkStart w:id="10" w:name="_Toc268484936"/>
      <w:bookmarkStart w:id="11" w:name="_Toc268487876"/>
      <w:bookmarkEnd w:id="6"/>
      <w:bookmarkEnd w:id="7"/>
      <w:r w:rsidRPr="00423BDC">
        <w:rPr>
          <w:rFonts w:ascii="Times New Roman" w:hAnsi="Times New Roman" w:cs="Times New Roman"/>
          <w:sz w:val="24"/>
          <w:szCs w:val="24"/>
        </w:rPr>
        <w:t xml:space="preserve">Полномочия органов местного самоуправления поселения в области регулирования отношений по вопросам землепользования и застройки </w:t>
      </w:r>
    </w:p>
    <w:bookmarkEnd w:id="10"/>
    <w:bookmarkEnd w:id="11"/>
    <w:p w:rsidR="001C3CF5" w:rsidRPr="00423BDC" w:rsidRDefault="001C3CF5" w:rsidP="000455C7">
      <w:pPr>
        <w:pStyle w:val="ConsPlusNormal"/>
        <w:widowControl/>
        <w:ind w:firstLine="709"/>
        <w:jc w:val="both"/>
        <w:outlineLvl w:val="2"/>
        <w:rPr>
          <w:rFonts w:ascii="Times New Roman" w:hAnsi="Times New Roman" w:cs="Times New Roman"/>
          <w:sz w:val="24"/>
          <w:szCs w:val="24"/>
        </w:rPr>
      </w:pPr>
      <w:r w:rsidRPr="00423BDC">
        <w:rPr>
          <w:rFonts w:ascii="Times New Roman" w:hAnsi="Times New Roman" w:cs="Times New Roman"/>
          <w:sz w:val="24"/>
          <w:szCs w:val="24"/>
        </w:rPr>
        <w:t>Статья 4. Комиссия по подготовке Правил землепользования и застройки</w:t>
      </w:r>
      <w:bookmarkEnd w:id="8"/>
      <w:bookmarkEnd w:id="9"/>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Статья 5. Общие положения о градостроительном зонировании территории поселения</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Статья 9. Осуществление строительства, реконструкции объектов капитального строительства</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 xml:space="preserve"> 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C3CF5" w:rsidRPr="00423BDC" w:rsidRDefault="001C3CF5" w:rsidP="000455C7">
      <w:pPr>
        <w:pStyle w:val="ConsPlusNormal"/>
        <w:widowControl/>
        <w:ind w:firstLine="709"/>
        <w:rPr>
          <w:rFonts w:ascii="Times New Roman" w:hAnsi="Times New Roman" w:cs="Times New Roman"/>
          <w:b/>
          <w:bCs/>
          <w:sz w:val="24"/>
          <w:szCs w:val="24"/>
        </w:rPr>
      </w:pPr>
      <w:r w:rsidRPr="00423BDC">
        <w:rPr>
          <w:rFonts w:ascii="Times New Roman" w:hAnsi="Times New Roman" w:cs="Times New Roman"/>
          <w:b/>
          <w:bCs/>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Статья 11. Общий порядок изменения видов разрешенного использования земельных участков и объектов капитального строительства</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1C3CF5" w:rsidRPr="00423BDC" w:rsidRDefault="001C3CF5" w:rsidP="000455C7">
      <w:pPr>
        <w:pStyle w:val="ConsPlusNormal"/>
        <w:widowControl/>
        <w:ind w:firstLine="540"/>
        <w:rPr>
          <w:rFonts w:ascii="Times New Roman" w:hAnsi="Times New Roman" w:cs="Times New Roman"/>
          <w:sz w:val="24"/>
          <w:szCs w:val="24"/>
        </w:rPr>
      </w:pPr>
      <w:r w:rsidRPr="00423BDC">
        <w:rPr>
          <w:rFonts w:ascii="Times New Roman" w:hAnsi="Times New Roman" w:cs="Times New Roman"/>
          <w:b/>
          <w:bCs/>
          <w:sz w:val="24"/>
          <w:szCs w:val="24"/>
        </w:rPr>
        <w:t>3. Положения о подготовке документации по планировке территории органами местного самоуправления</w:t>
      </w:r>
      <w:r w:rsidRPr="00423BDC">
        <w:rPr>
          <w:rFonts w:ascii="Times New Roman" w:hAnsi="Times New Roman" w:cs="Times New Roman"/>
          <w:sz w:val="24"/>
          <w:szCs w:val="24"/>
        </w:rPr>
        <w:t xml:space="preserve"> </w:t>
      </w:r>
      <w:r>
        <w:rPr>
          <w:rFonts w:ascii="Times New Roman" w:hAnsi="Times New Roman" w:cs="Times New Roman"/>
          <w:b/>
          <w:bCs/>
          <w:sz w:val="24"/>
          <w:szCs w:val="24"/>
        </w:rPr>
        <w:t>Посевкинск</w:t>
      </w:r>
      <w:r w:rsidRPr="00423BDC">
        <w:rPr>
          <w:rFonts w:ascii="Times New Roman" w:hAnsi="Times New Roman" w:cs="Times New Roman"/>
          <w:b/>
          <w:bCs/>
          <w:sz w:val="24"/>
          <w:szCs w:val="24"/>
        </w:rPr>
        <w:t>ого сельского поселения</w:t>
      </w:r>
      <w:r w:rsidRPr="00423BDC">
        <w:rPr>
          <w:rFonts w:ascii="Times New Roman" w:hAnsi="Times New Roman" w:cs="Times New Roman"/>
          <w:sz w:val="24"/>
          <w:szCs w:val="24"/>
        </w:rPr>
        <w:t>.</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Статья 13. Общие положения о подготовке документации по планировке территории</w:t>
      </w:r>
    </w:p>
    <w:p w:rsidR="001C3CF5" w:rsidRPr="00423BDC" w:rsidRDefault="001C3CF5" w:rsidP="000455C7">
      <w:pPr>
        <w:pStyle w:val="ConsPlusNormal"/>
        <w:widowControl/>
        <w:ind w:firstLine="540"/>
        <w:rPr>
          <w:rFonts w:ascii="Times New Roman" w:hAnsi="Times New Roman" w:cs="Times New Roman"/>
          <w:sz w:val="24"/>
          <w:szCs w:val="24"/>
        </w:rPr>
      </w:pPr>
      <w:r w:rsidRPr="00423BDC">
        <w:rPr>
          <w:rFonts w:ascii="Times New Roman" w:hAnsi="Times New Roman" w:cs="Times New Roman"/>
          <w:b/>
          <w:bCs/>
          <w:sz w:val="24"/>
          <w:szCs w:val="24"/>
        </w:rPr>
        <w:t>4. Положения о проведении публичных слушаний по вопросам землепользования и застройки</w:t>
      </w:r>
      <w:r w:rsidRPr="00423BDC">
        <w:rPr>
          <w:rFonts w:ascii="Times New Roman" w:hAnsi="Times New Roman" w:cs="Times New Roman"/>
          <w:sz w:val="24"/>
          <w:szCs w:val="24"/>
        </w:rPr>
        <w:t>;</w:t>
      </w:r>
    </w:p>
    <w:p w:rsidR="001C3CF5" w:rsidRPr="00423BDC" w:rsidRDefault="001C3CF5" w:rsidP="000455C7">
      <w:pPr>
        <w:pStyle w:val="ConsPlusNormal"/>
        <w:widowControl/>
        <w:ind w:firstLine="709"/>
        <w:jc w:val="both"/>
        <w:outlineLvl w:val="2"/>
        <w:rPr>
          <w:rFonts w:ascii="Times New Roman" w:hAnsi="Times New Roman" w:cs="Times New Roman"/>
          <w:sz w:val="24"/>
          <w:szCs w:val="24"/>
        </w:rPr>
      </w:pPr>
      <w:bookmarkStart w:id="12" w:name="_Toc268484938"/>
      <w:bookmarkStart w:id="13" w:name="_Toc268487878"/>
      <w:r w:rsidRPr="00423BDC">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12"/>
      <w:bookmarkEnd w:id="13"/>
      <w:r w:rsidRPr="00423BDC">
        <w:rPr>
          <w:rFonts w:ascii="Times New Roman" w:hAnsi="Times New Roman" w:cs="Times New Roman"/>
          <w:sz w:val="24"/>
          <w:szCs w:val="24"/>
        </w:rPr>
        <w:t xml:space="preserve"> </w:t>
      </w:r>
    </w:p>
    <w:p w:rsidR="001C3CF5" w:rsidRPr="00423BDC" w:rsidRDefault="001C3CF5" w:rsidP="000455C7">
      <w:pPr>
        <w:pStyle w:val="ConsPlusNormal"/>
        <w:widowControl/>
        <w:ind w:firstLine="540"/>
        <w:rPr>
          <w:rFonts w:ascii="Times New Roman" w:hAnsi="Times New Roman" w:cs="Times New Roman"/>
          <w:sz w:val="24"/>
          <w:szCs w:val="24"/>
        </w:rPr>
      </w:pPr>
      <w:r w:rsidRPr="00423BDC">
        <w:rPr>
          <w:rFonts w:ascii="Times New Roman" w:hAnsi="Times New Roman" w:cs="Times New Roman"/>
          <w:b/>
          <w:bCs/>
          <w:sz w:val="24"/>
          <w:szCs w:val="24"/>
        </w:rPr>
        <w:t xml:space="preserve">5. Положения о внесении изменений в правила землепользования и застройки </w:t>
      </w:r>
      <w:r>
        <w:rPr>
          <w:rFonts w:ascii="Times New Roman" w:hAnsi="Times New Roman" w:cs="Times New Roman"/>
          <w:b/>
          <w:bCs/>
          <w:sz w:val="24"/>
          <w:szCs w:val="24"/>
        </w:rPr>
        <w:t>Посевкинск</w:t>
      </w:r>
      <w:r w:rsidRPr="00423BDC">
        <w:rPr>
          <w:rFonts w:ascii="Times New Roman" w:hAnsi="Times New Roman" w:cs="Times New Roman"/>
          <w:b/>
          <w:bCs/>
          <w:sz w:val="24"/>
          <w:szCs w:val="24"/>
        </w:rPr>
        <w:t>ого сельского поселения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 xml:space="preserve">Статья 15. </w:t>
      </w:r>
      <w:r w:rsidRPr="00423BDC">
        <w:rPr>
          <w:rFonts w:ascii="Times New Roman" w:hAnsi="Times New Roman" w:cs="Times New Roman"/>
          <w:color w:val="000000"/>
          <w:sz w:val="24"/>
          <w:szCs w:val="24"/>
        </w:rPr>
        <w:t>Основания и</w:t>
      </w:r>
      <w:r w:rsidRPr="00423BDC">
        <w:rPr>
          <w:rFonts w:ascii="Times New Roman" w:hAnsi="Times New Roman" w:cs="Times New Roman"/>
          <w:sz w:val="24"/>
          <w:szCs w:val="24"/>
        </w:rPr>
        <w:t xml:space="preserve"> порядок внесения изменений в Правила землепользования и застройки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540"/>
        <w:rPr>
          <w:rFonts w:ascii="Times New Roman" w:hAnsi="Times New Roman" w:cs="Times New Roman"/>
          <w:b/>
          <w:bCs/>
          <w:sz w:val="24"/>
          <w:szCs w:val="24"/>
        </w:rPr>
      </w:pPr>
      <w:r w:rsidRPr="00423BDC">
        <w:rPr>
          <w:rFonts w:ascii="Times New Roman" w:hAnsi="Times New Roman" w:cs="Times New Roman"/>
          <w:b/>
          <w:bCs/>
          <w:sz w:val="24"/>
          <w:szCs w:val="24"/>
        </w:rPr>
        <w:t xml:space="preserve">6. Положение о регулировании иных вопросов землепользования и застройки на территории </w:t>
      </w:r>
      <w:r>
        <w:rPr>
          <w:rFonts w:ascii="Times New Roman" w:hAnsi="Times New Roman" w:cs="Times New Roman"/>
          <w:b/>
          <w:bCs/>
          <w:sz w:val="24"/>
          <w:szCs w:val="24"/>
        </w:rPr>
        <w:t>Посевкинск</w:t>
      </w:r>
      <w:r w:rsidRPr="00423BDC">
        <w:rPr>
          <w:rFonts w:ascii="Times New Roman" w:hAnsi="Times New Roman" w:cs="Times New Roman"/>
          <w:b/>
          <w:bCs/>
          <w:sz w:val="24"/>
          <w:szCs w:val="24"/>
        </w:rPr>
        <w:t>ого сельского поселения</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r w:rsidRPr="00423BDC">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709"/>
        <w:rPr>
          <w:rFonts w:ascii="Times New Roman" w:hAnsi="Times New Roman" w:cs="Times New Roman"/>
          <w:sz w:val="24"/>
          <w:szCs w:val="24"/>
        </w:rPr>
      </w:pPr>
    </w:p>
    <w:p w:rsidR="001C3CF5" w:rsidRPr="00423BDC" w:rsidRDefault="001C3CF5" w:rsidP="000455C7">
      <w:pPr>
        <w:pStyle w:val="ConsPlusNormal"/>
        <w:widowControl/>
        <w:ind w:firstLine="709"/>
        <w:jc w:val="center"/>
        <w:rPr>
          <w:rFonts w:ascii="Times New Roman" w:hAnsi="Times New Roman" w:cs="Times New Roman"/>
          <w:b/>
          <w:bCs/>
          <w:sz w:val="24"/>
          <w:szCs w:val="24"/>
        </w:rPr>
      </w:pPr>
      <w:r w:rsidRPr="00423BDC">
        <w:rPr>
          <w:rFonts w:ascii="Times New Roman" w:hAnsi="Times New Roman" w:cs="Times New Roman"/>
          <w:b/>
          <w:bCs/>
          <w:sz w:val="24"/>
          <w:szCs w:val="24"/>
        </w:rPr>
        <w:t xml:space="preserve">Раздел 2. Карты градостроительного зонирования территории </w:t>
      </w:r>
      <w:r>
        <w:rPr>
          <w:rFonts w:ascii="Times New Roman" w:hAnsi="Times New Roman" w:cs="Times New Roman"/>
          <w:b/>
          <w:bCs/>
          <w:sz w:val="24"/>
          <w:szCs w:val="24"/>
        </w:rPr>
        <w:t>Посевкинск</w:t>
      </w:r>
      <w:r w:rsidRPr="00423BDC">
        <w:rPr>
          <w:rFonts w:ascii="Times New Roman" w:hAnsi="Times New Roman" w:cs="Times New Roman"/>
          <w:b/>
          <w:bCs/>
          <w:sz w:val="24"/>
          <w:szCs w:val="24"/>
        </w:rPr>
        <w:t>ого сельского поселения</w:t>
      </w:r>
    </w:p>
    <w:p w:rsidR="001C3CF5" w:rsidRPr="00423BDC" w:rsidRDefault="001C3CF5" w:rsidP="000455C7">
      <w:pPr>
        <w:pStyle w:val="ConsPlusNormal"/>
        <w:widowControl/>
        <w:ind w:firstLine="709"/>
        <w:jc w:val="center"/>
        <w:rPr>
          <w:rFonts w:ascii="Times New Roman" w:hAnsi="Times New Roman" w:cs="Times New Roman"/>
          <w:b/>
          <w:bCs/>
          <w:sz w:val="24"/>
          <w:szCs w:val="24"/>
        </w:rPr>
      </w:pPr>
    </w:p>
    <w:p w:rsidR="001C3CF5" w:rsidRPr="00423BDC" w:rsidRDefault="001C3CF5" w:rsidP="000455C7">
      <w:pPr>
        <w:pStyle w:val="ConsPlusNormal"/>
        <w:widowControl/>
        <w:ind w:firstLine="709"/>
        <w:outlineLvl w:val="2"/>
        <w:rPr>
          <w:rFonts w:ascii="Times New Roman" w:hAnsi="Times New Roman" w:cs="Times New Roman"/>
          <w:sz w:val="24"/>
          <w:szCs w:val="24"/>
        </w:rPr>
      </w:pPr>
      <w:bookmarkStart w:id="14" w:name="_Toc268484939"/>
      <w:bookmarkStart w:id="15" w:name="_Toc268487879"/>
      <w:r w:rsidRPr="00423BDC">
        <w:rPr>
          <w:rFonts w:ascii="Times New Roman" w:hAnsi="Times New Roman" w:cs="Times New Roman"/>
          <w:sz w:val="24"/>
          <w:szCs w:val="24"/>
        </w:rPr>
        <w:t xml:space="preserve">Статья 17. </w:t>
      </w:r>
      <w:bookmarkEnd w:id="14"/>
      <w:bookmarkEnd w:id="15"/>
      <w:r w:rsidRPr="00423BDC">
        <w:rPr>
          <w:rFonts w:ascii="Times New Roman" w:hAnsi="Times New Roman" w:cs="Times New Roman"/>
          <w:sz w:val="24"/>
          <w:szCs w:val="24"/>
        </w:rPr>
        <w:t>Состав и содержание карт градостроительного зонирования</w:t>
      </w:r>
    </w:p>
    <w:p w:rsidR="001C3CF5" w:rsidRPr="00423BDC" w:rsidRDefault="001C3CF5" w:rsidP="000455C7">
      <w:pPr>
        <w:pStyle w:val="ConsPlusNormal"/>
        <w:widowControl/>
        <w:ind w:firstLine="709"/>
        <w:outlineLvl w:val="2"/>
        <w:rPr>
          <w:rFonts w:ascii="Times New Roman" w:hAnsi="Times New Roman" w:cs="Times New Roman"/>
          <w:b/>
          <w:bCs/>
          <w:sz w:val="24"/>
          <w:szCs w:val="24"/>
        </w:rPr>
      </w:pPr>
    </w:p>
    <w:p w:rsidR="001C3CF5" w:rsidRPr="00423BDC" w:rsidRDefault="001C3CF5" w:rsidP="000455C7">
      <w:pPr>
        <w:pStyle w:val="ConsPlusNormal"/>
        <w:widowControl/>
        <w:ind w:firstLine="709"/>
        <w:rPr>
          <w:rFonts w:ascii="Times New Roman" w:hAnsi="Times New Roman" w:cs="Times New Roman"/>
          <w:sz w:val="24"/>
          <w:szCs w:val="24"/>
        </w:rPr>
      </w:pPr>
      <w:r w:rsidRPr="00423BDC">
        <w:rPr>
          <w:rFonts w:ascii="Times New Roman" w:hAnsi="Times New Roman" w:cs="Times New Roman"/>
          <w:b/>
          <w:bCs/>
          <w:sz w:val="24"/>
          <w:szCs w:val="24"/>
        </w:rPr>
        <w:t>Раздел 3. Градостроительные регламенты</w:t>
      </w:r>
      <w:r w:rsidRPr="00423BDC">
        <w:rPr>
          <w:rFonts w:ascii="Times New Roman" w:hAnsi="Times New Roman" w:cs="Times New Roman"/>
          <w:sz w:val="24"/>
          <w:szCs w:val="24"/>
        </w:rPr>
        <w:t>.</w:t>
      </w:r>
    </w:p>
    <w:p w:rsidR="001C3CF5" w:rsidRPr="00423BDC" w:rsidRDefault="001C3CF5" w:rsidP="000455C7">
      <w:pPr>
        <w:pStyle w:val="ConsPlusNormal"/>
        <w:widowControl/>
        <w:ind w:firstLine="709"/>
        <w:outlineLvl w:val="3"/>
        <w:rPr>
          <w:rFonts w:ascii="Times New Roman" w:hAnsi="Times New Roman" w:cs="Times New Roman"/>
          <w:sz w:val="24"/>
          <w:szCs w:val="24"/>
        </w:rPr>
      </w:pPr>
      <w:r w:rsidRPr="00423BDC">
        <w:rPr>
          <w:rFonts w:ascii="Times New Roman" w:hAnsi="Times New Roman" w:cs="Times New Roman"/>
          <w:sz w:val="24"/>
          <w:szCs w:val="24"/>
        </w:rPr>
        <w:t>Статья 18. Общие положения о градостроительных регламентах.</w:t>
      </w:r>
    </w:p>
    <w:p w:rsidR="001C3CF5" w:rsidRPr="00423BDC" w:rsidRDefault="001C3CF5" w:rsidP="000455C7">
      <w:pPr>
        <w:pStyle w:val="ConsPlusNormal"/>
        <w:widowControl/>
        <w:ind w:firstLine="709"/>
        <w:outlineLvl w:val="3"/>
        <w:rPr>
          <w:rFonts w:ascii="Times New Roman" w:hAnsi="Times New Roman" w:cs="Times New Roman"/>
          <w:sz w:val="24"/>
          <w:szCs w:val="24"/>
        </w:rPr>
      </w:pPr>
      <w:r w:rsidRPr="00423BDC">
        <w:rPr>
          <w:rFonts w:ascii="Times New Roman" w:hAnsi="Times New Roman" w:cs="Times New Roman"/>
          <w:sz w:val="24"/>
          <w:szCs w:val="24"/>
        </w:rPr>
        <w:t>Статья 19. Жилые зоны</w:t>
      </w:r>
    </w:p>
    <w:p w:rsidR="001C3CF5" w:rsidRPr="00423BDC" w:rsidRDefault="001C3CF5" w:rsidP="000455C7">
      <w:pPr>
        <w:pStyle w:val="ConsPlusNormal"/>
        <w:widowControl/>
        <w:ind w:firstLine="709"/>
        <w:outlineLvl w:val="3"/>
        <w:rPr>
          <w:rFonts w:ascii="Times New Roman" w:hAnsi="Times New Roman" w:cs="Times New Roman"/>
          <w:sz w:val="24"/>
          <w:szCs w:val="24"/>
        </w:rPr>
      </w:pPr>
      <w:r w:rsidRPr="00423BDC">
        <w:rPr>
          <w:rFonts w:ascii="Times New Roman" w:hAnsi="Times New Roman" w:cs="Times New Roman"/>
          <w:sz w:val="24"/>
          <w:szCs w:val="24"/>
        </w:rPr>
        <w:t>Статья 20. Общественно-деловые зоны</w:t>
      </w:r>
    </w:p>
    <w:p w:rsidR="001C3CF5" w:rsidRPr="00423BDC" w:rsidRDefault="001C3CF5" w:rsidP="000455C7">
      <w:pPr>
        <w:pStyle w:val="ConsPlusNormal"/>
        <w:widowControl/>
        <w:ind w:firstLine="709"/>
        <w:rPr>
          <w:rFonts w:ascii="Times New Roman" w:hAnsi="Times New Roman" w:cs="Times New Roman"/>
          <w:sz w:val="24"/>
          <w:szCs w:val="24"/>
        </w:rPr>
      </w:pPr>
      <w:r w:rsidRPr="00423BDC">
        <w:rPr>
          <w:rFonts w:ascii="Times New Roman" w:hAnsi="Times New Roman" w:cs="Times New Roman"/>
          <w:sz w:val="24"/>
          <w:szCs w:val="24"/>
        </w:rPr>
        <w:t>Статья 21. Производственно-коммунальные зоны.</w:t>
      </w:r>
    </w:p>
    <w:p w:rsidR="001C3CF5" w:rsidRPr="00423BDC" w:rsidRDefault="001C3CF5" w:rsidP="000455C7">
      <w:pPr>
        <w:pStyle w:val="ConsPlusNormal"/>
        <w:widowControl/>
        <w:ind w:firstLine="709"/>
        <w:rPr>
          <w:rFonts w:ascii="Times New Roman" w:hAnsi="Times New Roman" w:cs="Times New Roman"/>
          <w:sz w:val="24"/>
          <w:szCs w:val="24"/>
        </w:rPr>
      </w:pPr>
      <w:r w:rsidRPr="00423BDC">
        <w:rPr>
          <w:rFonts w:ascii="Times New Roman" w:hAnsi="Times New Roman" w:cs="Times New Roman"/>
          <w:sz w:val="24"/>
          <w:szCs w:val="24"/>
        </w:rPr>
        <w:t>Статья 22. Зоны инженерной и транспортной инфраструктуры.</w:t>
      </w:r>
    </w:p>
    <w:p w:rsidR="001C3CF5" w:rsidRPr="00423BDC" w:rsidRDefault="001C3CF5" w:rsidP="000455C7">
      <w:pPr>
        <w:pStyle w:val="ConsPlusNormal"/>
        <w:widowControl/>
        <w:ind w:firstLine="709"/>
        <w:rPr>
          <w:rFonts w:ascii="Times New Roman" w:hAnsi="Times New Roman" w:cs="Times New Roman"/>
          <w:sz w:val="24"/>
          <w:szCs w:val="24"/>
        </w:rPr>
      </w:pPr>
      <w:r w:rsidRPr="00423BDC">
        <w:rPr>
          <w:rFonts w:ascii="Times New Roman" w:hAnsi="Times New Roman" w:cs="Times New Roman"/>
          <w:sz w:val="24"/>
          <w:szCs w:val="24"/>
        </w:rPr>
        <w:t>Статья 23. Зоны сельскохозяйственного использования.</w:t>
      </w:r>
    </w:p>
    <w:p w:rsidR="001C3CF5" w:rsidRPr="00423BDC" w:rsidRDefault="001C3CF5" w:rsidP="000455C7">
      <w:pPr>
        <w:pStyle w:val="ConsPlusNormal"/>
        <w:widowControl/>
        <w:ind w:firstLine="709"/>
        <w:rPr>
          <w:rFonts w:ascii="Times New Roman" w:hAnsi="Times New Roman" w:cs="Times New Roman"/>
          <w:sz w:val="24"/>
          <w:szCs w:val="24"/>
        </w:rPr>
      </w:pPr>
      <w:r w:rsidRPr="00423BDC">
        <w:rPr>
          <w:rFonts w:ascii="Times New Roman" w:hAnsi="Times New Roman" w:cs="Times New Roman"/>
          <w:sz w:val="24"/>
          <w:szCs w:val="24"/>
        </w:rPr>
        <w:t>Статья 24. Зоны рекреационного назначения.</w:t>
      </w:r>
    </w:p>
    <w:p w:rsidR="001C3CF5" w:rsidRPr="00423BDC" w:rsidRDefault="001C3CF5" w:rsidP="000455C7">
      <w:pPr>
        <w:pStyle w:val="ConsPlusNormal"/>
        <w:widowControl/>
        <w:ind w:firstLine="709"/>
        <w:rPr>
          <w:rFonts w:ascii="Times New Roman" w:hAnsi="Times New Roman" w:cs="Times New Roman"/>
          <w:sz w:val="24"/>
          <w:szCs w:val="24"/>
        </w:rPr>
      </w:pPr>
      <w:r w:rsidRPr="00423BDC">
        <w:rPr>
          <w:rFonts w:ascii="Times New Roman" w:hAnsi="Times New Roman" w:cs="Times New Roman"/>
          <w:sz w:val="24"/>
          <w:szCs w:val="24"/>
        </w:rPr>
        <w:t>Статья 25. Зоны специального назначения.</w:t>
      </w:r>
    </w:p>
    <w:p w:rsidR="001C3CF5" w:rsidRPr="00423BDC" w:rsidRDefault="001C3CF5" w:rsidP="000455C7">
      <w:pPr>
        <w:pStyle w:val="ConsPlusNormal"/>
        <w:widowControl/>
        <w:ind w:firstLine="709"/>
        <w:outlineLvl w:val="3"/>
        <w:rPr>
          <w:rFonts w:ascii="Times New Roman" w:hAnsi="Times New Roman" w:cs="Times New Roman"/>
          <w:sz w:val="24"/>
          <w:szCs w:val="24"/>
        </w:rPr>
      </w:pPr>
      <w:r w:rsidRPr="00423BDC">
        <w:rPr>
          <w:rFonts w:ascii="Times New Roman" w:hAnsi="Times New Roman" w:cs="Times New Roman"/>
          <w:sz w:val="24"/>
          <w:szCs w:val="24"/>
        </w:rPr>
        <w:t>Статья 26. Зоны водных объектов общего пользования</w:t>
      </w:r>
    </w:p>
    <w:p w:rsidR="001C3CF5" w:rsidRPr="00423BDC" w:rsidRDefault="001C3CF5" w:rsidP="000455C7">
      <w:pPr>
        <w:pStyle w:val="ConsPlusNormal"/>
        <w:widowControl/>
        <w:ind w:firstLine="709"/>
        <w:outlineLvl w:val="3"/>
        <w:rPr>
          <w:rFonts w:ascii="Times New Roman" w:hAnsi="Times New Roman" w:cs="Times New Roman"/>
          <w:sz w:val="24"/>
          <w:szCs w:val="24"/>
        </w:rPr>
      </w:pPr>
      <w:r w:rsidRPr="00423BDC">
        <w:rPr>
          <w:rFonts w:ascii="Times New Roman" w:hAnsi="Times New Roman" w:cs="Times New Roman"/>
          <w:sz w:val="24"/>
          <w:szCs w:val="24"/>
        </w:rPr>
        <w:t xml:space="preserve">Статья 27. Зона лесов </w:t>
      </w:r>
    </w:p>
    <w:p w:rsidR="001C3CF5"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Статья</w:t>
      </w:r>
      <w:r w:rsidRPr="000455C7">
        <w:rPr>
          <w:rFonts w:ascii="Times New Roman" w:hAnsi="Times New Roman" w:cs="Times New Roman"/>
          <w:sz w:val="24"/>
          <w:szCs w:val="24"/>
        </w:rPr>
        <w:t xml:space="preserve"> </w:t>
      </w:r>
      <w:r w:rsidRPr="00423BDC">
        <w:rPr>
          <w:rFonts w:ascii="Times New Roman" w:hAnsi="Times New Roman" w:cs="Times New Roman"/>
          <w:sz w:val="24"/>
          <w:szCs w:val="24"/>
        </w:rPr>
        <w:t>28.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p>
    <w:p w:rsidR="001C3CF5" w:rsidRPr="00730C48" w:rsidRDefault="001C3CF5" w:rsidP="000455C7">
      <w:pPr>
        <w:spacing w:after="200"/>
        <w:ind w:left="1134"/>
        <w:rPr>
          <w:lang w:eastAsia="en-US"/>
        </w:rPr>
      </w:pPr>
      <w:r w:rsidRPr="00730C48">
        <w:rPr>
          <w:lang w:eastAsia="en-US"/>
        </w:rPr>
        <w:t>28.1. Зоны охраны объектов культурного наследия</w:t>
      </w:r>
    </w:p>
    <w:p w:rsidR="001C3CF5" w:rsidRPr="00730C48" w:rsidRDefault="001C3CF5" w:rsidP="000455C7">
      <w:pPr>
        <w:spacing w:after="200"/>
        <w:ind w:left="1134"/>
        <w:rPr>
          <w:lang w:eastAsia="en-US"/>
        </w:rPr>
      </w:pPr>
      <w:r w:rsidRPr="00730C48">
        <w:rPr>
          <w:lang w:eastAsia="en-US"/>
        </w:rPr>
        <w:t>28.2. Ограничения по экологическим и санитарно-гигиеническим условиям.</w:t>
      </w:r>
    </w:p>
    <w:p w:rsidR="001C3CF5" w:rsidRPr="00730C48" w:rsidRDefault="001C3CF5" w:rsidP="000455C7">
      <w:pPr>
        <w:spacing w:after="200"/>
        <w:ind w:left="1134"/>
        <w:rPr>
          <w:lang w:eastAsia="en-US"/>
        </w:rPr>
      </w:pPr>
      <w:r w:rsidRPr="00730C48">
        <w:rPr>
          <w:lang w:eastAsia="en-US"/>
        </w:rPr>
        <w:t>28.3. Ограничения по требованиям охраны инженерно-транспортных коммуникаций.</w:t>
      </w:r>
    </w:p>
    <w:p w:rsidR="001C3CF5" w:rsidRPr="00730C48" w:rsidRDefault="001C3CF5" w:rsidP="000455C7">
      <w:pPr>
        <w:spacing w:after="200"/>
        <w:ind w:left="1134"/>
        <w:rPr>
          <w:lang w:eastAsia="en-US"/>
        </w:rPr>
      </w:pPr>
      <w:r w:rsidRPr="00730C48">
        <w:rPr>
          <w:lang w:eastAsia="en-US"/>
        </w:rPr>
        <w:t>28.4. Ограничения по воздействию природных и техногенных факторов.</w:t>
      </w: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Default="001C3CF5" w:rsidP="000455C7">
      <w:pPr>
        <w:spacing w:after="200"/>
        <w:ind w:left="1134"/>
        <w:rPr>
          <w:rFonts w:ascii="Calibri" w:hAnsi="Calibri" w:cs="Calibri"/>
          <w:sz w:val="22"/>
          <w:szCs w:val="22"/>
          <w:lang w:eastAsia="en-US"/>
        </w:rPr>
      </w:pPr>
    </w:p>
    <w:p w:rsidR="001C3CF5" w:rsidRPr="00CE7505" w:rsidRDefault="001C3CF5" w:rsidP="000455C7">
      <w:pPr>
        <w:spacing w:after="200"/>
        <w:ind w:left="1134"/>
        <w:rPr>
          <w:rFonts w:ascii="Calibri" w:hAnsi="Calibri" w:cs="Calibri"/>
          <w:sz w:val="22"/>
          <w:szCs w:val="22"/>
          <w:lang w:eastAsia="en-US"/>
        </w:rPr>
      </w:pPr>
    </w:p>
    <w:p w:rsidR="001C3CF5" w:rsidRPr="00423BDC" w:rsidRDefault="001C3CF5" w:rsidP="000455C7">
      <w:pPr>
        <w:spacing w:after="200"/>
        <w:ind w:firstLine="680"/>
        <w:rPr>
          <w:rFonts w:ascii="Calibri" w:hAnsi="Calibri" w:cs="Calibri"/>
          <w:sz w:val="22"/>
          <w:szCs w:val="22"/>
          <w:lang w:eastAsia="en-US"/>
        </w:rPr>
      </w:pPr>
    </w:p>
    <w:p w:rsidR="001C3CF5" w:rsidRPr="00423BDC" w:rsidRDefault="001C3CF5" w:rsidP="000455C7">
      <w:pPr>
        <w:pStyle w:val="Heading1"/>
        <w:rPr>
          <w:sz w:val="24"/>
          <w:szCs w:val="24"/>
        </w:rPr>
      </w:pPr>
      <w:r w:rsidRPr="00423BDC">
        <w:rPr>
          <w:sz w:val="24"/>
          <w:szCs w:val="24"/>
        </w:rPr>
        <w:t xml:space="preserve">Раздел I. ПОРЯДОК ПРИМЕНЕНИЯ ПРАВИЛ ЗЕМЛЕПОЛЬЗОВАНИЯ И ЗАСТРОЙКИ </w:t>
      </w:r>
      <w:r>
        <w:rPr>
          <w:sz w:val="24"/>
          <w:szCs w:val="24"/>
        </w:rPr>
        <w:t>ПОСЕВКИНСК</w:t>
      </w:r>
      <w:r w:rsidRPr="00423BDC">
        <w:rPr>
          <w:sz w:val="24"/>
          <w:szCs w:val="24"/>
        </w:rPr>
        <w:t>ОГО СЕЛЬСКОГО</w:t>
      </w:r>
      <w:r w:rsidRPr="00423BDC">
        <w:rPr>
          <w:b w:val="0"/>
          <w:bCs w:val="0"/>
          <w:sz w:val="24"/>
          <w:szCs w:val="24"/>
        </w:rPr>
        <w:t xml:space="preserve"> </w:t>
      </w:r>
      <w:r w:rsidRPr="00423BDC">
        <w:rPr>
          <w:sz w:val="24"/>
          <w:szCs w:val="24"/>
        </w:rPr>
        <w:t>ПОСЕЛЕНИЯ И ВНЕСЕНИЯ</w:t>
      </w:r>
      <w:bookmarkEnd w:id="4"/>
      <w:bookmarkEnd w:id="5"/>
      <w:r w:rsidRPr="00423BDC">
        <w:rPr>
          <w:sz w:val="24"/>
          <w:szCs w:val="24"/>
        </w:rPr>
        <w:t xml:space="preserve"> </w:t>
      </w:r>
      <w:bookmarkStart w:id="16" w:name="_Toc268484941"/>
      <w:bookmarkStart w:id="17" w:name="_Toc268487881"/>
      <w:r w:rsidRPr="00423BDC">
        <w:rPr>
          <w:sz w:val="24"/>
          <w:szCs w:val="24"/>
        </w:rPr>
        <w:t>В НИХ ИЗМЕНЕНИЙ</w:t>
      </w:r>
      <w:bookmarkEnd w:id="16"/>
      <w:bookmarkEnd w:id="17"/>
    </w:p>
    <w:p w:rsidR="001C3CF5" w:rsidRPr="00423BDC" w:rsidRDefault="001C3CF5" w:rsidP="000455C7">
      <w:pPr>
        <w:pStyle w:val="Heading2"/>
        <w:jc w:val="center"/>
        <w:rPr>
          <w:rFonts w:ascii="Times New Roman" w:hAnsi="Times New Roman" w:cs="Times New Roman"/>
          <w:i w:val="0"/>
          <w:iCs w:val="0"/>
          <w:sz w:val="24"/>
          <w:szCs w:val="24"/>
        </w:rPr>
      </w:pPr>
      <w:bookmarkStart w:id="18" w:name="_Toc268484942"/>
      <w:bookmarkStart w:id="19" w:name="_Toc268487882"/>
      <w:r w:rsidRPr="00423BDC">
        <w:rPr>
          <w:rFonts w:ascii="Times New Roman" w:hAnsi="Times New Roman" w:cs="Times New Roman"/>
          <w:i w:val="0"/>
          <w:iCs w:val="0"/>
          <w:sz w:val="24"/>
          <w:szCs w:val="24"/>
        </w:rPr>
        <w:t xml:space="preserve">1. ПОЛОЖЕНИЕ О РЕГУЛИРОВАНИИ ЗЕМЛЕПОЛЬЗОВАНИЯ И ЗАСТРОЙКИ ОРГАНАМИ МЕСТНОГО САМОУПРАВЛЕНИЯ </w:t>
      </w:r>
      <w:r>
        <w:rPr>
          <w:rFonts w:ascii="Times New Roman" w:hAnsi="Times New Roman" w:cs="Times New Roman"/>
          <w:i w:val="0"/>
          <w:iCs w:val="0"/>
          <w:sz w:val="24"/>
          <w:szCs w:val="24"/>
        </w:rPr>
        <w:t>ПОСЕВКИНСК</w:t>
      </w:r>
      <w:r w:rsidRPr="00423BDC">
        <w:rPr>
          <w:rFonts w:ascii="Times New Roman" w:hAnsi="Times New Roman" w:cs="Times New Roman"/>
          <w:i w:val="0"/>
          <w:iCs w:val="0"/>
          <w:sz w:val="24"/>
          <w:szCs w:val="24"/>
        </w:rPr>
        <w:t>ОГО</w:t>
      </w:r>
      <w:bookmarkEnd w:id="18"/>
      <w:bookmarkEnd w:id="19"/>
      <w:r w:rsidRPr="00423BDC">
        <w:rPr>
          <w:rFonts w:ascii="Times New Roman" w:hAnsi="Times New Roman" w:cs="Times New Roman"/>
          <w:i w:val="0"/>
          <w:iCs w:val="0"/>
          <w:sz w:val="24"/>
          <w:szCs w:val="24"/>
        </w:rPr>
        <w:t xml:space="preserve"> СЕЛЬСКОГО ПОСЕЛЕНИЯ</w:t>
      </w:r>
    </w:p>
    <w:p w:rsidR="001C3CF5" w:rsidRPr="00423BDC" w:rsidRDefault="001C3CF5" w:rsidP="000455C7">
      <w:pPr>
        <w:pStyle w:val="Heading3"/>
        <w:jc w:val="center"/>
        <w:rPr>
          <w:rFonts w:ascii="Times New Roman" w:hAnsi="Times New Roman" w:cs="Times New Roman"/>
          <w:sz w:val="24"/>
          <w:szCs w:val="24"/>
        </w:rPr>
      </w:pPr>
      <w:bookmarkStart w:id="20" w:name="_Toc268484943"/>
      <w:bookmarkStart w:id="21" w:name="_Toc268487883"/>
      <w:r w:rsidRPr="00423BDC">
        <w:rPr>
          <w:rFonts w:ascii="Times New Roman" w:hAnsi="Times New Roman" w:cs="Times New Roman"/>
          <w:sz w:val="24"/>
          <w:szCs w:val="24"/>
        </w:rPr>
        <w:t xml:space="preserve">Статья 1. Сфера применения правил землепользования и застройки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bookmarkEnd w:id="20"/>
      <w:bookmarkEnd w:id="21"/>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 Правила землепользования и застройки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Pr>
          <w:rFonts w:ascii="Times New Roman" w:hAnsi="Times New Roman" w:cs="Times New Roman"/>
          <w:sz w:val="24"/>
          <w:szCs w:val="24"/>
        </w:rPr>
        <w:t>Грибановск</w:t>
      </w:r>
      <w:r w:rsidRPr="00423BDC">
        <w:rPr>
          <w:rFonts w:ascii="Times New Roman" w:hAnsi="Times New Roman" w:cs="Times New Roman"/>
          <w:sz w:val="24"/>
          <w:szCs w:val="24"/>
        </w:rPr>
        <w:t xml:space="preserve">ого муниципального района,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генеральным планом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2. Правила вводят в </w:t>
      </w:r>
      <w:r>
        <w:rPr>
          <w:rFonts w:ascii="Times New Roman" w:hAnsi="Times New Roman" w:cs="Times New Roman"/>
          <w:sz w:val="24"/>
          <w:szCs w:val="24"/>
        </w:rPr>
        <w:t>Посевкинск</w:t>
      </w:r>
      <w:r w:rsidRPr="00423BDC">
        <w:rPr>
          <w:rFonts w:ascii="Times New Roman" w:hAnsi="Times New Roman" w:cs="Times New Roman"/>
          <w:sz w:val="24"/>
          <w:szCs w:val="24"/>
        </w:rPr>
        <w:t>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xml:space="preserve">- создания условий для устойчивого развития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сохранения окружающей среды и объектов культурного наследия;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-создания условий для планировки территорий муниципальных образований;</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3. Настоящие Правила включают в себя: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1) порядок их применения и внесения изменений в указанные правила;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2) карту градостроительного зонирования;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3) градостроительные регламенты.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4. Настоящие Правила применяются наряду с:</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региональными и местными нормативами градостроительного проектирования;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 иными нормативными правовыми актами Воронежской области, </w:t>
      </w:r>
      <w:r>
        <w:rPr>
          <w:rFonts w:ascii="Times New Roman" w:hAnsi="Times New Roman" w:cs="Times New Roman"/>
          <w:sz w:val="24"/>
          <w:szCs w:val="24"/>
        </w:rPr>
        <w:t>Грибановск</w:t>
      </w:r>
      <w:r w:rsidRPr="00423BDC">
        <w:rPr>
          <w:rFonts w:ascii="Times New Roman" w:hAnsi="Times New Roman" w:cs="Times New Roman"/>
          <w:sz w:val="24"/>
          <w:szCs w:val="24"/>
        </w:rPr>
        <w:t xml:space="preserve">ого муниципального района и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по вопросам регулирования землепользования и застройки.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709"/>
        <w:jc w:val="both"/>
        <w:outlineLvl w:val="3"/>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22" w:name="_Toc268484944"/>
      <w:bookmarkStart w:id="23" w:name="_Toc268487884"/>
      <w:r w:rsidRPr="00423BDC">
        <w:rPr>
          <w:rFonts w:ascii="Times New Roman" w:hAnsi="Times New Roman" w:cs="Times New Roman"/>
          <w:sz w:val="24"/>
          <w:szCs w:val="24"/>
        </w:rPr>
        <w:t xml:space="preserve">Статья 2. Основные понятия, используемые в правилах землепользования и застройки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и их определения</w:t>
      </w:r>
      <w:bookmarkEnd w:id="22"/>
      <w:bookmarkEnd w:id="23"/>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В настоящих Правилах используются следующие основные понятия: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водоохранная зона</w:t>
      </w:r>
      <w:r w:rsidRPr="00423BDC">
        <w:rPr>
          <w:rFonts w:ascii="Times New Roman" w:hAnsi="Times New Roman" w:cs="Times New Roman"/>
          <w:sz w:val="24"/>
          <w:szCs w:val="24"/>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генеральный план поселения</w:t>
      </w:r>
      <w:r w:rsidRPr="00423BD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градостроительная деятельность</w:t>
      </w:r>
      <w:r w:rsidRPr="00423BD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градостроительное зонирование</w:t>
      </w:r>
      <w:r w:rsidRPr="00423BD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градостроительный регламент</w:t>
      </w:r>
      <w:r w:rsidRPr="00423BD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документация по планировке территории</w:t>
      </w:r>
      <w:r w:rsidRPr="00423BD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дорога</w:t>
      </w:r>
      <w:r w:rsidRPr="00423BDC">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жилой дом блокированный</w:t>
      </w:r>
      <w:r w:rsidRPr="00423BD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жилой дом индивидуальный</w:t>
      </w:r>
      <w:r w:rsidRPr="00423BDC">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одной-двух семей;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жилой дом многоквартирный</w:t>
      </w:r>
      <w:r w:rsidRPr="00423BDC">
        <w:rPr>
          <w:rFonts w:ascii="Times New Roman" w:hAnsi="Times New Roman" w:cs="Times New Roman"/>
          <w:sz w:val="24"/>
          <w:szCs w:val="24"/>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жилой район</w:t>
      </w:r>
      <w:r w:rsidRPr="00423BDC">
        <w:rPr>
          <w:rFonts w:ascii="Times New Roman" w:hAnsi="Times New Roman" w:cs="Times New Roman"/>
          <w:sz w:val="24"/>
          <w:szCs w:val="24"/>
        </w:rPr>
        <w:t xml:space="preserve"> - структурный элемент селитебной территории населенного пункта;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застройщик</w:t>
      </w:r>
      <w:r w:rsidRPr="00423BD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b/>
          <w:bCs/>
          <w:sz w:val="24"/>
          <w:szCs w:val="24"/>
        </w:rPr>
        <w:t>зоны с особыми условиями использования территорий</w:t>
      </w:r>
      <w:r w:rsidRPr="00423BD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земельный участок</w:t>
      </w:r>
      <w:r w:rsidRPr="00423BDC">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зоны санитарной охраны источников питьевого водоснабжения</w:t>
      </w:r>
      <w:r w:rsidRPr="00423BDC">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инженерные изыскания</w:t>
      </w:r>
      <w:r w:rsidRPr="00423BD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красные линии</w:t>
      </w:r>
      <w:r w:rsidRPr="00423BD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линии застройки</w:t>
      </w:r>
      <w:r w:rsidRPr="00423BD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линейно-кабельные сооружения</w:t>
      </w:r>
      <w:r w:rsidRPr="00423BDC">
        <w:rPr>
          <w:rFonts w:ascii="Times New Roman" w:hAnsi="Times New Roman" w:cs="Times New Roman"/>
          <w:sz w:val="24"/>
          <w:szCs w:val="24"/>
        </w:rPr>
        <w:t xml:space="preserve"> - линии электропередачи, линии связи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линейные объекты</w:t>
      </w:r>
      <w:r w:rsidRPr="00423BDC">
        <w:rPr>
          <w:rFonts w:ascii="Times New Roman" w:hAnsi="Times New Roman" w:cs="Times New Roman"/>
          <w:sz w:val="24"/>
          <w:szCs w:val="24"/>
        </w:rPr>
        <w:t xml:space="preserve"> - трубопроводы, автомобильные дороги, железнодорожные линии и другие подобные сооружения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 xml:space="preserve">микрорайон </w:t>
      </w:r>
      <w:r w:rsidRPr="00423BDC">
        <w:rPr>
          <w:rFonts w:ascii="Times New Roman" w:hAnsi="Times New Roman" w:cs="Times New Roman"/>
          <w:sz w:val="24"/>
          <w:szCs w:val="24"/>
        </w:rPr>
        <w:t>(квартал) - структурный элемент жилой застройки;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объект капитального строительства</w:t>
      </w:r>
      <w:r w:rsidRPr="00423BD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обязательные нормативные требования</w:t>
      </w:r>
      <w:r w:rsidRPr="00423BD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 xml:space="preserve">озелененные территории </w:t>
      </w:r>
      <w:r w:rsidRPr="00423BDC">
        <w:rPr>
          <w:rFonts w:ascii="Times New Roman" w:hAnsi="Times New Roman" w:cs="Times New Roman"/>
          <w:sz w:val="24"/>
          <w:szCs w:val="24"/>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отступ застройки</w:t>
      </w:r>
      <w:r w:rsidRPr="00423BD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парковка</w:t>
      </w:r>
      <w:r w:rsidRPr="00423BD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пешеходная зона</w:t>
      </w:r>
      <w:r w:rsidRPr="00423BD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полоса отвода автомобильных дорог</w:t>
      </w:r>
      <w:r w:rsidRPr="00423BDC">
        <w:rPr>
          <w:rFonts w:ascii="Times New Roman" w:hAnsi="Times New Roman" w:cs="Times New Roman"/>
          <w:sz w:val="24"/>
          <w:szCs w:val="24"/>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23BD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проезд</w:t>
      </w:r>
      <w:r w:rsidRPr="00423BDC">
        <w:rPr>
          <w:rFonts w:ascii="Times New Roman" w:hAnsi="Times New Roman" w:cs="Times New Roman"/>
          <w:sz w:val="24"/>
          <w:szCs w:val="24"/>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прибрежные защитные полосы</w:t>
      </w:r>
      <w:r w:rsidRPr="00423BDC">
        <w:rPr>
          <w:rFonts w:ascii="Times New Roman" w:hAnsi="Times New Roman" w:cs="Times New Roman"/>
          <w:sz w:val="24"/>
          <w:szCs w:val="24"/>
        </w:rPr>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 xml:space="preserve">реконструкция </w:t>
      </w:r>
      <w:r w:rsidRPr="00423BDC">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нормативные требования</w:t>
      </w:r>
      <w:r w:rsidRPr="00423BDC">
        <w:rPr>
          <w:rFonts w:ascii="Times New Roman" w:hAnsi="Times New Roman" w:cs="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санитарно-защитные зоны</w:t>
      </w:r>
      <w:r w:rsidRPr="00423BDC">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строительство</w:t>
      </w:r>
      <w:r w:rsidRPr="00423BD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территории общего пользования</w:t>
      </w:r>
      <w:r w:rsidRPr="00423BD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территориальное планирование</w:t>
      </w:r>
      <w:r w:rsidRPr="00423BD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территориальные зоны</w:t>
      </w:r>
      <w:r w:rsidRPr="00423BD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технические (охранные) зоны инженерных сооружений и коммуникаций</w:t>
      </w:r>
      <w:r w:rsidRPr="00423BDC">
        <w:rPr>
          <w:rFonts w:ascii="Times New Roman" w:hAnsi="Times New Roman" w:cs="Times New Roman"/>
          <w:sz w:val="24"/>
          <w:szCs w:val="24"/>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улица</w:t>
      </w:r>
      <w:r w:rsidRPr="00423BD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функциональные зоны</w:t>
      </w:r>
      <w:r w:rsidRPr="00423BD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функциональное зонирование территории</w:t>
      </w:r>
      <w:r w:rsidRPr="00423BD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этаж</w:t>
      </w:r>
      <w:r w:rsidRPr="00423BDC">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b/>
          <w:bCs/>
          <w:sz w:val="24"/>
          <w:szCs w:val="24"/>
        </w:rPr>
        <w:t>этажность здания</w:t>
      </w:r>
      <w:r w:rsidRPr="00423BD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C3CF5" w:rsidRDefault="001C3CF5" w:rsidP="000455C7">
      <w:pPr>
        <w:pStyle w:val="ConsPlusNormal"/>
        <w:widowControl/>
        <w:ind w:firstLine="709"/>
        <w:jc w:val="both"/>
        <w:rPr>
          <w:rFonts w:ascii="Times New Roman" w:hAnsi="Times New Roman" w:cs="Times New Roman"/>
          <w:b/>
          <w:bCs/>
          <w:sz w:val="24"/>
          <w:szCs w:val="24"/>
        </w:rPr>
      </w:pPr>
      <w:bookmarkStart w:id="24" w:name="_Toc268484945"/>
      <w:bookmarkStart w:id="25" w:name="_Toc268487885"/>
    </w:p>
    <w:p w:rsidR="001C3CF5" w:rsidRPr="0078662A" w:rsidRDefault="001C3CF5" w:rsidP="000455C7">
      <w:pPr>
        <w:pStyle w:val="ConsPlusNormal"/>
        <w:widowControl/>
        <w:ind w:firstLine="426"/>
        <w:jc w:val="both"/>
        <w:rPr>
          <w:rFonts w:ascii="Times New Roman" w:hAnsi="Times New Roman" w:cs="Times New Roman"/>
          <w:sz w:val="24"/>
          <w:szCs w:val="24"/>
        </w:rPr>
      </w:pPr>
      <w:r w:rsidRPr="0078662A">
        <w:rPr>
          <w:rFonts w:ascii="Times New Roman" w:hAnsi="Times New Roman" w:cs="Times New Roman"/>
          <w:b/>
          <w:bCs/>
          <w:sz w:val="24"/>
          <w:szCs w:val="24"/>
        </w:rPr>
        <w:t>Список сокращений применяемых при описании границ территориальных зон</w:t>
      </w:r>
      <w:r w:rsidRPr="0078662A">
        <w:rPr>
          <w:rFonts w:ascii="Times New Roman" w:hAnsi="Times New Roman" w:cs="Times New Roman"/>
          <w:sz w:val="24"/>
          <w:szCs w:val="24"/>
        </w:rPr>
        <w:t>.</w:t>
      </w:r>
    </w:p>
    <w:tbl>
      <w:tblPr>
        <w:tblW w:w="0" w:type="auto"/>
        <w:tblInd w:w="2" w:type="dxa"/>
        <w:tblLook w:val="00A0"/>
      </w:tblPr>
      <w:tblGrid>
        <w:gridCol w:w="4361"/>
        <w:gridCol w:w="2126"/>
        <w:gridCol w:w="3083"/>
      </w:tblGrid>
      <w:tr w:rsidR="001C3CF5" w:rsidRPr="0078662A">
        <w:trPr>
          <w:trHeight w:val="1286"/>
        </w:trPr>
        <w:tc>
          <w:tcPr>
            <w:tcW w:w="4361" w:type="dxa"/>
          </w:tcPr>
          <w:p w:rsidR="001C3CF5" w:rsidRPr="0078662A" w:rsidRDefault="001C3CF5" w:rsidP="004364DF">
            <w:pPr>
              <w:pStyle w:val="ConsPlusNormal"/>
              <w:widowControl/>
              <w:ind w:right="-285" w:firstLine="0"/>
              <w:rPr>
                <w:rFonts w:ascii="Times New Roman" w:hAnsi="Times New Roman" w:cs="Times New Roman"/>
                <w:sz w:val="24"/>
                <w:szCs w:val="24"/>
              </w:rPr>
            </w:pPr>
            <w:r w:rsidRPr="0078662A">
              <w:rPr>
                <w:rFonts w:ascii="Times New Roman" w:hAnsi="Times New Roman" w:cs="Times New Roman"/>
                <w:b/>
                <w:bCs/>
                <w:sz w:val="24"/>
                <w:szCs w:val="24"/>
              </w:rPr>
              <w:t>НП</w:t>
            </w:r>
            <w:r w:rsidRPr="0078662A">
              <w:rPr>
                <w:rFonts w:ascii="Times New Roman" w:hAnsi="Times New Roman" w:cs="Times New Roman"/>
                <w:sz w:val="24"/>
                <w:szCs w:val="24"/>
              </w:rPr>
              <w:t xml:space="preserve"> – населенный пункт;</w:t>
            </w:r>
          </w:p>
          <w:p w:rsidR="001C3CF5" w:rsidRPr="0078662A" w:rsidRDefault="001C3CF5" w:rsidP="004364DF">
            <w:pPr>
              <w:pStyle w:val="ConsPlusNormal"/>
              <w:widowControl/>
              <w:ind w:right="-285" w:firstLine="0"/>
              <w:rPr>
                <w:rFonts w:ascii="Times New Roman" w:hAnsi="Times New Roman" w:cs="Times New Roman"/>
                <w:sz w:val="24"/>
                <w:szCs w:val="24"/>
              </w:rPr>
            </w:pPr>
            <w:r w:rsidRPr="0078662A">
              <w:rPr>
                <w:rFonts w:ascii="Times New Roman" w:hAnsi="Times New Roman" w:cs="Times New Roman"/>
                <w:b/>
                <w:bCs/>
                <w:sz w:val="24"/>
                <w:szCs w:val="24"/>
              </w:rPr>
              <w:t>СП</w:t>
            </w:r>
            <w:r w:rsidRPr="0078662A">
              <w:rPr>
                <w:rFonts w:ascii="Times New Roman" w:hAnsi="Times New Roman" w:cs="Times New Roman"/>
                <w:sz w:val="24"/>
                <w:szCs w:val="24"/>
              </w:rPr>
              <w:t xml:space="preserve"> – сельское поселение;</w:t>
            </w:r>
          </w:p>
          <w:p w:rsidR="001C3CF5" w:rsidRPr="0078662A" w:rsidRDefault="001C3CF5" w:rsidP="004364DF">
            <w:pPr>
              <w:pStyle w:val="ConsPlusNormal"/>
              <w:widowControl/>
              <w:ind w:right="-285" w:firstLine="0"/>
              <w:rPr>
                <w:rFonts w:ascii="Times New Roman" w:hAnsi="Times New Roman" w:cs="Times New Roman"/>
                <w:sz w:val="24"/>
                <w:szCs w:val="24"/>
              </w:rPr>
            </w:pPr>
            <w:r w:rsidRPr="0078662A">
              <w:rPr>
                <w:rFonts w:ascii="Times New Roman" w:hAnsi="Times New Roman" w:cs="Times New Roman"/>
                <w:b/>
                <w:bCs/>
                <w:sz w:val="24"/>
                <w:szCs w:val="24"/>
              </w:rPr>
              <w:t>МО</w:t>
            </w:r>
            <w:r w:rsidRPr="0078662A">
              <w:rPr>
                <w:rFonts w:ascii="Times New Roman" w:hAnsi="Times New Roman" w:cs="Times New Roman"/>
                <w:sz w:val="24"/>
                <w:szCs w:val="24"/>
              </w:rPr>
              <w:t xml:space="preserve"> – муниципальное образование;</w:t>
            </w:r>
          </w:p>
          <w:p w:rsidR="001C3CF5" w:rsidRPr="0078662A" w:rsidRDefault="001C3CF5" w:rsidP="004364DF">
            <w:pPr>
              <w:pStyle w:val="ConsPlusNormal"/>
              <w:widowControl/>
              <w:ind w:right="-285" w:firstLine="0"/>
              <w:rPr>
                <w:rFonts w:ascii="Times New Roman" w:hAnsi="Times New Roman" w:cs="Times New Roman"/>
                <w:sz w:val="24"/>
                <w:szCs w:val="24"/>
              </w:rPr>
            </w:pPr>
            <w:r w:rsidRPr="0078662A">
              <w:rPr>
                <w:rFonts w:ascii="Times New Roman" w:hAnsi="Times New Roman" w:cs="Times New Roman"/>
                <w:b/>
                <w:bCs/>
                <w:sz w:val="24"/>
                <w:szCs w:val="24"/>
              </w:rPr>
              <w:t xml:space="preserve">ЗУ </w:t>
            </w:r>
            <w:r w:rsidRPr="0078662A">
              <w:rPr>
                <w:rFonts w:ascii="Times New Roman" w:hAnsi="Times New Roman" w:cs="Times New Roman"/>
                <w:sz w:val="24"/>
                <w:szCs w:val="24"/>
              </w:rPr>
              <w:t xml:space="preserve"> – земельный участок;</w:t>
            </w:r>
          </w:p>
          <w:p w:rsidR="001C3CF5" w:rsidRPr="0078662A" w:rsidRDefault="001C3CF5" w:rsidP="004364DF">
            <w:pPr>
              <w:pStyle w:val="ConsPlusNormal"/>
              <w:widowControl/>
              <w:ind w:firstLine="0"/>
              <w:rPr>
                <w:rFonts w:ascii="Times New Roman" w:hAnsi="Times New Roman" w:cs="Times New Roman"/>
                <w:b/>
                <w:bCs/>
                <w:sz w:val="24"/>
                <w:szCs w:val="24"/>
              </w:rPr>
            </w:pPr>
          </w:p>
        </w:tc>
        <w:tc>
          <w:tcPr>
            <w:tcW w:w="2126" w:type="dxa"/>
          </w:tcPr>
          <w:p w:rsidR="001C3CF5" w:rsidRPr="0078662A" w:rsidRDefault="001C3CF5" w:rsidP="004364DF">
            <w:pPr>
              <w:pStyle w:val="ConsPlusNormal"/>
              <w:widowControl/>
              <w:ind w:firstLine="0"/>
              <w:rPr>
                <w:rFonts w:ascii="Times New Roman" w:hAnsi="Times New Roman" w:cs="Times New Roman"/>
                <w:sz w:val="24"/>
                <w:szCs w:val="24"/>
              </w:rPr>
            </w:pPr>
            <w:r w:rsidRPr="0078662A">
              <w:rPr>
                <w:rFonts w:ascii="Times New Roman" w:hAnsi="Times New Roman" w:cs="Times New Roman"/>
                <w:b/>
                <w:bCs/>
                <w:sz w:val="24"/>
                <w:szCs w:val="24"/>
              </w:rPr>
              <w:t>С</w:t>
            </w:r>
            <w:r w:rsidRPr="0078662A">
              <w:rPr>
                <w:rFonts w:ascii="Times New Roman" w:hAnsi="Times New Roman" w:cs="Times New Roman"/>
                <w:sz w:val="24"/>
                <w:szCs w:val="24"/>
              </w:rPr>
              <w:t xml:space="preserve">   – север;</w:t>
            </w:r>
          </w:p>
          <w:p w:rsidR="001C3CF5" w:rsidRPr="0078662A" w:rsidRDefault="001C3CF5" w:rsidP="004364DF">
            <w:pPr>
              <w:pStyle w:val="ConsPlusNormal"/>
              <w:widowControl/>
              <w:ind w:firstLine="0"/>
              <w:rPr>
                <w:rFonts w:ascii="Times New Roman" w:hAnsi="Times New Roman" w:cs="Times New Roman"/>
                <w:sz w:val="24"/>
                <w:szCs w:val="24"/>
              </w:rPr>
            </w:pPr>
            <w:r w:rsidRPr="0078662A">
              <w:rPr>
                <w:rFonts w:ascii="Times New Roman" w:hAnsi="Times New Roman" w:cs="Times New Roman"/>
                <w:b/>
                <w:bCs/>
                <w:sz w:val="24"/>
                <w:szCs w:val="24"/>
              </w:rPr>
              <w:t>Ю</w:t>
            </w:r>
            <w:r w:rsidRPr="0078662A">
              <w:rPr>
                <w:rFonts w:ascii="Times New Roman" w:hAnsi="Times New Roman" w:cs="Times New Roman"/>
                <w:sz w:val="24"/>
                <w:szCs w:val="24"/>
              </w:rPr>
              <w:t xml:space="preserve"> – юг;</w:t>
            </w:r>
          </w:p>
          <w:p w:rsidR="001C3CF5" w:rsidRPr="0078662A" w:rsidRDefault="001C3CF5" w:rsidP="004364DF">
            <w:pPr>
              <w:pStyle w:val="ConsPlusNormal"/>
              <w:widowControl/>
              <w:ind w:firstLine="0"/>
              <w:rPr>
                <w:rFonts w:ascii="Times New Roman" w:hAnsi="Times New Roman" w:cs="Times New Roman"/>
                <w:sz w:val="24"/>
                <w:szCs w:val="24"/>
              </w:rPr>
            </w:pPr>
            <w:r w:rsidRPr="0078662A">
              <w:rPr>
                <w:rFonts w:ascii="Times New Roman" w:hAnsi="Times New Roman" w:cs="Times New Roman"/>
                <w:b/>
                <w:bCs/>
                <w:sz w:val="24"/>
                <w:szCs w:val="24"/>
              </w:rPr>
              <w:t>В</w:t>
            </w:r>
            <w:r w:rsidRPr="0078662A">
              <w:rPr>
                <w:rFonts w:ascii="Times New Roman" w:hAnsi="Times New Roman" w:cs="Times New Roman"/>
                <w:sz w:val="24"/>
                <w:szCs w:val="24"/>
              </w:rPr>
              <w:t xml:space="preserve">  – восток; </w:t>
            </w:r>
          </w:p>
          <w:p w:rsidR="001C3CF5" w:rsidRPr="0078662A" w:rsidRDefault="001C3CF5" w:rsidP="004364DF">
            <w:pPr>
              <w:pStyle w:val="ConsPlusNormal"/>
              <w:widowControl/>
              <w:ind w:firstLine="0"/>
              <w:rPr>
                <w:rFonts w:ascii="Times New Roman" w:hAnsi="Times New Roman" w:cs="Times New Roman"/>
                <w:sz w:val="24"/>
                <w:szCs w:val="24"/>
              </w:rPr>
            </w:pPr>
            <w:r w:rsidRPr="0078662A">
              <w:rPr>
                <w:rFonts w:ascii="Times New Roman" w:hAnsi="Times New Roman" w:cs="Times New Roman"/>
                <w:b/>
                <w:bCs/>
                <w:sz w:val="24"/>
                <w:szCs w:val="24"/>
              </w:rPr>
              <w:t>З</w:t>
            </w:r>
            <w:r w:rsidRPr="0078662A">
              <w:rPr>
                <w:rFonts w:ascii="Times New Roman" w:hAnsi="Times New Roman" w:cs="Times New Roman"/>
                <w:sz w:val="24"/>
                <w:szCs w:val="24"/>
              </w:rPr>
              <w:t xml:space="preserve">  – запад;</w:t>
            </w:r>
          </w:p>
          <w:p w:rsidR="001C3CF5" w:rsidRPr="0078662A" w:rsidRDefault="001C3CF5" w:rsidP="004364DF">
            <w:pPr>
              <w:pStyle w:val="ConsPlusNormal"/>
              <w:widowControl/>
              <w:ind w:firstLine="0"/>
              <w:rPr>
                <w:rFonts w:ascii="Times New Roman" w:hAnsi="Times New Roman" w:cs="Times New Roman"/>
                <w:b/>
                <w:bCs/>
                <w:sz w:val="24"/>
                <w:szCs w:val="24"/>
                <w:lang w:val="en-US"/>
              </w:rPr>
            </w:pPr>
          </w:p>
        </w:tc>
        <w:tc>
          <w:tcPr>
            <w:tcW w:w="3083" w:type="dxa"/>
          </w:tcPr>
          <w:p w:rsidR="001C3CF5" w:rsidRPr="0078662A" w:rsidRDefault="001C3CF5" w:rsidP="004364DF">
            <w:pPr>
              <w:pStyle w:val="ConsPlusNormal"/>
              <w:widowControl/>
              <w:ind w:firstLine="317"/>
              <w:rPr>
                <w:rFonts w:ascii="Times New Roman" w:hAnsi="Times New Roman" w:cs="Times New Roman"/>
                <w:sz w:val="24"/>
                <w:szCs w:val="24"/>
              </w:rPr>
            </w:pPr>
            <w:r w:rsidRPr="0078662A">
              <w:rPr>
                <w:rFonts w:ascii="Times New Roman" w:hAnsi="Times New Roman" w:cs="Times New Roman"/>
                <w:b/>
                <w:bCs/>
                <w:sz w:val="24"/>
                <w:szCs w:val="24"/>
              </w:rPr>
              <w:t xml:space="preserve">СВ – </w:t>
            </w:r>
            <w:r w:rsidRPr="0078662A">
              <w:rPr>
                <w:rFonts w:ascii="Times New Roman" w:hAnsi="Times New Roman" w:cs="Times New Roman"/>
                <w:sz w:val="24"/>
                <w:szCs w:val="24"/>
              </w:rPr>
              <w:t>северо-восток;</w:t>
            </w:r>
          </w:p>
          <w:p w:rsidR="001C3CF5" w:rsidRPr="0078662A" w:rsidRDefault="001C3CF5" w:rsidP="004364DF">
            <w:pPr>
              <w:pStyle w:val="ConsPlusNormal"/>
              <w:widowControl/>
              <w:ind w:firstLine="317"/>
              <w:rPr>
                <w:rFonts w:ascii="Times New Roman" w:hAnsi="Times New Roman" w:cs="Times New Roman"/>
                <w:b/>
                <w:bCs/>
                <w:sz w:val="24"/>
                <w:szCs w:val="24"/>
              </w:rPr>
            </w:pPr>
            <w:r w:rsidRPr="0078662A">
              <w:rPr>
                <w:rFonts w:ascii="Times New Roman" w:hAnsi="Times New Roman" w:cs="Times New Roman"/>
                <w:b/>
                <w:bCs/>
                <w:sz w:val="24"/>
                <w:szCs w:val="24"/>
              </w:rPr>
              <w:t xml:space="preserve">СЗ – </w:t>
            </w:r>
            <w:r w:rsidRPr="0078662A">
              <w:rPr>
                <w:rFonts w:ascii="Times New Roman" w:hAnsi="Times New Roman" w:cs="Times New Roman"/>
                <w:sz w:val="24"/>
                <w:szCs w:val="24"/>
              </w:rPr>
              <w:t>северо-запад;</w:t>
            </w:r>
          </w:p>
          <w:p w:rsidR="001C3CF5" w:rsidRPr="0078662A" w:rsidRDefault="001C3CF5" w:rsidP="004364DF">
            <w:pPr>
              <w:pStyle w:val="ConsPlusNormal"/>
              <w:widowControl/>
              <w:ind w:firstLine="317"/>
              <w:rPr>
                <w:rFonts w:ascii="Times New Roman" w:hAnsi="Times New Roman" w:cs="Times New Roman"/>
                <w:sz w:val="24"/>
                <w:szCs w:val="24"/>
              </w:rPr>
            </w:pPr>
            <w:r w:rsidRPr="0078662A">
              <w:rPr>
                <w:rFonts w:ascii="Times New Roman" w:hAnsi="Times New Roman" w:cs="Times New Roman"/>
                <w:b/>
                <w:bCs/>
                <w:sz w:val="24"/>
                <w:szCs w:val="24"/>
              </w:rPr>
              <w:t xml:space="preserve">ЮВ – </w:t>
            </w:r>
            <w:r w:rsidRPr="0078662A">
              <w:rPr>
                <w:rFonts w:ascii="Times New Roman" w:hAnsi="Times New Roman" w:cs="Times New Roman"/>
                <w:sz w:val="24"/>
                <w:szCs w:val="24"/>
              </w:rPr>
              <w:t>юго-восток;</w:t>
            </w:r>
          </w:p>
          <w:p w:rsidR="001C3CF5" w:rsidRPr="0078662A" w:rsidRDefault="001C3CF5" w:rsidP="004364DF">
            <w:pPr>
              <w:pStyle w:val="ConsPlusNormal"/>
              <w:widowControl/>
              <w:ind w:firstLine="317"/>
              <w:rPr>
                <w:rFonts w:ascii="Times New Roman" w:hAnsi="Times New Roman" w:cs="Times New Roman"/>
                <w:b/>
                <w:bCs/>
                <w:sz w:val="24"/>
                <w:szCs w:val="24"/>
              </w:rPr>
            </w:pPr>
            <w:r w:rsidRPr="0078662A">
              <w:rPr>
                <w:rFonts w:ascii="Times New Roman" w:hAnsi="Times New Roman" w:cs="Times New Roman"/>
                <w:b/>
                <w:bCs/>
                <w:sz w:val="24"/>
                <w:szCs w:val="24"/>
              </w:rPr>
              <w:t xml:space="preserve">ЮЗ </w:t>
            </w:r>
            <w:r w:rsidRPr="0078662A">
              <w:rPr>
                <w:rFonts w:ascii="Times New Roman" w:hAnsi="Times New Roman" w:cs="Times New Roman"/>
                <w:sz w:val="24"/>
                <w:szCs w:val="24"/>
              </w:rPr>
              <w:t>– юго-запад</w:t>
            </w:r>
          </w:p>
          <w:p w:rsidR="001C3CF5" w:rsidRPr="0078662A" w:rsidRDefault="001C3CF5" w:rsidP="004364DF">
            <w:pPr>
              <w:pStyle w:val="ConsPlusNormal"/>
              <w:widowControl/>
              <w:ind w:firstLine="0"/>
              <w:rPr>
                <w:rFonts w:ascii="Times New Roman" w:hAnsi="Times New Roman" w:cs="Times New Roman"/>
                <w:b/>
                <w:bCs/>
                <w:sz w:val="24"/>
                <w:szCs w:val="24"/>
              </w:rPr>
            </w:pPr>
          </w:p>
        </w:tc>
      </w:tr>
    </w:tbl>
    <w:p w:rsidR="001C3CF5" w:rsidRPr="00423BDC" w:rsidRDefault="001C3CF5" w:rsidP="000455C7">
      <w:pPr>
        <w:pStyle w:val="Heading3"/>
        <w:jc w:val="center"/>
        <w:rPr>
          <w:rFonts w:ascii="Times New Roman" w:hAnsi="Times New Roman" w:cs="Times New Roman"/>
          <w:sz w:val="24"/>
          <w:szCs w:val="24"/>
        </w:rPr>
      </w:pPr>
      <w:r w:rsidRPr="00423BDC">
        <w:rPr>
          <w:rFonts w:ascii="Times New Roman" w:hAnsi="Times New Roman" w:cs="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24"/>
      <w:bookmarkEnd w:id="25"/>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 К полномочиям Совета народных депутатов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в области регулирования отношений по вопросам землепользования и застройки относятся: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утверждение местных нормативов градостроительного проектирования;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иные полномочия в соответствии с действующим законодательством.</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2. К полномочиям администрации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(далее - администрация) в области регулирования отношений по вопросам землепользования и застройки относятся: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принятие решений о подготовке документации по планировке территорий;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6) принятие решений о развитии застроенных территорий;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26" w:name="_Toc268484946"/>
      <w:bookmarkStart w:id="27" w:name="_Toc268487886"/>
      <w:r w:rsidRPr="00423BDC">
        <w:rPr>
          <w:rFonts w:ascii="Times New Roman" w:hAnsi="Times New Roman" w:cs="Times New Roman"/>
          <w:sz w:val="24"/>
          <w:szCs w:val="24"/>
        </w:rPr>
        <w:t>Статья 4. Комиссия по подготовке проекта правил землепользования и застройки</w:t>
      </w:r>
      <w:bookmarkEnd w:id="26"/>
      <w:bookmarkEnd w:id="27"/>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 Комиссия по подготовке проекта правил землепользования и застройки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1C3CF5" w:rsidRPr="00730C48" w:rsidRDefault="001C3CF5" w:rsidP="000455C7">
      <w:pPr>
        <w:spacing w:after="200"/>
        <w:ind w:firstLine="709"/>
        <w:jc w:val="both"/>
        <w:rPr>
          <w:lang w:eastAsia="en-US"/>
        </w:rPr>
      </w:pPr>
      <w:r w:rsidRPr="00730C48">
        <w:rPr>
          <w:lang w:eastAsia="en-US"/>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1C3CF5" w:rsidRPr="00730C48" w:rsidRDefault="001C3CF5" w:rsidP="000455C7">
      <w:pPr>
        <w:spacing w:after="200"/>
        <w:ind w:firstLine="709"/>
        <w:jc w:val="both"/>
        <w:rPr>
          <w:lang w:eastAsia="en-US"/>
        </w:rPr>
      </w:pPr>
      <w:r w:rsidRPr="00730C48">
        <w:rPr>
          <w:lang w:eastAsia="en-US"/>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C3CF5" w:rsidRPr="00730C48" w:rsidRDefault="001C3CF5" w:rsidP="000455C7">
      <w:pPr>
        <w:pStyle w:val="ConsPlusNormal"/>
        <w:widowControl/>
        <w:ind w:firstLine="709"/>
        <w:jc w:val="both"/>
        <w:rPr>
          <w:rFonts w:ascii="Times New Roman" w:hAnsi="Times New Roman" w:cs="Times New Roman"/>
          <w:sz w:val="24"/>
          <w:szCs w:val="24"/>
        </w:rPr>
      </w:pPr>
      <w:r w:rsidRPr="00730C48">
        <w:rPr>
          <w:rFonts w:ascii="Times New Roman" w:hAnsi="Times New Roman" w:cs="Times New Roman"/>
          <w:sz w:val="24"/>
          <w:szCs w:val="24"/>
        </w:rPr>
        <w:t>3) проведение публичных слушаний по вопросам землепользования и застройки;</w:t>
      </w:r>
    </w:p>
    <w:p w:rsidR="001C3CF5" w:rsidRPr="00730C48" w:rsidRDefault="001C3CF5" w:rsidP="000455C7">
      <w:pPr>
        <w:spacing w:after="200"/>
        <w:ind w:firstLine="709"/>
        <w:jc w:val="both"/>
        <w:rPr>
          <w:lang w:eastAsia="en-US"/>
        </w:rPr>
      </w:pPr>
      <w:r w:rsidRPr="00730C48">
        <w:rPr>
          <w:lang w:eastAsia="en-US"/>
        </w:rPr>
        <w:t>4) подготовка заключений по результатам публичных слушаний;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6) подготовка заключения о необходимости внесения изменений в Правила;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3. В состав Комиссии входят представители органов местного самоуправления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депутаты Совета народных депутатов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Pr>
          <w:rFonts w:ascii="Times New Roman" w:hAnsi="Times New Roman" w:cs="Times New Roman"/>
          <w:sz w:val="24"/>
          <w:szCs w:val="24"/>
        </w:rPr>
        <w:t>Грибановск</w:t>
      </w:r>
      <w:r w:rsidRPr="00423BDC">
        <w:rPr>
          <w:rFonts w:ascii="Times New Roman" w:hAnsi="Times New Roman" w:cs="Times New Roman"/>
          <w:sz w:val="24"/>
          <w:szCs w:val="24"/>
        </w:rPr>
        <w:t>ого муниципального района, иных органов и организаций.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DE2EDE" w:rsidRDefault="001C3CF5" w:rsidP="000455C7">
      <w:pPr>
        <w:pStyle w:val="Heading3"/>
        <w:jc w:val="center"/>
        <w:rPr>
          <w:rFonts w:ascii="Times New Roman" w:hAnsi="Times New Roman" w:cs="Times New Roman"/>
          <w:sz w:val="24"/>
          <w:szCs w:val="24"/>
        </w:rPr>
      </w:pPr>
      <w:bookmarkStart w:id="28" w:name="_Toc268484947"/>
      <w:bookmarkStart w:id="29" w:name="_Toc268487887"/>
      <w:r w:rsidRPr="00DE2EDE">
        <w:rPr>
          <w:rFonts w:ascii="Times New Roman" w:hAnsi="Times New Roman" w:cs="Times New Roman"/>
          <w:sz w:val="24"/>
          <w:szCs w:val="24"/>
        </w:rPr>
        <w:t>Статья 5. Общие положения о градостроительном зонировании территории Посевкинского сельского поселения</w:t>
      </w:r>
      <w:bookmarkEnd w:id="28"/>
      <w:bookmarkEnd w:id="29"/>
      <w:r w:rsidRPr="00DE2EDE">
        <w:rPr>
          <w:rFonts w:ascii="Times New Roman" w:hAnsi="Times New Roman" w:cs="Times New Roman"/>
          <w:sz w:val="24"/>
          <w:szCs w:val="24"/>
        </w:rPr>
        <w:t xml:space="preserve"> </w:t>
      </w:r>
    </w:p>
    <w:p w:rsidR="001C3CF5" w:rsidRPr="00DE2EDE" w:rsidRDefault="001C3CF5" w:rsidP="000455C7">
      <w:pPr>
        <w:pStyle w:val="ConsPlusNormal"/>
        <w:widowControl/>
        <w:ind w:firstLine="709"/>
        <w:jc w:val="both"/>
        <w:rPr>
          <w:rFonts w:ascii="Times New Roman" w:hAnsi="Times New Roman" w:cs="Times New Roman"/>
          <w:sz w:val="24"/>
          <w:szCs w:val="24"/>
        </w:rPr>
      </w:pPr>
      <w:r w:rsidRPr="00DE2EDE">
        <w:rPr>
          <w:rFonts w:ascii="Times New Roman" w:hAnsi="Times New Roman" w:cs="Times New Roman"/>
          <w:sz w:val="24"/>
          <w:szCs w:val="24"/>
        </w:rPr>
        <w:t xml:space="preserve">1. Настоящими Правилами на территории Посевкинского сельского поселения устанавливаются следующие территориальные зоны: </w:t>
      </w:r>
    </w:p>
    <w:p w:rsidR="001C3CF5" w:rsidRPr="00DE2EDE" w:rsidRDefault="001C3CF5" w:rsidP="000455C7">
      <w:pPr>
        <w:pStyle w:val="ConsPlusNormal"/>
        <w:widowControl/>
        <w:ind w:firstLine="709"/>
        <w:jc w:val="both"/>
        <w:rPr>
          <w:rFonts w:ascii="Times New Roman" w:hAnsi="Times New Roman" w:cs="Times New Roman"/>
          <w:b/>
          <w:bCs/>
          <w:sz w:val="24"/>
          <w:szCs w:val="24"/>
        </w:rPr>
      </w:pPr>
      <w:r w:rsidRPr="00DE2EDE">
        <w:rPr>
          <w:rFonts w:ascii="Times New Roman" w:hAnsi="Times New Roman" w:cs="Times New Roman"/>
          <w:b/>
          <w:bCs/>
          <w:sz w:val="24"/>
          <w:szCs w:val="24"/>
        </w:rPr>
        <w:t>1.1. Жилые зоны (Ж):</w:t>
      </w:r>
    </w:p>
    <w:p w:rsidR="001C3CF5" w:rsidRDefault="001C3CF5" w:rsidP="000455C7">
      <w:pPr>
        <w:pStyle w:val="ConsPlusNormal"/>
        <w:widowControl/>
        <w:ind w:firstLine="709"/>
        <w:jc w:val="both"/>
        <w:rPr>
          <w:rFonts w:ascii="Times New Roman" w:hAnsi="Times New Roman" w:cs="Times New Roman"/>
          <w:sz w:val="24"/>
          <w:szCs w:val="24"/>
        </w:rPr>
      </w:pPr>
      <w:r w:rsidRPr="00DE2EDE">
        <w:rPr>
          <w:rFonts w:ascii="Times New Roman" w:hAnsi="Times New Roman" w:cs="Times New Roman"/>
          <w:sz w:val="24"/>
          <w:szCs w:val="24"/>
        </w:rPr>
        <w:t>- зона застройки индивидуальными жилыми домами - Ж1</w:t>
      </w:r>
    </w:p>
    <w:p w:rsidR="001C3CF5" w:rsidRPr="00F54E4B" w:rsidRDefault="001C3CF5" w:rsidP="000455C7">
      <w:pPr>
        <w:pStyle w:val="ConsPlusNormal"/>
        <w:widowControl/>
        <w:ind w:firstLine="709"/>
        <w:jc w:val="both"/>
        <w:rPr>
          <w:rFonts w:ascii="Times New Roman" w:hAnsi="Times New Roman" w:cs="Times New Roman"/>
          <w:sz w:val="24"/>
          <w:szCs w:val="24"/>
        </w:rPr>
      </w:pPr>
      <w:r w:rsidRPr="00F54E4B">
        <w:rPr>
          <w:rFonts w:ascii="Times New Roman" w:hAnsi="Times New Roman" w:cs="Times New Roman"/>
          <w:sz w:val="24"/>
          <w:szCs w:val="24"/>
        </w:rPr>
        <w:t>- зона планируемого размещения жилой застройки - Ж1п</w:t>
      </w:r>
    </w:p>
    <w:p w:rsidR="001C3CF5" w:rsidRPr="00DE2EDE" w:rsidRDefault="001C3CF5" w:rsidP="000455C7">
      <w:pPr>
        <w:pStyle w:val="ConsPlusNormal"/>
        <w:widowControl/>
        <w:ind w:firstLine="709"/>
        <w:jc w:val="both"/>
        <w:rPr>
          <w:rFonts w:ascii="Times New Roman" w:hAnsi="Times New Roman" w:cs="Times New Roman"/>
          <w:b/>
          <w:bCs/>
          <w:sz w:val="24"/>
          <w:szCs w:val="24"/>
        </w:rPr>
      </w:pPr>
      <w:r w:rsidRPr="00DE2EDE">
        <w:rPr>
          <w:rFonts w:ascii="Times New Roman" w:hAnsi="Times New Roman" w:cs="Times New Roman"/>
          <w:b/>
          <w:bCs/>
          <w:sz w:val="24"/>
          <w:szCs w:val="24"/>
        </w:rPr>
        <w:t>1.2. Общественно-деловые зоны (О):</w:t>
      </w:r>
    </w:p>
    <w:p w:rsidR="001C3CF5" w:rsidRPr="00DE2EDE" w:rsidRDefault="001C3CF5" w:rsidP="000455C7">
      <w:pPr>
        <w:pStyle w:val="ConsPlusNormal"/>
        <w:widowControl/>
        <w:ind w:firstLine="709"/>
        <w:jc w:val="both"/>
        <w:rPr>
          <w:rFonts w:ascii="Times New Roman" w:hAnsi="Times New Roman" w:cs="Times New Roman"/>
          <w:sz w:val="24"/>
          <w:szCs w:val="24"/>
        </w:rPr>
      </w:pPr>
      <w:r w:rsidRPr="00DE2EDE">
        <w:rPr>
          <w:rFonts w:ascii="Times New Roman" w:hAnsi="Times New Roman" w:cs="Times New Roman"/>
          <w:sz w:val="24"/>
          <w:szCs w:val="24"/>
        </w:rPr>
        <w:t>- многофункциональная общественная зона - О1</w:t>
      </w:r>
    </w:p>
    <w:p w:rsidR="001C3CF5" w:rsidRPr="00DE2EDE" w:rsidRDefault="001C3CF5" w:rsidP="000455C7">
      <w:pPr>
        <w:pStyle w:val="ConsPlusNormal"/>
        <w:widowControl/>
        <w:ind w:firstLine="709"/>
        <w:jc w:val="both"/>
        <w:rPr>
          <w:rFonts w:ascii="Times New Roman" w:hAnsi="Times New Roman" w:cs="Times New Roman"/>
          <w:sz w:val="24"/>
          <w:szCs w:val="24"/>
        </w:rPr>
      </w:pPr>
      <w:r w:rsidRPr="00DE2EDE">
        <w:rPr>
          <w:rFonts w:ascii="Times New Roman" w:hAnsi="Times New Roman" w:cs="Times New Roman"/>
          <w:sz w:val="24"/>
          <w:szCs w:val="24"/>
        </w:rPr>
        <w:t>-зона планируемого размещения объектов общественного назначения - О1п</w:t>
      </w:r>
    </w:p>
    <w:p w:rsidR="001C3CF5" w:rsidRPr="00DE2EDE" w:rsidRDefault="001C3CF5" w:rsidP="000455C7">
      <w:pPr>
        <w:pStyle w:val="ConsPlusNormal"/>
        <w:widowControl/>
        <w:ind w:firstLine="709"/>
        <w:jc w:val="both"/>
        <w:rPr>
          <w:rFonts w:ascii="Times New Roman" w:hAnsi="Times New Roman" w:cs="Times New Roman"/>
          <w:b/>
          <w:bCs/>
          <w:sz w:val="24"/>
          <w:szCs w:val="24"/>
        </w:rPr>
      </w:pPr>
      <w:r w:rsidRPr="00DE2EDE">
        <w:rPr>
          <w:rFonts w:ascii="Times New Roman" w:hAnsi="Times New Roman" w:cs="Times New Roman"/>
          <w:b/>
          <w:bCs/>
          <w:sz w:val="24"/>
          <w:szCs w:val="24"/>
        </w:rPr>
        <w:t>1.3. Производственно-коммунальные зоны (П):</w:t>
      </w:r>
    </w:p>
    <w:p w:rsidR="001C3CF5" w:rsidRPr="008A3B16" w:rsidRDefault="001C3CF5" w:rsidP="000455C7">
      <w:pPr>
        <w:pStyle w:val="ConsPlusNormal"/>
        <w:widowControl/>
        <w:ind w:left="709" w:firstLine="0"/>
        <w:jc w:val="both"/>
        <w:rPr>
          <w:rFonts w:ascii="Times New Roman" w:hAnsi="Times New Roman" w:cs="Times New Roman"/>
          <w:sz w:val="24"/>
          <w:szCs w:val="24"/>
        </w:rPr>
      </w:pPr>
      <w:r w:rsidRPr="008A3B16">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8A3B16">
        <w:rPr>
          <w:rFonts w:ascii="Times New Roman" w:hAnsi="Times New Roman" w:cs="Times New Roman"/>
          <w:sz w:val="24"/>
          <w:szCs w:val="24"/>
          <w:lang w:val="en-US"/>
        </w:rPr>
        <w:t>I</w:t>
      </w:r>
      <w:r w:rsidRPr="008A3B16">
        <w:rPr>
          <w:rFonts w:ascii="Times New Roman" w:hAnsi="Times New Roman" w:cs="Times New Roman"/>
          <w:sz w:val="24"/>
          <w:szCs w:val="24"/>
        </w:rPr>
        <w:t xml:space="preserve"> класса санитарной опасности – П1</w:t>
      </w:r>
    </w:p>
    <w:p w:rsidR="001C3CF5" w:rsidRPr="008A3B16" w:rsidRDefault="001C3CF5" w:rsidP="000455C7">
      <w:pPr>
        <w:pStyle w:val="ConsPlusNormal"/>
        <w:widowControl/>
        <w:ind w:left="709" w:firstLine="0"/>
        <w:jc w:val="both"/>
        <w:rPr>
          <w:rFonts w:ascii="Times New Roman" w:hAnsi="Times New Roman" w:cs="Times New Roman"/>
          <w:sz w:val="24"/>
          <w:szCs w:val="24"/>
        </w:rPr>
      </w:pPr>
      <w:r w:rsidRPr="008A3B16">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8A3B16">
        <w:rPr>
          <w:rFonts w:ascii="Times New Roman" w:hAnsi="Times New Roman" w:cs="Times New Roman"/>
          <w:sz w:val="24"/>
          <w:szCs w:val="24"/>
          <w:lang w:val="en-US"/>
        </w:rPr>
        <w:t>II</w:t>
      </w:r>
      <w:r w:rsidRPr="008A3B16">
        <w:rPr>
          <w:rFonts w:ascii="Times New Roman" w:hAnsi="Times New Roman" w:cs="Times New Roman"/>
          <w:sz w:val="24"/>
          <w:szCs w:val="24"/>
        </w:rPr>
        <w:t xml:space="preserve"> класса санитарной опасности – П2</w:t>
      </w:r>
    </w:p>
    <w:p w:rsidR="001C3CF5" w:rsidRPr="008A3B16" w:rsidRDefault="001C3CF5" w:rsidP="000455C7">
      <w:pPr>
        <w:pStyle w:val="ConsPlusNormal"/>
        <w:widowControl/>
        <w:ind w:left="709" w:firstLine="0"/>
        <w:jc w:val="both"/>
        <w:rPr>
          <w:rFonts w:ascii="Times New Roman" w:hAnsi="Times New Roman" w:cs="Times New Roman"/>
          <w:sz w:val="24"/>
          <w:szCs w:val="24"/>
        </w:rPr>
      </w:pPr>
      <w:r w:rsidRPr="008A3B16">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8A3B16">
        <w:rPr>
          <w:rFonts w:ascii="Times New Roman" w:hAnsi="Times New Roman" w:cs="Times New Roman"/>
          <w:sz w:val="24"/>
          <w:szCs w:val="24"/>
          <w:lang w:val="en-US"/>
        </w:rPr>
        <w:t>III</w:t>
      </w:r>
      <w:r w:rsidRPr="008A3B16">
        <w:rPr>
          <w:rFonts w:ascii="Times New Roman" w:hAnsi="Times New Roman" w:cs="Times New Roman"/>
          <w:sz w:val="24"/>
          <w:szCs w:val="24"/>
        </w:rPr>
        <w:t xml:space="preserve"> класса санитарной опасности – П3</w:t>
      </w:r>
    </w:p>
    <w:p w:rsidR="001C3CF5" w:rsidRPr="008A3B16" w:rsidRDefault="001C3CF5" w:rsidP="000455C7">
      <w:pPr>
        <w:pStyle w:val="ConsPlusNormal"/>
        <w:widowControl/>
        <w:ind w:left="709" w:firstLine="0"/>
        <w:jc w:val="both"/>
        <w:rPr>
          <w:rFonts w:ascii="Times New Roman" w:hAnsi="Times New Roman" w:cs="Times New Roman"/>
          <w:sz w:val="24"/>
          <w:szCs w:val="24"/>
        </w:rPr>
      </w:pPr>
      <w:r w:rsidRPr="008A3B16">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8A3B16">
        <w:rPr>
          <w:rFonts w:ascii="Times New Roman" w:hAnsi="Times New Roman" w:cs="Times New Roman"/>
          <w:sz w:val="24"/>
          <w:szCs w:val="24"/>
          <w:lang w:val="en-US"/>
        </w:rPr>
        <w:t>IV</w:t>
      </w:r>
      <w:r w:rsidRPr="008A3B16">
        <w:rPr>
          <w:rFonts w:ascii="Times New Roman" w:hAnsi="Times New Roman" w:cs="Times New Roman"/>
          <w:sz w:val="24"/>
          <w:szCs w:val="24"/>
        </w:rPr>
        <w:t xml:space="preserve"> класса санитарной опасности – П4</w:t>
      </w:r>
    </w:p>
    <w:p w:rsidR="001C3CF5" w:rsidRPr="008A3B16" w:rsidRDefault="001C3CF5" w:rsidP="000455C7">
      <w:pPr>
        <w:pStyle w:val="ConsPlusNormal"/>
        <w:widowControl/>
        <w:ind w:left="709" w:firstLine="0"/>
        <w:jc w:val="both"/>
        <w:rPr>
          <w:rFonts w:ascii="Times New Roman" w:hAnsi="Times New Roman" w:cs="Times New Roman"/>
          <w:sz w:val="24"/>
          <w:szCs w:val="24"/>
        </w:rPr>
      </w:pPr>
      <w:r w:rsidRPr="008A3B16">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8A3B16">
        <w:rPr>
          <w:rFonts w:ascii="Times New Roman" w:hAnsi="Times New Roman" w:cs="Times New Roman"/>
          <w:sz w:val="24"/>
          <w:szCs w:val="24"/>
          <w:lang w:val="en-US"/>
        </w:rPr>
        <w:t>V</w:t>
      </w:r>
      <w:r w:rsidRPr="008A3B16">
        <w:rPr>
          <w:rFonts w:ascii="Times New Roman" w:hAnsi="Times New Roman" w:cs="Times New Roman"/>
          <w:sz w:val="24"/>
          <w:szCs w:val="24"/>
        </w:rPr>
        <w:t xml:space="preserve"> класса санитарной опасности – П5</w:t>
      </w:r>
    </w:p>
    <w:p w:rsidR="001C3CF5" w:rsidRPr="008A3B16" w:rsidRDefault="001C3CF5" w:rsidP="000455C7">
      <w:pPr>
        <w:pStyle w:val="ConsPlusNormal"/>
        <w:widowControl/>
        <w:ind w:left="709" w:firstLine="0"/>
        <w:jc w:val="both"/>
        <w:rPr>
          <w:rFonts w:ascii="Times New Roman" w:hAnsi="Times New Roman" w:cs="Times New Roman"/>
          <w:sz w:val="24"/>
          <w:szCs w:val="24"/>
        </w:rPr>
      </w:pPr>
      <w:r w:rsidRPr="008A3B16">
        <w:rPr>
          <w:rFonts w:ascii="Times New Roman" w:hAnsi="Times New Roman" w:cs="Times New Roman"/>
          <w:sz w:val="24"/>
          <w:szCs w:val="24"/>
        </w:rPr>
        <w:t>- зона планируемого размещения промышленных и сельскохозяйственных предприятий и объектов коммунально-складского назначения – Пп</w:t>
      </w:r>
    </w:p>
    <w:p w:rsidR="001C3CF5" w:rsidRPr="00DE2EDE" w:rsidRDefault="001C3CF5" w:rsidP="000455C7">
      <w:pPr>
        <w:pStyle w:val="ConsPlusNormal"/>
        <w:widowControl/>
        <w:ind w:firstLine="709"/>
        <w:jc w:val="both"/>
        <w:rPr>
          <w:rFonts w:ascii="Times New Roman" w:hAnsi="Times New Roman" w:cs="Times New Roman"/>
          <w:b/>
          <w:bCs/>
          <w:sz w:val="24"/>
          <w:szCs w:val="24"/>
        </w:rPr>
      </w:pPr>
      <w:r w:rsidRPr="00DE2EDE">
        <w:rPr>
          <w:rFonts w:ascii="Times New Roman" w:hAnsi="Times New Roman" w:cs="Times New Roman"/>
          <w:b/>
          <w:bCs/>
          <w:sz w:val="24"/>
          <w:szCs w:val="24"/>
        </w:rPr>
        <w:t>1.4. Зоны инженерной и транспортной инфраструктуры (ИТ):</w:t>
      </w:r>
    </w:p>
    <w:p w:rsidR="001C3CF5" w:rsidRPr="00DE2EDE" w:rsidRDefault="001C3CF5" w:rsidP="000455C7">
      <w:pPr>
        <w:pStyle w:val="ConsPlusNormal"/>
        <w:ind w:firstLine="709"/>
        <w:jc w:val="both"/>
        <w:rPr>
          <w:rFonts w:ascii="Times New Roman" w:hAnsi="Times New Roman" w:cs="Times New Roman"/>
          <w:sz w:val="24"/>
          <w:szCs w:val="24"/>
        </w:rPr>
      </w:pPr>
      <w:r w:rsidRPr="00DE2EDE">
        <w:rPr>
          <w:rFonts w:ascii="Times New Roman" w:hAnsi="Times New Roman" w:cs="Times New Roman"/>
          <w:sz w:val="24"/>
          <w:szCs w:val="24"/>
        </w:rPr>
        <w:t xml:space="preserve">- зона инженерно-транспортной инфраструктуры в границах населенных </w:t>
      </w:r>
    </w:p>
    <w:p w:rsidR="001C3CF5" w:rsidRPr="00DE2EDE" w:rsidRDefault="001C3CF5" w:rsidP="000455C7">
      <w:pPr>
        <w:pStyle w:val="ConsPlusNormal"/>
        <w:ind w:firstLine="709"/>
        <w:jc w:val="both"/>
        <w:rPr>
          <w:rFonts w:ascii="Times New Roman" w:hAnsi="Times New Roman" w:cs="Times New Roman"/>
          <w:sz w:val="24"/>
          <w:szCs w:val="24"/>
        </w:rPr>
      </w:pPr>
      <w:r w:rsidRPr="00DE2EDE">
        <w:rPr>
          <w:rFonts w:ascii="Times New Roman" w:hAnsi="Times New Roman" w:cs="Times New Roman"/>
          <w:sz w:val="24"/>
          <w:szCs w:val="24"/>
        </w:rPr>
        <w:t xml:space="preserve">пунктов - ИТ1 </w:t>
      </w:r>
    </w:p>
    <w:p w:rsidR="001C3CF5" w:rsidRPr="00DE2EDE" w:rsidRDefault="001C3CF5" w:rsidP="000455C7">
      <w:pPr>
        <w:pStyle w:val="ConsPlusNormal"/>
        <w:widowControl/>
        <w:ind w:firstLine="709"/>
        <w:jc w:val="both"/>
        <w:rPr>
          <w:rFonts w:ascii="Times New Roman" w:hAnsi="Times New Roman" w:cs="Times New Roman"/>
          <w:sz w:val="24"/>
          <w:szCs w:val="24"/>
        </w:rPr>
      </w:pPr>
      <w:r w:rsidRPr="00DE2EDE">
        <w:rPr>
          <w:rFonts w:ascii="Times New Roman" w:hAnsi="Times New Roman" w:cs="Times New Roman"/>
          <w:sz w:val="24"/>
          <w:szCs w:val="24"/>
        </w:rPr>
        <w:t>- зона внешнего автомобильного транспорта- ИТ2</w:t>
      </w:r>
    </w:p>
    <w:p w:rsidR="001C3CF5" w:rsidRPr="00DE2EDE" w:rsidRDefault="001C3CF5" w:rsidP="000455C7">
      <w:pPr>
        <w:pStyle w:val="ConsPlusNormal"/>
        <w:widowControl/>
        <w:ind w:firstLine="709"/>
        <w:jc w:val="both"/>
        <w:rPr>
          <w:rFonts w:ascii="Times New Roman" w:hAnsi="Times New Roman" w:cs="Times New Roman"/>
          <w:b/>
          <w:bCs/>
          <w:sz w:val="24"/>
          <w:szCs w:val="24"/>
        </w:rPr>
      </w:pPr>
      <w:r w:rsidRPr="00DE2EDE">
        <w:rPr>
          <w:rFonts w:ascii="Times New Roman" w:hAnsi="Times New Roman" w:cs="Times New Roman"/>
          <w:b/>
          <w:bCs/>
          <w:sz w:val="24"/>
          <w:szCs w:val="24"/>
        </w:rPr>
        <w:t>1.5. Зоны сельскохозяйственного использования (СХ):</w:t>
      </w:r>
    </w:p>
    <w:p w:rsidR="001C3CF5" w:rsidRPr="00DE2EDE" w:rsidRDefault="001C3CF5" w:rsidP="000455C7">
      <w:pPr>
        <w:pStyle w:val="ConsPlusNormal"/>
        <w:widowControl/>
        <w:ind w:firstLine="709"/>
        <w:jc w:val="both"/>
        <w:rPr>
          <w:rFonts w:ascii="Times New Roman" w:hAnsi="Times New Roman" w:cs="Times New Roman"/>
          <w:sz w:val="24"/>
          <w:szCs w:val="24"/>
        </w:rPr>
      </w:pPr>
      <w:r w:rsidRPr="00DE2EDE">
        <w:rPr>
          <w:rFonts w:ascii="Times New Roman" w:hAnsi="Times New Roman" w:cs="Times New Roman"/>
          <w:sz w:val="24"/>
          <w:szCs w:val="24"/>
        </w:rPr>
        <w:t>- зона сельскохозяйственного использования в границах населенных пунктов – Сх1</w:t>
      </w:r>
    </w:p>
    <w:p w:rsidR="001C3CF5" w:rsidRPr="00DE2EDE" w:rsidRDefault="001C3CF5" w:rsidP="000455C7">
      <w:pPr>
        <w:pStyle w:val="ConsPlusNormal"/>
        <w:widowControl/>
        <w:ind w:firstLine="709"/>
        <w:jc w:val="both"/>
        <w:rPr>
          <w:rFonts w:ascii="Times New Roman" w:hAnsi="Times New Roman" w:cs="Times New Roman"/>
          <w:sz w:val="24"/>
          <w:szCs w:val="24"/>
        </w:rPr>
      </w:pPr>
      <w:r w:rsidRPr="00DE2EDE">
        <w:rPr>
          <w:rFonts w:ascii="Times New Roman" w:hAnsi="Times New Roman" w:cs="Times New Roman"/>
          <w:sz w:val="24"/>
          <w:szCs w:val="24"/>
        </w:rPr>
        <w:t>- зона сельскохозяйственного использования на землях сельскохозяйственного назначения – Сх2</w:t>
      </w:r>
    </w:p>
    <w:p w:rsidR="001C3CF5" w:rsidRPr="00DE2EDE" w:rsidRDefault="001C3CF5" w:rsidP="000455C7">
      <w:pPr>
        <w:pStyle w:val="ConsPlusNormal"/>
        <w:widowControl/>
        <w:ind w:firstLine="709"/>
        <w:jc w:val="both"/>
        <w:rPr>
          <w:rFonts w:ascii="Times New Roman" w:hAnsi="Times New Roman" w:cs="Times New Roman"/>
          <w:b/>
          <w:bCs/>
          <w:sz w:val="24"/>
          <w:szCs w:val="24"/>
        </w:rPr>
      </w:pPr>
      <w:r w:rsidRPr="00DE2EDE">
        <w:rPr>
          <w:rFonts w:ascii="Times New Roman" w:hAnsi="Times New Roman" w:cs="Times New Roman"/>
          <w:b/>
          <w:bCs/>
          <w:sz w:val="24"/>
          <w:szCs w:val="24"/>
        </w:rPr>
        <w:t>1.6. Зоны рекреационного назначения (Р):</w:t>
      </w:r>
    </w:p>
    <w:p w:rsidR="001C3CF5" w:rsidRPr="00DE2EDE" w:rsidRDefault="001C3CF5" w:rsidP="000455C7">
      <w:pPr>
        <w:pStyle w:val="ConsPlusNormal"/>
        <w:widowControl/>
        <w:ind w:firstLine="709"/>
        <w:jc w:val="both"/>
        <w:rPr>
          <w:rFonts w:ascii="Times New Roman" w:hAnsi="Times New Roman" w:cs="Times New Roman"/>
          <w:sz w:val="24"/>
          <w:szCs w:val="24"/>
        </w:rPr>
      </w:pPr>
      <w:r w:rsidRPr="00DE2EDE">
        <w:rPr>
          <w:rFonts w:ascii="Times New Roman" w:hAnsi="Times New Roman" w:cs="Times New Roman"/>
          <w:sz w:val="24"/>
          <w:szCs w:val="24"/>
        </w:rPr>
        <w:t>- зона общественных рекреационных территорий  - Р1</w:t>
      </w:r>
    </w:p>
    <w:p w:rsidR="001C3CF5" w:rsidRPr="00DE2EDE" w:rsidRDefault="001C3CF5" w:rsidP="000455C7">
      <w:pPr>
        <w:pStyle w:val="ConsPlusNormal"/>
        <w:widowControl/>
        <w:ind w:firstLine="709"/>
        <w:jc w:val="both"/>
        <w:rPr>
          <w:rFonts w:ascii="Times New Roman" w:hAnsi="Times New Roman" w:cs="Times New Roman"/>
          <w:sz w:val="24"/>
          <w:szCs w:val="24"/>
        </w:rPr>
      </w:pPr>
      <w:r w:rsidRPr="00F54E4B">
        <w:rPr>
          <w:rFonts w:ascii="Times New Roman" w:hAnsi="Times New Roman" w:cs="Times New Roman"/>
          <w:sz w:val="24"/>
          <w:szCs w:val="24"/>
        </w:rPr>
        <w:t>- зона размещения объектов, предназначенных для отдыха, туризма – Р2</w:t>
      </w:r>
    </w:p>
    <w:p w:rsidR="001C3CF5" w:rsidRPr="00DE2EDE" w:rsidRDefault="001C3CF5" w:rsidP="000455C7">
      <w:pPr>
        <w:pStyle w:val="ConsPlusNormal"/>
        <w:widowControl/>
        <w:ind w:firstLine="709"/>
        <w:jc w:val="both"/>
        <w:rPr>
          <w:rFonts w:ascii="Times New Roman" w:hAnsi="Times New Roman" w:cs="Times New Roman"/>
          <w:b/>
          <w:bCs/>
          <w:sz w:val="24"/>
          <w:szCs w:val="24"/>
        </w:rPr>
      </w:pPr>
      <w:r w:rsidRPr="00DE2EDE">
        <w:rPr>
          <w:rFonts w:ascii="Times New Roman" w:hAnsi="Times New Roman" w:cs="Times New Roman"/>
          <w:b/>
          <w:bCs/>
          <w:sz w:val="24"/>
          <w:szCs w:val="24"/>
        </w:rPr>
        <w:t>1.7. Зоны специального назначения (СН):</w:t>
      </w:r>
    </w:p>
    <w:p w:rsidR="001C3CF5" w:rsidRPr="00A61194" w:rsidRDefault="001C3CF5" w:rsidP="000455C7">
      <w:pPr>
        <w:pStyle w:val="ConsPlusNormal"/>
        <w:widowControl/>
        <w:ind w:firstLine="709"/>
        <w:jc w:val="both"/>
        <w:rPr>
          <w:rFonts w:ascii="Times New Roman" w:hAnsi="Times New Roman" w:cs="Times New Roman"/>
          <w:sz w:val="24"/>
          <w:szCs w:val="24"/>
        </w:rPr>
      </w:pPr>
      <w:r w:rsidRPr="00A61194">
        <w:rPr>
          <w:rFonts w:ascii="Times New Roman" w:hAnsi="Times New Roman" w:cs="Times New Roman"/>
          <w:sz w:val="24"/>
          <w:szCs w:val="24"/>
        </w:rPr>
        <w:t>- зона кладбищ - СН1</w:t>
      </w:r>
    </w:p>
    <w:p w:rsidR="001C3CF5" w:rsidRPr="00A61194" w:rsidRDefault="001C3CF5" w:rsidP="000455C7">
      <w:pPr>
        <w:pStyle w:val="ConsPlusNormal"/>
        <w:widowControl/>
        <w:ind w:firstLine="709"/>
        <w:jc w:val="both"/>
        <w:rPr>
          <w:rFonts w:ascii="Times New Roman" w:hAnsi="Times New Roman" w:cs="Times New Roman"/>
          <w:sz w:val="24"/>
          <w:szCs w:val="24"/>
        </w:rPr>
      </w:pPr>
      <w:r w:rsidRPr="00A61194">
        <w:rPr>
          <w:rFonts w:ascii="Times New Roman" w:hAnsi="Times New Roman" w:cs="Times New Roman"/>
          <w:sz w:val="24"/>
          <w:szCs w:val="24"/>
        </w:rPr>
        <w:t>- зона скотомогильников – СН2</w:t>
      </w:r>
    </w:p>
    <w:p w:rsidR="001C3CF5" w:rsidRPr="00A61194" w:rsidRDefault="001C3CF5" w:rsidP="000455C7">
      <w:pPr>
        <w:pStyle w:val="ConsPlusNormal"/>
        <w:widowControl/>
        <w:ind w:firstLine="709"/>
        <w:jc w:val="both"/>
        <w:rPr>
          <w:rFonts w:ascii="Times New Roman" w:hAnsi="Times New Roman" w:cs="Times New Roman"/>
          <w:sz w:val="24"/>
          <w:szCs w:val="24"/>
        </w:rPr>
      </w:pPr>
      <w:r w:rsidRPr="00A61194">
        <w:rPr>
          <w:rFonts w:ascii="Times New Roman" w:hAnsi="Times New Roman" w:cs="Times New Roman"/>
          <w:sz w:val="24"/>
          <w:szCs w:val="24"/>
        </w:rPr>
        <w:t>- зона сбора отходов потребления – СН3</w:t>
      </w:r>
    </w:p>
    <w:p w:rsidR="001C3CF5" w:rsidRPr="00F54E4B" w:rsidRDefault="001C3CF5" w:rsidP="000455C7">
      <w:pPr>
        <w:pStyle w:val="ConsPlusNormal"/>
        <w:widowControl/>
        <w:ind w:firstLine="709"/>
        <w:jc w:val="both"/>
        <w:rPr>
          <w:rFonts w:ascii="Times New Roman" w:hAnsi="Times New Roman" w:cs="Times New Roman"/>
          <w:sz w:val="24"/>
          <w:szCs w:val="24"/>
        </w:rPr>
      </w:pPr>
      <w:r w:rsidRPr="00F54E4B">
        <w:rPr>
          <w:rFonts w:ascii="Times New Roman" w:hAnsi="Times New Roman" w:cs="Times New Roman"/>
          <w:sz w:val="24"/>
          <w:szCs w:val="24"/>
        </w:rPr>
        <w:t>- зона планируемого размещения отходов потребления – СН3п</w:t>
      </w:r>
    </w:p>
    <w:p w:rsidR="001C3CF5" w:rsidRDefault="001C3CF5" w:rsidP="000455C7">
      <w:pPr>
        <w:pStyle w:val="ConsPlusNormal"/>
        <w:widowControl/>
        <w:ind w:firstLine="709"/>
        <w:jc w:val="both"/>
        <w:rPr>
          <w:rFonts w:ascii="Times New Roman" w:hAnsi="Times New Roman" w:cs="Times New Roman"/>
          <w:b/>
          <w:bCs/>
          <w:sz w:val="24"/>
          <w:szCs w:val="24"/>
        </w:rPr>
      </w:pPr>
      <w:r w:rsidRPr="00DE2EDE">
        <w:rPr>
          <w:rFonts w:ascii="Times New Roman" w:hAnsi="Times New Roman" w:cs="Times New Roman"/>
          <w:b/>
          <w:bCs/>
          <w:sz w:val="24"/>
          <w:szCs w:val="24"/>
        </w:rPr>
        <w:t>1.8. Зоны водных объектов общего пользования (В):</w:t>
      </w:r>
    </w:p>
    <w:p w:rsidR="001C3CF5" w:rsidRPr="00A61194" w:rsidRDefault="001C3CF5" w:rsidP="000455C7">
      <w:pPr>
        <w:pStyle w:val="ConsPlusNormal"/>
        <w:widowControl/>
        <w:ind w:firstLine="709"/>
        <w:jc w:val="both"/>
        <w:rPr>
          <w:rFonts w:ascii="Times New Roman" w:hAnsi="Times New Roman" w:cs="Times New Roman"/>
          <w:sz w:val="24"/>
          <w:szCs w:val="24"/>
        </w:rPr>
      </w:pPr>
      <w:r w:rsidRPr="00A61194">
        <w:rPr>
          <w:rFonts w:ascii="Times New Roman" w:hAnsi="Times New Roman" w:cs="Times New Roman"/>
          <w:sz w:val="24"/>
          <w:szCs w:val="24"/>
        </w:rPr>
        <w:t>- зона водных объектов общего пользования - водотоков и замкнутых водоемов (рек, озер, болот, ручьев, родников) – В1</w:t>
      </w:r>
    </w:p>
    <w:p w:rsidR="001C3CF5" w:rsidRPr="00A61194" w:rsidRDefault="001C3CF5" w:rsidP="000455C7">
      <w:pPr>
        <w:pStyle w:val="ConsPlusNormal"/>
        <w:widowControl/>
        <w:ind w:firstLine="709"/>
        <w:jc w:val="both"/>
        <w:rPr>
          <w:rFonts w:ascii="Times New Roman" w:hAnsi="Times New Roman" w:cs="Times New Roman"/>
          <w:sz w:val="24"/>
          <w:szCs w:val="24"/>
        </w:rPr>
      </w:pPr>
      <w:r w:rsidRPr="00A61194">
        <w:rPr>
          <w:rFonts w:ascii="Times New Roman" w:hAnsi="Times New Roman" w:cs="Times New Roman"/>
          <w:sz w:val="24"/>
          <w:szCs w:val="24"/>
        </w:rPr>
        <w:t>- зона водных объектов общего пользования - прудов В2</w:t>
      </w:r>
    </w:p>
    <w:p w:rsidR="001C3CF5" w:rsidRPr="00DE2EDE" w:rsidRDefault="001C3CF5" w:rsidP="000455C7">
      <w:pPr>
        <w:pStyle w:val="ConsPlusNormal"/>
        <w:widowControl/>
        <w:ind w:firstLine="708"/>
        <w:jc w:val="both"/>
        <w:rPr>
          <w:rFonts w:ascii="Times New Roman" w:hAnsi="Times New Roman" w:cs="Times New Roman"/>
          <w:sz w:val="24"/>
          <w:szCs w:val="24"/>
        </w:rPr>
      </w:pPr>
      <w:r w:rsidRPr="00DE2EDE">
        <w:rPr>
          <w:rFonts w:ascii="Times New Roman" w:hAnsi="Times New Roman" w:cs="Times New Roman"/>
          <w:b/>
          <w:bCs/>
          <w:sz w:val="24"/>
          <w:szCs w:val="24"/>
        </w:rPr>
        <w:t>1.9. Зоны лесов (Л):</w:t>
      </w:r>
    </w:p>
    <w:p w:rsidR="001C3CF5" w:rsidRPr="00423BDC" w:rsidRDefault="001C3CF5" w:rsidP="000455C7">
      <w:pPr>
        <w:pStyle w:val="ConsPlusNormal"/>
        <w:widowControl/>
        <w:ind w:firstLine="708"/>
        <w:jc w:val="both"/>
        <w:rPr>
          <w:rFonts w:ascii="Times New Roman" w:hAnsi="Times New Roman" w:cs="Times New Roman"/>
          <w:sz w:val="24"/>
          <w:szCs w:val="24"/>
        </w:rPr>
      </w:pPr>
      <w:r w:rsidRPr="00DE2EDE">
        <w:rPr>
          <w:rFonts w:ascii="Times New Roman" w:hAnsi="Times New Roman" w:cs="Times New Roman"/>
          <w:sz w:val="24"/>
          <w:szCs w:val="24"/>
        </w:rPr>
        <w:t>-зона земель лесного фонда Л1</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2. Территориальные зоны подразделяются на </w:t>
      </w:r>
      <w:r w:rsidRPr="00423BDC">
        <w:rPr>
          <w:rFonts w:ascii="Times New Roman" w:hAnsi="Times New Roman" w:cs="Times New Roman"/>
          <w:b/>
          <w:bCs/>
          <w:sz w:val="24"/>
          <w:szCs w:val="24"/>
        </w:rPr>
        <w:t>участки градостроительного зонирования</w:t>
      </w:r>
      <w:r w:rsidRPr="00423BDC">
        <w:rPr>
          <w:rFonts w:ascii="Times New Roman" w:hAnsi="Times New Roman" w:cs="Times New Roman"/>
          <w:sz w:val="24"/>
          <w:szCs w:val="24"/>
        </w:rPr>
        <w:t>, образуемые планировочными единицами и отдельными земельными участками, расположенными в разных частях населенного пункта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и участков градостроительного зонирования.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1C3CF5" w:rsidRPr="00423BDC" w:rsidRDefault="001C3CF5" w:rsidP="000455C7">
      <w:pPr>
        <w:pStyle w:val="ConsPlusNormal"/>
        <w:widowControl/>
        <w:ind w:firstLine="567"/>
        <w:jc w:val="both"/>
        <w:rPr>
          <w:rFonts w:ascii="Times New Roman" w:hAnsi="Times New Roman" w:cs="Times New Roman"/>
          <w:sz w:val="24"/>
          <w:szCs w:val="24"/>
        </w:rPr>
      </w:pPr>
      <w:r w:rsidRPr="00423BDC">
        <w:rPr>
          <w:rFonts w:ascii="Times New Roman" w:hAnsi="Times New Roman" w:cs="Times New Roman"/>
          <w:sz w:val="24"/>
          <w:szCs w:val="24"/>
        </w:rPr>
        <w:tab/>
        <w:t>5. Границы территориальных зон имеют текстовое описание их прохождения для идентификации их прохождения.</w:t>
      </w:r>
    </w:p>
    <w:p w:rsidR="001C3CF5" w:rsidRPr="00730C48" w:rsidRDefault="001C3CF5" w:rsidP="000455C7">
      <w:pPr>
        <w:spacing w:after="200"/>
        <w:ind w:firstLine="567"/>
        <w:rPr>
          <w:lang w:eastAsia="en-US"/>
        </w:rPr>
      </w:pPr>
      <w:r w:rsidRPr="00730C48">
        <w:rPr>
          <w:lang w:eastAsia="en-US"/>
        </w:rPr>
        <w:tab/>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1C3CF5" w:rsidRPr="00423BDC" w:rsidRDefault="001C3CF5" w:rsidP="000455C7">
      <w:pPr>
        <w:pStyle w:val="ConsPlusNormal"/>
        <w:widowControl/>
        <w:ind w:firstLine="567"/>
        <w:jc w:val="both"/>
        <w:rPr>
          <w:rFonts w:ascii="Times New Roman" w:hAnsi="Times New Roman" w:cs="Times New Roman"/>
          <w:sz w:val="24"/>
          <w:szCs w:val="24"/>
        </w:rPr>
      </w:pPr>
      <w:r w:rsidRPr="00423BDC">
        <w:rPr>
          <w:rFonts w:ascii="Times New Roman" w:hAnsi="Times New Roman" w:cs="Times New Roman"/>
          <w:sz w:val="24"/>
          <w:szCs w:val="24"/>
        </w:rPr>
        <w:tab/>
        <w:t xml:space="preserve">7. На карте градостроительного зонирования отображены границы зон с особыми условиями использования территорий. </w:t>
      </w:r>
    </w:p>
    <w:p w:rsidR="001C3CF5" w:rsidRPr="00423BDC" w:rsidRDefault="001C3CF5" w:rsidP="000455C7">
      <w:pPr>
        <w:pStyle w:val="ConsPlusNormal"/>
        <w:widowControl/>
        <w:ind w:firstLine="567"/>
        <w:jc w:val="both"/>
        <w:rPr>
          <w:rFonts w:ascii="Times New Roman" w:hAnsi="Times New Roman" w:cs="Times New Roman"/>
          <w:sz w:val="24"/>
          <w:szCs w:val="24"/>
        </w:rPr>
      </w:pPr>
      <w:r w:rsidRPr="00423BDC">
        <w:rPr>
          <w:rFonts w:ascii="Times New Roman" w:hAnsi="Times New Roman" w:cs="Times New Roman"/>
          <w:sz w:val="24"/>
          <w:szCs w:val="24"/>
        </w:rPr>
        <w:tab/>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C3CF5" w:rsidRPr="00423BDC" w:rsidRDefault="001C3CF5" w:rsidP="000455C7">
      <w:pPr>
        <w:pStyle w:val="ConsPlusNormal"/>
        <w:widowControl/>
        <w:ind w:firstLine="567"/>
        <w:jc w:val="both"/>
        <w:rPr>
          <w:rFonts w:ascii="Times New Roman" w:hAnsi="Times New Roman" w:cs="Times New Roman"/>
          <w:sz w:val="24"/>
          <w:szCs w:val="24"/>
        </w:rPr>
      </w:pPr>
      <w:r w:rsidRPr="00423BDC">
        <w:rPr>
          <w:rFonts w:ascii="Times New Roman" w:hAnsi="Times New Roman" w:cs="Times New Roman"/>
          <w:sz w:val="24"/>
          <w:szCs w:val="24"/>
        </w:rPr>
        <w:tab/>
        <w:t>9. Градостроительные регламенты установлены с учетом:</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 фактического использования земельных участков и объектов капитального строительства в границах территориальной зоны;</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C3CF5" w:rsidRPr="00423BDC" w:rsidRDefault="001C3CF5" w:rsidP="000455C7">
      <w:pPr>
        <w:pStyle w:val="ConsPlusNormal"/>
        <w:widowControl/>
        <w:ind w:firstLine="54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ab/>
        <w:t xml:space="preserve">-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Pr>
          <w:rFonts w:ascii="Times New Roman" w:hAnsi="Times New Roman" w:cs="Times New Roman"/>
          <w:sz w:val="24"/>
          <w:szCs w:val="24"/>
        </w:rPr>
        <w:t>Грибановск</w:t>
      </w:r>
      <w:r w:rsidRPr="00423BDC">
        <w:rPr>
          <w:rFonts w:ascii="Times New Roman" w:hAnsi="Times New Roman" w:cs="Times New Roman"/>
          <w:color w:val="000000"/>
          <w:sz w:val="24"/>
          <w:szCs w:val="24"/>
        </w:rPr>
        <w:t>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 видов территориальных зон.</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color w:val="FF0000"/>
          <w:sz w:val="24"/>
          <w:szCs w:val="24"/>
        </w:rPr>
        <w:tab/>
      </w:r>
      <w:r w:rsidRPr="00423BDC">
        <w:rPr>
          <w:rFonts w:ascii="Times New Roman" w:hAnsi="Times New Roman" w:cs="Times New Roman"/>
          <w:sz w:val="24"/>
          <w:szCs w:val="24"/>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C3CF5" w:rsidRPr="00423BDC" w:rsidRDefault="001C3CF5" w:rsidP="000455C7">
      <w:pPr>
        <w:pStyle w:val="ConsPlusNormal"/>
        <w:widowControl/>
        <w:ind w:firstLine="540"/>
        <w:jc w:val="both"/>
        <w:rPr>
          <w:rFonts w:ascii="Times New Roman" w:hAnsi="Times New Roman" w:cs="Times New Roman"/>
          <w:color w:val="FF0000"/>
          <w:sz w:val="24"/>
          <w:szCs w:val="24"/>
        </w:rPr>
      </w:pPr>
      <w:r w:rsidRPr="00423BDC">
        <w:rPr>
          <w:rFonts w:ascii="Times New Roman" w:hAnsi="Times New Roman" w:cs="Times New Roman"/>
          <w:sz w:val="24"/>
          <w:szCs w:val="24"/>
        </w:rPr>
        <w:tab/>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C3CF5" w:rsidRPr="00423BDC" w:rsidRDefault="001C3CF5" w:rsidP="000455C7">
      <w:pPr>
        <w:pStyle w:val="ConsPlusNormal"/>
        <w:widowControl/>
        <w:ind w:firstLine="709"/>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природно-экологические факторы: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водные объекты и их водоохранные зоны и прибрежные защитные полосы;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источники водоснабжения и зоны санитарной охраны;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иные аналогичные объекты) и их санитарно-защитные зоны и зоны охраны;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техногенные факторы: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 промышленные, коммунальные и сельскохозяйственные предприятия и их санитарно-защитные зоны;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объектов канализации и их санитарно-защитные зоны;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 объектов электроэнергетики и их санитарно-защитные и охранные зоны,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газораспределительных сети и их охранные зоны;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14. Градостроительные регламенты устанавливаются в соответствии с законодательством Российской Федерации.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а) градостроительный регламент в границах водоохранных зон устанавливается в соответствии с Водным кодексом Российской Федерации;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б) градостроительный регламент в границах санитарно-защитных зон устанавливается в соответствии с утвержденным проектом таких зон.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в)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30" w:name="_Toc268484948"/>
      <w:bookmarkStart w:id="31" w:name="_Toc268487888"/>
      <w:r w:rsidRPr="00423BDC">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bookmarkEnd w:id="30"/>
      <w:bookmarkEnd w:id="31"/>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 Использование и застройка земельных участков на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32" w:name="_Toc268484949"/>
      <w:bookmarkStart w:id="33" w:name="_Toc268487889"/>
      <w:r w:rsidRPr="00423BDC">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32"/>
      <w:bookmarkEnd w:id="33"/>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34" w:name="_Toc268484950"/>
      <w:bookmarkStart w:id="35" w:name="_Toc268487890"/>
      <w:r w:rsidRPr="00423BDC">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4"/>
      <w:bookmarkEnd w:id="35"/>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1C3CF5" w:rsidRPr="00423BDC" w:rsidRDefault="001C3CF5" w:rsidP="000455C7">
      <w:pPr>
        <w:pStyle w:val="ConsPlusNormal"/>
        <w:widowControl/>
        <w:ind w:firstLine="709"/>
        <w:jc w:val="both"/>
        <w:rPr>
          <w:rFonts w:ascii="Times New Roman" w:hAnsi="Times New Roman" w:cs="Times New Roman"/>
          <w:color w:val="000000"/>
          <w:sz w:val="24"/>
          <w:szCs w:val="24"/>
        </w:rPr>
      </w:pPr>
      <w:r w:rsidRPr="00423BDC">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w:t>
      </w:r>
      <w:r w:rsidRPr="00423BDC">
        <w:rPr>
          <w:rFonts w:ascii="Times New Roman" w:hAnsi="Times New Roman" w:cs="Times New Roman"/>
          <w:color w:val="FF0000"/>
          <w:sz w:val="24"/>
          <w:szCs w:val="24"/>
        </w:rPr>
        <w:t xml:space="preserve"> </w:t>
      </w:r>
      <w:r w:rsidRPr="00423BDC">
        <w:rPr>
          <w:rFonts w:ascii="Times New Roman" w:hAnsi="Times New Roman" w:cs="Times New Roman"/>
          <w:color w:val="000000"/>
          <w:sz w:val="24"/>
          <w:szCs w:val="24"/>
        </w:rPr>
        <w:t xml:space="preserve">устанавливается правовым актом администрации поселения. </w:t>
      </w:r>
    </w:p>
    <w:p w:rsidR="001C3CF5" w:rsidRPr="00423BDC" w:rsidRDefault="001C3CF5" w:rsidP="000455C7">
      <w:pPr>
        <w:pStyle w:val="Heading3"/>
        <w:jc w:val="center"/>
        <w:rPr>
          <w:rFonts w:ascii="Times New Roman" w:hAnsi="Times New Roman" w:cs="Times New Roman"/>
          <w:sz w:val="24"/>
          <w:szCs w:val="24"/>
        </w:rPr>
      </w:pPr>
      <w:bookmarkStart w:id="36" w:name="_Toc268487891"/>
      <w:r w:rsidRPr="00423BDC">
        <w:rPr>
          <w:rFonts w:ascii="Times New Roman" w:hAnsi="Times New Roman" w:cs="Times New Roman"/>
          <w:sz w:val="24"/>
          <w:szCs w:val="24"/>
        </w:rPr>
        <w:t>Статья 9. Осуществление строительства, реконструкции объектов капитального строительства</w:t>
      </w:r>
      <w:bookmarkEnd w:id="36"/>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 Строительство, реконструкция объектов капитального строительства на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устанавливающими особенности осуществления указанной деятельности на территории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37" w:name="_Toc268487892"/>
      <w:r w:rsidRPr="00423BDC">
        <w:rPr>
          <w:rFonts w:ascii="Times New Roman" w:hAnsi="Times New Roman" w:cs="Times New Roman"/>
          <w:sz w:val="24"/>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7"/>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предоставления разрешения или об отказе в предоставлении такого разрешения с указанием причин принятого решения.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2"/>
        <w:jc w:val="center"/>
        <w:rPr>
          <w:rFonts w:ascii="Times New Roman" w:hAnsi="Times New Roman" w:cs="Times New Roman"/>
          <w:i w:val="0"/>
          <w:iCs w:val="0"/>
          <w:sz w:val="24"/>
          <w:szCs w:val="24"/>
        </w:rPr>
      </w:pPr>
      <w:bookmarkStart w:id="38" w:name="_Toc268484951"/>
      <w:bookmarkStart w:id="39" w:name="_Toc268487893"/>
      <w:r w:rsidRPr="00423BDC">
        <w:rPr>
          <w:rFonts w:ascii="Times New Roman" w:hAnsi="Times New Roman" w:cs="Times New Roman"/>
          <w:i w:val="0"/>
          <w:iCs w:val="0"/>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8"/>
      <w:bookmarkEnd w:id="39"/>
    </w:p>
    <w:p w:rsidR="001C3CF5" w:rsidRPr="00423BDC" w:rsidRDefault="001C3CF5" w:rsidP="000455C7">
      <w:pPr>
        <w:pStyle w:val="ConsPlusNormal"/>
        <w:widowControl/>
        <w:ind w:firstLine="709"/>
        <w:jc w:val="center"/>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40" w:name="_Toc268487894"/>
      <w:r w:rsidRPr="00423BDC">
        <w:rPr>
          <w:rFonts w:ascii="Times New Roman" w:hAnsi="Times New Roman" w:cs="Times New Roman"/>
          <w:sz w:val="24"/>
          <w:szCs w:val="24"/>
        </w:rPr>
        <w:t>Статья 11. Общий порядок изменения видов разрешенного использования земельных участков и объектов капитального строительства</w:t>
      </w:r>
      <w:bookmarkEnd w:id="40"/>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ст.10 настоящих Правил.</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41" w:name="_Toc268487895"/>
      <w:r w:rsidRPr="00423BDC">
        <w:rPr>
          <w:rFonts w:ascii="Times New Roman" w:hAnsi="Times New Roman" w:cs="Times New Roman"/>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41"/>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при подготовке документации по планировке территории;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при планировании строительства (реконструкции) капитальных зданий и сооружений;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2"/>
        <w:spacing w:before="0" w:after="0"/>
        <w:jc w:val="center"/>
        <w:rPr>
          <w:rFonts w:ascii="Times New Roman" w:hAnsi="Times New Roman" w:cs="Times New Roman"/>
          <w:i w:val="0"/>
          <w:iCs w:val="0"/>
          <w:sz w:val="24"/>
          <w:szCs w:val="24"/>
        </w:rPr>
      </w:pPr>
      <w:bookmarkStart w:id="42" w:name="_Toc268484952"/>
      <w:bookmarkStart w:id="43" w:name="_Toc268487896"/>
      <w:r w:rsidRPr="00423BDC">
        <w:rPr>
          <w:rFonts w:ascii="Times New Roman" w:hAnsi="Times New Roman" w:cs="Times New Roman"/>
          <w:i w:val="0"/>
          <w:iCs w:val="0"/>
          <w:sz w:val="24"/>
          <w:szCs w:val="24"/>
        </w:rPr>
        <w:t>3. ПОЛОЖЕНИЯ О ПОДГОТОВКЕ ДОКУМЕНТАЦИИ</w:t>
      </w:r>
      <w:bookmarkEnd w:id="42"/>
      <w:bookmarkEnd w:id="43"/>
    </w:p>
    <w:p w:rsidR="001C3CF5" w:rsidRPr="00423BDC" w:rsidRDefault="001C3CF5" w:rsidP="000455C7">
      <w:pPr>
        <w:pStyle w:val="Heading2"/>
        <w:spacing w:before="0" w:after="0"/>
        <w:jc w:val="center"/>
        <w:rPr>
          <w:rFonts w:ascii="Times New Roman" w:hAnsi="Times New Roman" w:cs="Times New Roman"/>
          <w:i w:val="0"/>
          <w:iCs w:val="0"/>
          <w:sz w:val="24"/>
          <w:szCs w:val="24"/>
        </w:rPr>
      </w:pPr>
      <w:bookmarkStart w:id="44" w:name="_Toc268487897"/>
      <w:r w:rsidRPr="00423BDC">
        <w:rPr>
          <w:rFonts w:ascii="Times New Roman" w:hAnsi="Times New Roman" w:cs="Times New Roman"/>
          <w:i w:val="0"/>
          <w:iCs w:val="0"/>
          <w:sz w:val="24"/>
          <w:szCs w:val="24"/>
        </w:rPr>
        <w:t>ПО ПЛАНИРОВКЕ ТЕРРИТОРИИ</w:t>
      </w:r>
      <w:bookmarkEnd w:id="44"/>
    </w:p>
    <w:p w:rsidR="001C3CF5" w:rsidRPr="00423BDC" w:rsidRDefault="001C3CF5" w:rsidP="000455C7">
      <w:pPr>
        <w:pStyle w:val="Heading3"/>
        <w:jc w:val="center"/>
        <w:rPr>
          <w:rFonts w:ascii="Times New Roman" w:hAnsi="Times New Roman" w:cs="Times New Roman"/>
          <w:sz w:val="24"/>
          <w:szCs w:val="24"/>
        </w:rPr>
      </w:pPr>
      <w:bookmarkStart w:id="45" w:name="_Toc268487898"/>
      <w:r w:rsidRPr="00423BDC">
        <w:rPr>
          <w:rFonts w:ascii="Times New Roman" w:hAnsi="Times New Roman" w:cs="Times New Roman"/>
          <w:sz w:val="24"/>
          <w:szCs w:val="24"/>
        </w:rPr>
        <w:t>Статья 13. Общие положения о подготовке документации по планировке территории</w:t>
      </w:r>
      <w:bookmarkEnd w:id="45"/>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и настоящих Правил.</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3CF5" w:rsidRPr="00730C48" w:rsidRDefault="001C3CF5" w:rsidP="000455C7">
      <w:pPr>
        <w:spacing w:after="200"/>
        <w:ind w:firstLine="567"/>
        <w:jc w:val="both"/>
        <w:rPr>
          <w:lang w:eastAsia="en-US"/>
        </w:rPr>
      </w:pPr>
      <w:r w:rsidRPr="00730C48">
        <w:rPr>
          <w:lang w:eastAsia="en-US"/>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C3CF5" w:rsidRPr="00730C48" w:rsidRDefault="001C3CF5" w:rsidP="000455C7">
      <w:pPr>
        <w:spacing w:after="200"/>
        <w:ind w:firstLine="567"/>
        <w:jc w:val="both"/>
        <w:rPr>
          <w:lang w:eastAsia="en-US"/>
        </w:rPr>
      </w:pPr>
      <w:r w:rsidRPr="00730C48">
        <w:rPr>
          <w:lang w:eastAsia="en-US"/>
        </w:rPr>
        <w:t>6. Документации по планировке территории утверждается правовым актом администрации поселения.</w:t>
      </w:r>
    </w:p>
    <w:p w:rsidR="001C3CF5" w:rsidRPr="00730C48" w:rsidRDefault="001C3CF5" w:rsidP="000455C7">
      <w:pPr>
        <w:spacing w:after="200"/>
        <w:ind w:firstLine="567"/>
        <w:jc w:val="both"/>
        <w:rPr>
          <w:lang w:eastAsia="en-US"/>
        </w:rPr>
      </w:pPr>
      <w:r w:rsidRPr="00730C48">
        <w:rPr>
          <w:lang w:eastAsia="en-US"/>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1C3CF5" w:rsidRPr="00423BDC" w:rsidRDefault="001C3CF5" w:rsidP="000455C7">
      <w:pPr>
        <w:spacing w:after="200"/>
        <w:ind w:firstLine="567"/>
        <w:jc w:val="both"/>
        <w:rPr>
          <w:rFonts w:ascii="Calibri" w:hAnsi="Calibri" w:cs="Calibri"/>
          <w:sz w:val="22"/>
          <w:szCs w:val="22"/>
          <w:lang w:eastAsia="en-US"/>
        </w:rPr>
      </w:pPr>
      <w:r w:rsidRPr="00730C48">
        <w:rPr>
          <w:lang w:eastAsia="en-US"/>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423BDC">
        <w:rPr>
          <w:rFonts w:ascii="Calibri" w:hAnsi="Calibri" w:cs="Calibri"/>
          <w:sz w:val="22"/>
          <w:szCs w:val="22"/>
          <w:lang w:eastAsia="en-US"/>
        </w:rPr>
        <w:t>.</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2"/>
        <w:jc w:val="center"/>
        <w:rPr>
          <w:rFonts w:ascii="Times New Roman" w:hAnsi="Times New Roman" w:cs="Times New Roman"/>
          <w:i w:val="0"/>
          <w:iCs w:val="0"/>
          <w:sz w:val="24"/>
          <w:szCs w:val="24"/>
        </w:rPr>
      </w:pPr>
      <w:bookmarkStart w:id="46" w:name="_Toc268484953"/>
      <w:bookmarkStart w:id="47" w:name="_Toc268487899"/>
      <w:r w:rsidRPr="00423BDC">
        <w:rPr>
          <w:rFonts w:ascii="Times New Roman" w:hAnsi="Times New Roman" w:cs="Times New Roman"/>
          <w:i w:val="0"/>
          <w:iCs w:val="0"/>
          <w:sz w:val="24"/>
          <w:szCs w:val="24"/>
        </w:rPr>
        <w:t>4. ПОЛОЖЕНИЯ О ПРОВЕДЕНИИ ПУБЛИЧНЫХ СЛУШАНИЙ ПО ВОПРОСАМ ЗЕМЛЕПОЛЬЗОВАНИЯ И ЗАСТРОЙКИ</w:t>
      </w:r>
      <w:bookmarkEnd w:id="46"/>
      <w:bookmarkEnd w:id="47"/>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48" w:name="_Toc268484954"/>
      <w:bookmarkStart w:id="49" w:name="_Toc268487900"/>
      <w:r w:rsidRPr="00423BDC">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48"/>
      <w:bookmarkEnd w:id="49"/>
      <w:r w:rsidRPr="00423BDC">
        <w:rPr>
          <w:rFonts w:ascii="Times New Roman" w:hAnsi="Times New Roman" w:cs="Times New Roman"/>
          <w:sz w:val="24"/>
          <w:szCs w:val="24"/>
        </w:rPr>
        <w:t xml:space="preserve">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Публичные слушания проводятся: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и проектам решений о внесении в него изменений и дополнений;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и проектам решений о внесении в него изменений и дополнений;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по проектам планировки территории и проектам межевания территорий;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в иных случаях, предусмотренных действующим законодательством.</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3. Порядок информирования населения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2"/>
        <w:spacing w:before="0" w:after="0"/>
        <w:jc w:val="center"/>
        <w:rPr>
          <w:rFonts w:ascii="Times New Roman" w:hAnsi="Times New Roman" w:cs="Times New Roman"/>
          <w:i w:val="0"/>
          <w:iCs w:val="0"/>
          <w:sz w:val="24"/>
          <w:szCs w:val="24"/>
        </w:rPr>
      </w:pPr>
      <w:bookmarkStart w:id="50" w:name="_Toc268484955"/>
      <w:bookmarkStart w:id="51" w:name="_Toc268487901"/>
      <w:r w:rsidRPr="00423BDC">
        <w:rPr>
          <w:rFonts w:ascii="Times New Roman" w:hAnsi="Times New Roman" w:cs="Times New Roman"/>
          <w:i w:val="0"/>
          <w:iCs w:val="0"/>
          <w:sz w:val="24"/>
          <w:szCs w:val="24"/>
        </w:rPr>
        <w:t xml:space="preserve"> 5. ПОЛОЖЕНИЯ О ВНЕСЕНИИ ИЗМЕНЕНИЙ</w:t>
      </w:r>
      <w:bookmarkEnd w:id="50"/>
      <w:bookmarkEnd w:id="51"/>
    </w:p>
    <w:p w:rsidR="001C3CF5" w:rsidRPr="00423BDC" w:rsidRDefault="001C3CF5" w:rsidP="000455C7">
      <w:pPr>
        <w:pStyle w:val="Heading2"/>
        <w:spacing w:before="0" w:after="0"/>
        <w:jc w:val="center"/>
        <w:rPr>
          <w:rFonts w:ascii="Times New Roman" w:hAnsi="Times New Roman" w:cs="Times New Roman"/>
          <w:i w:val="0"/>
          <w:iCs w:val="0"/>
          <w:sz w:val="24"/>
          <w:szCs w:val="24"/>
        </w:rPr>
      </w:pPr>
      <w:bookmarkStart w:id="52" w:name="_Toc268487902"/>
      <w:r w:rsidRPr="00423BDC">
        <w:rPr>
          <w:rFonts w:ascii="Times New Roman" w:hAnsi="Times New Roman" w:cs="Times New Roman"/>
          <w:i w:val="0"/>
          <w:iCs w:val="0"/>
          <w:sz w:val="24"/>
          <w:szCs w:val="24"/>
        </w:rPr>
        <w:t>В ПРАВИЛА ЗЕМЛЕПОЛЬЗОВАНИЯ И ЗАСТРОЙКИ</w:t>
      </w:r>
      <w:bookmarkEnd w:id="52"/>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53" w:name="_Toc268487903"/>
      <w:r w:rsidRPr="00423BDC">
        <w:rPr>
          <w:rFonts w:ascii="Times New Roman" w:hAnsi="Times New Roman" w:cs="Times New Roman"/>
          <w:sz w:val="24"/>
          <w:szCs w:val="24"/>
        </w:rPr>
        <w:t xml:space="preserve">Статья 15. Порядок внесения изменений в Правила землепользования и застройки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bookmarkEnd w:id="53"/>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 Внесение изменений в Правила осуществляется в порядке, предусмотренном законодательством Российской Федерации, Воронежской области, правовыми актами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Основаниями для рассмотрения вопроса о внесении изменений в Правила являются: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 несоответствие Правил генеральному плану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Предложения о внесении изменений в Правила направляются в Комиссию:</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 органами местного самоуправления </w:t>
      </w:r>
      <w:r>
        <w:rPr>
          <w:rFonts w:ascii="Times New Roman" w:hAnsi="Times New Roman" w:cs="Times New Roman"/>
          <w:sz w:val="24"/>
          <w:szCs w:val="24"/>
        </w:rPr>
        <w:t>Грибановск</w:t>
      </w:r>
      <w:r w:rsidRPr="00423BDC">
        <w:rPr>
          <w:rFonts w:ascii="Times New Roman" w:hAnsi="Times New Roman" w:cs="Times New Roman"/>
          <w:sz w:val="24"/>
          <w:szCs w:val="24"/>
        </w:rPr>
        <w:t>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5. Глава администрации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и настоящими Правилами.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решения о проведении публичных слушаний по предложениям о внесении изменений в Правила.</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8.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9. Совет народных депутатов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1C3CF5" w:rsidRPr="00423BDC" w:rsidRDefault="001C3CF5" w:rsidP="000455C7">
      <w:pPr>
        <w:pStyle w:val="ConsPlusNormal"/>
        <w:widowControl/>
        <w:ind w:firstLine="709"/>
        <w:jc w:val="center"/>
        <w:rPr>
          <w:rFonts w:ascii="Times New Roman" w:hAnsi="Times New Roman" w:cs="Times New Roman"/>
          <w:sz w:val="24"/>
          <w:szCs w:val="24"/>
        </w:rPr>
      </w:pPr>
    </w:p>
    <w:p w:rsidR="001C3CF5" w:rsidRPr="00423BDC" w:rsidRDefault="001C3CF5" w:rsidP="000455C7">
      <w:pPr>
        <w:pStyle w:val="Heading2"/>
        <w:spacing w:before="0" w:after="0"/>
        <w:jc w:val="center"/>
        <w:rPr>
          <w:rFonts w:ascii="Times New Roman" w:hAnsi="Times New Roman" w:cs="Times New Roman"/>
          <w:i w:val="0"/>
          <w:iCs w:val="0"/>
          <w:sz w:val="24"/>
          <w:szCs w:val="24"/>
        </w:rPr>
      </w:pPr>
      <w:bookmarkStart w:id="54" w:name="_Toc268484956"/>
      <w:bookmarkStart w:id="55" w:name="_Toc268487904"/>
      <w:r w:rsidRPr="00423BDC">
        <w:rPr>
          <w:rFonts w:ascii="Times New Roman" w:hAnsi="Times New Roman" w:cs="Times New Roman"/>
          <w:i w:val="0"/>
          <w:iCs w:val="0"/>
          <w:sz w:val="24"/>
          <w:szCs w:val="24"/>
        </w:rPr>
        <w:t>6. ПОЛОЖЕНИЯ О РЕГУЛИРОВАНИИ ИНЫХ ВОПРОСОВ ЗЕМЛЕПОЛЬЗОВАНИЯ И ЗАСТРОЙКИ</w:t>
      </w:r>
      <w:bookmarkEnd w:id="54"/>
      <w:bookmarkEnd w:id="55"/>
    </w:p>
    <w:p w:rsidR="001C3CF5" w:rsidRPr="00423BDC" w:rsidRDefault="001C3CF5" w:rsidP="000455C7">
      <w:pPr>
        <w:pStyle w:val="Heading3"/>
        <w:jc w:val="center"/>
        <w:rPr>
          <w:rFonts w:ascii="Times New Roman" w:hAnsi="Times New Roman" w:cs="Times New Roman"/>
          <w:sz w:val="24"/>
          <w:szCs w:val="24"/>
        </w:rPr>
      </w:pPr>
      <w:bookmarkStart w:id="56" w:name="_Toc268487905"/>
      <w:r w:rsidRPr="00423BDC">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bookmarkEnd w:id="56"/>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 Иные вопросы землепользования и застройки на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регулируются законодательством Российской Федерации,  Воронежской области, правовыми актами </w:t>
      </w:r>
      <w:r>
        <w:rPr>
          <w:rFonts w:ascii="Times New Roman" w:hAnsi="Times New Roman" w:cs="Times New Roman"/>
          <w:sz w:val="24"/>
          <w:szCs w:val="24"/>
        </w:rPr>
        <w:t>Грибановск</w:t>
      </w:r>
      <w:r w:rsidRPr="00423BDC">
        <w:rPr>
          <w:rFonts w:ascii="Times New Roman" w:hAnsi="Times New Roman" w:cs="Times New Roman"/>
          <w:sz w:val="24"/>
          <w:szCs w:val="24"/>
        </w:rPr>
        <w:t xml:space="preserve">ого муниципального района, </w:t>
      </w:r>
      <w:r>
        <w:rPr>
          <w:rFonts w:ascii="Times New Roman" w:hAnsi="Times New Roman" w:cs="Times New Roman"/>
          <w:sz w:val="24"/>
          <w:szCs w:val="24"/>
        </w:rPr>
        <w:t>Посевкинск</w:t>
      </w:r>
      <w:r w:rsidRPr="00423BDC">
        <w:rPr>
          <w:rFonts w:ascii="Times New Roman" w:hAnsi="Times New Roman" w:cs="Times New Roman"/>
          <w:sz w:val="24"/>
          <w:szCs w:val="24"/>
        </w:rPr>
        <w:t>ого сельского  поселения.</w:t>
      </w:r>
    </w:p>
    <w:p w:rsidR="001C3CF5" w:rsidRPr="00423BDC" w:rsidRDefault="001C3CF5" w:rsidP="000455C7">
      <w:pPr>
        <w:pStyle w:val="ConsPlusNormal"/>
        <w:widowControl/>
        <w:ind w:firstLine="709"/>
        <w:jc w:val="center"/>
        <w:rPr>
          <w:rFonts w:ascii="Times New Roman" w:hAnsi="Times New Roman" w:cs="Times New Roman"/>
          <w:b/>
          <w:bCs/>
          <w:sz w:val="24"/>
          <w:szCs w:val="24"/>
        </w:rPr>
      </w:pPr>
    </w:p>
    <w:p w:rsidR="001C3CF5" w:rsidRPr="00423BDC" w:rsidRDefault="001C3CF5" w:rsidP="000455C7">
      <w:pPr>
        <w:pStyle w:val="Heading1"/>
        <w:rPr>
          <w:sz w:val="24"/>
          <w:szCs w:val="24"/>
        </w:rPr>
      </w:pPr>
      <w:bookmarkStart w:id="57" w:name="_Toc268487906"/>
      <w:r w:rsidRPr="00423BDC">
        <w:rPr>
          <w:sz w:val="24"/>
          <w:szCs w:val="24"/>
        </w:rPr>
        <w:t>Раздел 2. КАРТА (СХЕМА) ГРАДОСТРОИТЕЛЬНОГО ЗОНИРОВАНИЯ</w:t>
      </w:r>
      <w:bookmarkEnd w:id="57"/>
      <w:r w:rsidRPr="00423BDC">
        <w:rPr>
          <w:sz w:val="24"/>
          <w:szCs w:val="24"/>
        </w:rPr>
        <w:t xml:space="preserve"> </w:t>
      </w:r>
    </w:p>
    <w:p w:rsidR="001C3CF5" w:rsidRPr="00423BDC" w:rsidRDefault="001C3CF5" w:rsidP="000455C7">
      <w:pPr>
        <w:pStyle w:val="ConsPlusNormal"/>
        <w:widowControl/>
        <w:ind w:firstLine="709"/>
        <w:jc w:val="both"/>
        <w:rPr>
          <w:rFonts w:ascii="Times New Roman" w:hAnsi="Times New Roman" w:cs="Times New Roman"/>
          <w:b/>
          <w:bCs/>
          <w:color w:val="000000"/>
          <w:sz w:val="24"/>
          <w:szCs w:val="24"/>
        </w:rPr>
      </w:pPr>
    </w:p>
    <w:p w:rsidR="001C3CF5" w:rsidRPr="00423BDC" w:rsidRDefault="001C3CF5" w:rsidP="000455C7">
      <w:pPr>
        <w:pStyle w:val="ConsPlusNormal"/>
        <w:widowControl/>
        <w:ind w:firstLine="709"/>
        <w:jc w:val="both"/>
        <w:rPr>
          <w:rFonts w:ascii="Times New Roman" w:hAnsi="Times New Roman" w:cs="Times New Roman"/>
          <w:b/>
          <w:bCs/>
          <w:color w:val="000000"/>
          <w:sz w:val="24"/>
          <w:szCs w:val="24"/>
        </w:rPr>
      </w:pPr>
      <w:r w:rsidRPr="00423BDC">
        <w:rPr>
          <w:rFonts w:ascii="Times New Roman" w:hAnsi="Times New Roman" w:cs="Times New Roman"/>
          <w:b/>
          <w:bCs/>
          <w:color w:val="000000"/>
          <w:sz w:val="24"/>
          <w:szCs w:val="24"/>
        </w:rPr>
        <w:t>Статья 17. Состав и содержание карт (схем) градостроительного зонирования</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в границах населенных пунктов. Границы территориальных зон должны отвечать требованию принадлежности каждого земельного участка только к одной территориальной зоне. </w:t>
      </w:r>
    </w:p>
    <w:p w:rsidR="001C3CF5" w:rsidRPr="00015845"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Карта (схема) границ территориальных зон состоит из:</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Сводной карты (схемы) зонирования всей территории поселения, совмещенной со схемой границ зон с особыми условиями использования территории;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и фрагментов карты, по числу населенных пунктов, входящих в сельское поселение:</w:t>
      </w:r>
    </w:p>
    <w:p w:rsidR="001C3CF5" w:rsidRPr="009B2C83" w:rsidRDefault="001C3CF5" w:rsidP="000455C7">
      <w:pPr>
        <w:pStyle w:val="ConsPlusNormal"/>
        <w:widowControl/>
        <w:ind w:firstLine="709"/>
        <w:jc w:val="both"/>
        <w:rPr>
          <w:rFonts w:ascii="Times New Roman" w:hAnsi="Times New Roman" w:cs="Times New Roman"/>
          <w:sz w:val="24"/>
          <w:szCs w:val="24"/>
        </w:rPr>
      </w:pPr>
      <w:r w:rsidRPr="009B2C83">
        <w:rPr>
          <w:rFonts w:ascii="Times New Roman" w:hAnsi="Times New Roman" w:cs="Times New Roman"/>
          <w:sz w:val="24"/>
          <w:szCs w:val="24"/>
        </w:rPr>
        <w:t>2) фрагмент 1: Карта (схема) границ территориальных зон села Посевкино, совмещенная со схемой границ зон с особыми условиями использования территории;</w:t>
      </w:r>
    </w:p>
    <w:p w:rsidR="001C3CF5" w:rsidRPr="009B2C83" w:rsidRDefault="001C3CF5" w:rsidP="000455C7">
      <w:pPr>
        <w:pStyle w:val="ConsPlusNormal"/>
        <w:widowControl/>
        <w:ind w:firstLine="709"/>
        <w:jc w:val="both"/>
        <w:rPr>
          <w:rFonts w:ascii="Times New Roman" w:hAnsi="Times New Roman" w:cs="Times New Roman"/>
          <w:sz w:val="24"/>
          <w:szCs w:val="24"/>
        </w:rPr>
      </w:pPr>
      <w:r w:rsidRPr="009B2C83">
        <w:rPr>
          <w:rFonts w:ascii="Times New Roman" w:hAnsi="Times New Roman" w:cs="Times New Roman"/>
          <w:sz w:val="24"/>
          <w:szCs w:val="24"/>
        </w:rPr>
        <w:t>3) фрагмент 2: Карта (схема) границ территориальных зон поселка совхоза «Павловка», совмещенная со схемой границ зон с особыми условиями использования территории.</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На картах (схемах) градостроительного зонирования населенного пункта и на карте (схеме)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w:t>
      </w:r>
      <w:r w:rsidRPr="00423BDC">
        <w:rPr>
          <w:rFonts w:ascii="Times New Roman" w:hAnsi="Times New Roman" w:cs="Times New Roman"/>
          <w:color w:val="4F81BD"/>
          <w:sz w:val="24"/>
          <w:szCs w:val="24"/>
        </w:rPr>
        <w:t xml:space="preserve"> </w:t>
      </w:r>
      <w:r w:rsidRPr="00423BDC">
        <w:rPr>
          <w:rFonts w:ascii="Times New Roman" w:hAnsi="Times New Roman" w:cs="Times New Roman"/>
          <w:sz w:val="24"/>
          <w:szCs w:val="24"/>
        </w:rPr>
        <w:t>ст.28</w:t>
      </w:r>
      <w:r w:rsidRPr="00423BDC">
        <w:rPr>
          <w:rFonts w:ascii="Times New Roman" w:hAnsi="Times New Roman" w:cs="Times New Roman"/>
          <w:color w:val="4F81BD"/>
          <w:sz w:val="24"/>
          <w:szCs w:val="24"/>
        </w:rPr>
        <w:t xml:space="preserve"> </w:t>
      </w:r>
      <w:r w:rsidRPr="00423BDC">
        <w:rPr>
          <w:rFonts w:ascii="Times New Roman" w:hAnsi="Times New Roman" w:cs="Times New Roman"/>
          <w:sz w:val="24"/>
          <w:szCs w:val="24"/>
        </w:rPr>
        <w:t>настоящих Правил.</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4. Участки градостроительного зонирования имеют свою систему нумерации в целях облегчения ориентации пользователей Правил. </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Номера участков градостроительного зонирования состоят из следующих элементов:</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5. Номер каждого участка градостроительного зонирования является уникальным.</w:t>
      </w:r>
    </w:p>
    <w:bookmarkEnd w:id="0"/>
    <w:bookmarkEnd w:id="1"/>
    <w:p w:rsidR="001C3CF5" w:rsidRPr="00423BDC" w:rsidRDefault="001C3CF5" w:rsidP="000455C7">
      <w:pPr>
        <w:pStyle w:val="ConsPlusNormal"/>
        <w:widowControl/>
        <w:ind w:firstLine="709"/>
        <w:jc w:val="both"/>
        <w:rPr>
          <w:rFonts w:ascii="Times New Roman" w:hAnsi="Times New Roman" w:cs="Times New Roman"/>
          <w:sz w:val="24"/>
          <w:szCs w:val="24"/>
        </w:rPr>
      </w:pP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6. Участки в составе одной  территориальн</w:t>
      </w:r>
      <w:r>
        <w:rPr>
          <w:rFonts w:ascii="Times New Roman" w:hAnsi="Times New Roman" w:cs="Times New Roman"/>
          <w:sz w:val="24"/>
          <w:szCs w:val="24"/>
        </w:rPr>
        <w:t>ой</w:t>
      </w:r>
      <w:r w:rsidRPr="00423BDC">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 </w:t>
      </w:r>
    </w:p>
    <w:p w:rsidR="001C3CF5" w:rsidRPr="00423BDC" w:rsidRDefault="001C3CF5" w:rsidP="000455C7">
      <w:pPr>
        <w:pStyle w:val="Heading3"/>
        <w:jc w:val="center"/>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r w:rsidRPr="00423BDC">
        <w:rPr>
          <w:rFonts w:ascii="Times New Roman" w:hAnsi="Times New Roman" w:cs="Times New Roman"/>
          <w:sz w:val="24"/>
          <w:szCs w:val="24"/>
        </w:rPr>
        <w:t xml:space="preserve">Раздел 3. ГРАДОСТРОИТЕЛЬНЫЕ РЕГЛАМЕНТЫ </w:t>
      </w:r>
    </w:p>
    <w:p w:rsidR="001C3CF5" w:rsidRPr="00423BDC" w:rsidRDefault="001C3CF5" w:rsidP="000455C7">
      <w:pPr>
        <w:pStyle w:val="Heading3"/>
        <w:jc w:val="center"/>
        <w:rPr>
          <w:rFonts w:ascii="Times New Roman" w:hAnsi="Times New Roman" w:cs="Times New Roman"/>
          <w:sz w:val="24"/>
          <w:szCs w:val="24"/>
        </w:rPr>
      </w:pPr>
      <w:bookmarkStart w:id="58" w:name="_Toc268487909"/>
      <w:r w:rsidRPr="00423BDC">
        <w:rPr>
          <w:rFonts w:ascii="Times New Roman" w:hAnsi="Times New Roman" w:cs="Times New Roman"/>
          <w:sz w:val="24"/>
          <w:szCs w:val="24"/>
        </w:rPr>
        <w:t>Статья 18. Общие положения о градостроительных регламентах.</w:t>
      </w:r>
      <w:bookmarkEnd w:id="58"/>
    </w:p>
    <w:p w:rsidR="001C3CF5" w:rsidRPr="00730C48" w:rsidRDefault="001C3CF5" w:rsidP="000455C7">
      <w:pPr>
        <w:spacing w:after="200"/>
        <w:ind w:right="-1" w:firstLine="540"/>
        <w:jc w:val="both"/>
        <w:rPr>
          <w:snapToGrid w:val="0"/>
          <w:lang w:eastAsia="en-US"/>
        </w:rPr>
      </w:pPr>
      <w:r w:rsidRPr="00730C48">
        <w:rPr>
          <w:lang w:eastAsia="en-US"/>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1C3CF5" w:rsidRPr="00730C48" w:rsidRDefault="001C3CF5" w:rsidP="000455C7">
      <w:pPr>
        <w:spacing w:after="200"/>
        <w:ind w:right="-1" w:firstLine="540"/>
        <w:jc w:val="both"/>
        <w:rPr>
          <w:lang w:eastAsia="en-US"/>
        </w:rPr>
      </w:pPr>
      <w:r w:rsidRPr="00730C48">
        <w:rPr>
          <w:snapToGrid w:val="0"/>
          <w:lang w:eastAsia="en-US"/>
        </w:rPr>
        <w:t>2. Градостроительный регламент определяет основу правового режима земельных участков и объектов капитального строительства.</w:t>
      </w:r>
    </w:p>
    <w:p w:rsidR="001C3CF5" w:rsidRPr="00730C48" w:rsidRDefault="001C3CF5" w:rsidP="000455C7">
      <w:pPr>
        <w:spacing w:after="200"/>
        <w:ind w:right="-1" w:firstLine="540"/>
        <w:jc w:val="both"/>
        <w:rPr>
          <w:lang w:eastAsia="en-US"/>
        </w:rPr>
      </w:pPr>
      <w:r w:rsidRPr="00730C48">
        <w:rPr>
          <w:snapToGrid w:val="0"/>
          <w:lang w:eastAsia="en-US"/>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C3CF5" w:rsidRPr="00730C48" w:rsidRDefault="001C3CF5" w:rsidP="000455C7">
      <w:pPr>
        <w:spacing w:after="200"/>
        <w:ind w:right="-1" w:firstLine="540"/>
        <w:jc w:val="both"/>
        <w:rPr>
          <w:snapToGrid w:val="0"/>
          <w:lang w:eastAsia="en-US"/>
        </w:rPr>
      </w:pPr>
      <w:r w:rsidRPr="00730C48">
        <w:rPr>
          <w:snapToGrid w:val="0"/>
          <w:lang w:eastAsia="en-US"/>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ст.30 Градостроительного кодекса Российской Федерации.</w:t>
      </w:r>
    </w:p>
    <w:p w:rsidR="001C3CF5" w:rsidRPr="00730C48" w:rsidRDefault="001C3CF5" w:rsidP="000455C7">
      <w:pPr>
        <w:spacing w:after="200"/>
        <w:ind w:right="-1" w:firstLine="540"/>
        <w:jc w:val="both"/>
        <w:rPr>
          <w:snapToGrid w:val="0"/>
          <w:lang w:eastAsia="en-US"/>
        </w:rPr>
      </w:pPr>
      <w:r w:rsidRPr="00730C48">
        <w:rPr>
          <w:snapToGrid w:val="0"/>
          <w:lang w:eastAsia="en-US"/>
        </w:rPr>
        <w:t>6. Виды разрешенного использования земельных участков и объектов капитального строительства включают:</w:t>
      </w:r>
    </w:p>
    <w:p w:rsidR="001C3CF5" w:rsidRPr="00730C48" w:rsidRDefault="001C3CF5" w:rsidP="000455C7">
      <w:pPr>
        <w:spacing w:after="200"/>
        <w:ind w:right="-1" w:firstLine="540"/>
        <w:jc w:val="both"/>
        <w:rPr>
          <w:lang w:eastAsia="en-US"/>
        </w:rPr>
      </w:pPr>
      <w:r w:rsidRPr="00730C48">
        <w:rPr>
          <w:snapToGrid w:val="0"/>
          <w:lang w:eastAsia="en-US"/>
        </w:rPr>
        <w:t xml:space="preserve">1) </w:t>
      </w:r>
      <w:r w:rsidRPr="00730C48">
        <w:rPr>
          <w:lang w:eastAsia="en-US"/>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730C48">
        <w:rPr>
          <w:snapToGrid w:val="0"/>
          <w:lang w:eastAsia="en-US"/>
        </w:rPr>
        <w:t xml:space="preserve">земельных участков и объектов капитального строительства </w:t>
      </w:r>
      <w:r w:rsidRPr="00730C48">
        <w:rPr>
          <w:lang w:eastAsia="en-US"/>
        </w:rPr>
        <w:t>и технических требований по подготовке проектной документации и строительству (основные виды использования);</w:t>
      </w:r>
    </w:p>
    <w:p w:rsidR="001C3CF5" w:rsidRPr="00730C48" w:rsidRDefault="001C3CF5" w:rsidP="000455C7">
      <w:pPr>
        <w:spacing w:after="200"/>
        <w:ind w:right="-1" w:firstLine="540"/>
        <w:jc w:val="both"/>
        <w:rPr>
          <w:lang w:eastAsia="en-US"/>
        </w:rPr>
      </w:pPr>
      <w:r w:rsidRPr="00730C48">
        <w:rPr>
          <w:lang w:eastAsia="en-US"/>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1C3CF5" w:rsidRPr="00730C48" w:rsidRDefault="001C3CF5" w:rsidP="000455C7">
      <w:pPr>
        <w:spacing w:after="200"/>
        <w:ind w:right="-1" w:firstLine="540"/>
        <w:jc w:val="both"/>
        <w:rPr>
          <w:lang w:eastAsia="en-US"/>
        </w:rPr>
      </w:pPr>
      <w:r w:rsidRPr="00730C48">
        <w:rPr>
          <w:lang w:eastAsia="en-US"/>
        </w:rPr>
        <w:t>7. Виды разрешенного использования, не предусмотренные в градостроительном регламенте, являются запрещенными.</w:t>
      </w:r>
    </w:p>
    <w:p w:rsidR="001C3CF5" w:rsidRPr="00730C48" w:rsidRDefault="001C3CF5" w:rsidP="000455C7">
      <w:pPr>
        <w:autoSpaceDE w:val="0"/>
        <w:autoSpaceDN w:val="0"/>
        <w:adjustRightInd w:val="0"/>
        <w:spacing w:after="200"/>
        <w:ind w:firstLine="540"/>
        <w:jc w:val="both"/>
        <w:rPr>
          <w:lang w:eastAsia="en-US"/>
        </w:rPr>
      </w:pPr>
      <w:r w:rsidRPr="00730C48">
        <w:rPr>
          <w:snapToGrid w:val="0"/>
          <w:lang w:eastAsia="en-US"/>
        </w:rPr>
        <w:t xml:space="preserve">8. </w:t>
      </w:r>
      <w:r w:rsidRPr="00730C48">
        <w:rPr>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C3CF5" w:rsidRPr="00730C48" w:rsidRDefault="001C3CF5" w:rsidP="000455C7">
      <w:pPr>
        <w:spacing w:after="200"/>
        <w:ind w:right="-1" w:firstLine="540"/>
        <w:jc w:val="both"/>
        <w:rPr>
          <w:lang w:eastAsia="en-US"/>
        </w:rPr>
      </w:pPr>
      <w:r w:rsidRPr="00730C48">
        <w:rPr>
          <w:lang w:eastAsia="en-US"/>
        </w:rPr>
        <w:t>1) предельные (минимальные и (или) максимальные) размеры земельных участков, в том числе их площадь;</w:t>
      </w:r>
    </w:p>
    <w:p w:rsidR="001C3CF5" w:rsidRPr="00730C48" w:rsidRDefault="001C3CF5" w:rsidP="000455C7">
      <w:pPr>
        <w:autoSpaceDE w:val="0"/>
        <w:autoSpaceDN w:val="0"/>
        <w:adjustRightInd w:val="0"/>
        <w:spacing w:after="200"/>
        <w:ind w:firstLine="540"/>
        <w:jc w:val="both"/>
        <w:rPr>
          <w:lang w:eastAsia="en-US"/>
        </w:rPr>
      </w:pPr>
      <w:r w:rsidRPr="00730C48">
        <w:rPr>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3CF5" w:rsidRPr="00730C48" w:rsidRDefault="001C3CF5" w:rsidP="000455C7">
      <w:pPr>
        <w:autoSpaceDE w:val="0"/>
        <w:autoSpaceDN w:val="0"/>
        <w:adjustRightInd w:val="0"/>
        <w:spacing w:after="200"/>
        <w:ind w:firstLine="540"/>
        <w:jc w:val="both"/>
        <w:rPr>
          <w:lang w:eastAsia="en-US"/>
        </w:rPr>
      </w:pPr>
      <w:r w:rsidRPr="00730C48">
        <w:rPr>
          <w:lang w:eastAsia="en-US"/>
        </w:rPr>
        <w:t>3) предельное количество этажей или предельную высоту зданий, строений, сооружений;</w:t>
      </w:r>
    </w:p>
    <w:p w:rsidR="001C3CF5" w:rsidRPr="00730C48" w:rsidRDefault="001C3CF5" w:rsidP="000455C7">
      <w:pPr>
        <w:autoSpaceDE w:val="0"/>
        <w:autoSpaceDN w:val="0"/>
        <w:adjustRightInd w:val="0"/>
        <w:spacing w:after="200"/>
        <w:ind w:firstLine="540"/>
        <w:jc w:val="both"/>
        <w:rPr>
          <w:lang w:eastAsia="en-US"/>
        </w:rPr>
      </w:pPr>
      <w:r w:rsidRPr="00730C48">
        <w:rPr>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CF5" w:rsidRPr="00730C48" w:rsidRDefault="001C3CF5" w:rsidP="000455C7">
      <w:pPr>
        <w:spacing w:after="200"/>
        <w:ind w:right="-1" w:firstLine="540"/>
        <w:jc w:val="both"/>
        <w:rPr>
          <w:lang w:eastAsia="en-US"/>
        </w:rPr>
      </w:pPr>
      <w:r w:rsidRPr="00730C48">
        <w:rPr>
          <w:lang w:eastAsia="en-US"/>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1C3CF5" w:rsidRPr="00730C48" w:rsidRDefault="001C3CF5" w:rsidP="000455C7">
      <w:pPr>
        <w:spacing w:after="200"/>
        <w:ind w:right="-1" w:firstLine="540"/>
        <w:jc w:val="both"/>
        <w:rPr>
          <w:lang w:eastAsia="en-US"/>
        </w:rPr>
      </w:pPr>
      <w:r w:rsidRPr="00730C48">
        <w:rPr>
          <w:lang w:eastAsia="en-US"/>
        </w:rPr>
        <w:t>6) показатели общей площади помещений (минимальных и/или максимальных) для вспомогательных видов разрешенного использования;</w:t>
      </w:r>
    </w:p>
    <w:p w:rsidR="001C3CF5" w:rsidRPr="00730C48" w:rsidRDefault="001C3CF5" w:rsidP="000455C7">
      <w:pPr>
        <w:autoSpaceDE w:val="0"/>
        <w:autoSpaceDN w:val="0"/>
        <w:adjustRightInd w:val="0"/>
        <w:spacing w:after="200"/>
        <w:ind w:firstLine="540"/>
        <w:jc w:val="both"/>
        <w:rPr>
          <w:lang w:eastAsia="en-US"/>
        </w:rPr>
      </w:pPr>
      <w:r w:rsidRPr="00730C48">
        <w:rPr>
          <w:lang w:eastAsia="en-US"/>
        </w:rPr>
        <w:t>7) иные показатели.</w:t>
      </w:r>
    </w:p>
    <w:p w:rsidR="001C3CF5" w:rsidRPr="00730C48" w:rsidRDefault="001C3CF5" w:rsidP="000455C7">
      <w:pPr>
        <w:spacing w:after="200"/>
        <w:ind w:right="-1" w:firstLine="540"/>
        <w:jc w:val="both"/>
        <w:rPr>
          <w:lang w:eastAsia="en-US"/>
        </w:rPr>
      </w:pPr>
      <w:r w:rsidRPr="00730C48">
        <w:rPr>
          <w:lang w:eastAsia="en-US"/>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1C3CF5" w:rsidRPr="00423BDC" w:rsidRDefault="001C3CF5" w:rsidP="000455C7">
      <w:pPr>
        <w:pStyle w:val="0"/>
        <w:rPr>
          <w:color w:val="auto"/>
        </w:rPr>
      </w:pPr>
      <w:r w:rsidRPr="00423BDC">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1C3CF5" w:rsidRPr="00423BDC" w:rsidRDefault="001C3CF5" w:rsidP="000455C7">
      <w:pPr>
        <w:pStyle w:val="0"/>
        <w:rPr>
          <w:color w:val="auto"/>
        </w:rPr>
      </w:pPr>
      <w:r w:rsidRPr="00423BDC">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C3CF5" w:rsidRPr="00423BDC" w:rsidRDefault="001C3CF5" w:rsidP="000455C7">
      <w:pPr>
        <w:pStyle w:val="0"/>
        <w:rPr>
          <w:color w:val="auto"/>
        </w:rPr>
      </w:pPr>
      <w:r w:rsidRPr="00423BDC">
        <w:rPr>
          <w:color w:val="auto"/>
        </w:rPr>
        <w:t xml:space="preserve">- для объектов, требующих постоянного присутствия охраны – помещения или здания для персонала охраны; </w:t>
      </w:r>
    </w:p>
    <w:p w:rsidR="001C3CF5" w:rsidRPr="00423BDC" w:rsidRDefault="001C3CF5" w:rsidP="000455C7">
      <w:pPr>
        <w:pStyle w:val="0"/>
        <w:rPr>
          <w:color w:val="auto"/>
        </w:rPr>
      </w:pPr>
      <w:r w:rsidRPr="00423BDC">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1C3CF5" w:rsidRPr="00423BDC" w:rsidRDefault="001C3CF5" w:rsidP="000455C7">
      <w:pPr>
        <w:pStyle w:val="0"/>
        <w:rPr>
          <w:color w:val="auto"/>
        </w:rPr>
      </w:pPr>
      <w:r w:rsidRPr="00423BDC">
        <w:rPr>
          <w:color w:val="auto"/>
        </w:rPr>
        <w:t xml:space="preserve">- автомобильные проезды и подъезды, оборудованные пешеходные пути, обслуживающие соответствующие участки; </w:t>
      </w:r>
    </w:p>
    <w:p w:rsidR="001C3CF5" w:rsidRPr="00423BDC" w:rsidRDefault="001C3CF5" w:rsidP="000455C7">
      <w:pPr>
        <w:pStyle w:val="0"/>
        <w:rPr>
          <w:color w:val="auto"/>
        </w:rPr>
      </w:pPr>
      <w:r w:rsidRPr="00423BDC">
        <w:rPr>
          <w:color w:val="auto"/>
        </w:rPr>
        <w:t xml:space="preserve">- благоустроенные, в том числе озелененные, детские площадки, площадки для отдыха, спортивных занятий; </w:t>
      </w:r>
    </w:p>
    <w:p w:rsidR="001C3CF5" w:rsidRPr="00423BDC" w:rsidRDefault="001C3CF5" w:rsidP="000455C7">
      <w:pPr>
        <w:pStyle w:val="0"/>
        <w:rPr>
          <w:color w:val="auto"/>
        </w:rPr>
      </w:pPr>
      <w:r w:rsidRPr="00423BDC">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1C3CF5" w:rsidRPr="00423BDC" w:rsidRDefault="001C3CF5" w:rsidP="000455C7">
      <w:pPr>
        <w:pStyle w:val="0"/>
        <w:rPr>
          <w:color w:val="auto"/>
        </w:rPr>
      </w:pPr>
      <w:r w:rsidRPr="00423BDC">
        <w:rPr>
          <w:color w:val="auto"/>
        </w:rPr>
        <w:t>- общественные туалеты (кроме встроенных в жилые дома, детские учреждения).</w:t>
      </w:r>
    </w:p>
    <w:p w:rsidR="001C3CF5" w:rsidRPr="00423BDC" w:rsidRDefault="001C3CF5" w:rsidP="000455C7">
      <w:pPr>
        <w:pStyle w:val="0"/>
        <w:rPr>
          <w:color w:val="auto"/>
        </w:rPr>
      </w:pPr>
      <w:r w:rsidRPr="00423BDC">
        <w:rPr>
          <w:color w:val="auto"/>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1C3CF5" w:rsidRPr="00423BDC" w:rsidRDefault="001C3CF5" w:rsidP="000455C7">
      <w:pPr>
        <w:pStyle w:val="0"/>
        <w:rPr>
          <w:color w:val="auto"/>
        </w:rPr>
      </w:pPr>
      <w:r w:rsidRPr="00423BDC">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1C3CF5" w:rsidRPr="00730C48" w:rsidRDefault="001C3CF5" w:rsidP="000455C7">
      <w:pPr>
        <w:autoSpaceDE w:val="0"/>
        <w:autoSpaceDN w:val="0"/>
        <w:adjustRightInd w:val="0"/>
        <w:spacing w:after="200"/>
        <w:ind w:firstLine="540"/>
        <w:jc w:val="both"/>
        <w:rPr>
          <w:lang w:eastAsia="en-US"/>
        </w:rPr>
      </w:pPr>
      <w:r w:rsidRPr="00730C48">
        <w:rPr>
          <w:lang w:eastAsia="en-US"/>
        </w:rPr>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730C48">
        <w:rPr>
          <w:snapToGrid w:val="0"/>
          <w:lang w:eastAsia="en-US"/>
        </w:rPr>
        <w:t xml:space="preserve">земельных участков и объектов капитального строительства </w:t>
      </w:r>
      <w:r w:rsidRPr="00730C48">
        <w:rPr>
          <w:lang w:eastAsia="en-US"/>
        </w:rPr>
        <w:t>допускается при условии соблюдения ограничения использования земельных участков и объектов капитального строительства.</w:t>
      </w:r>
    </w:p>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Pr="00423BDC" w:rsidRDefault="001C3CF5" w:rsidP="000455C7">
      <w:pPr>
        <w:pStyle w:val="Heading3"/>
        <w:jc w:val="center"/>
        <w:rPr>
          <w:rFonts w:ascii="Times New Roman" w:hAnsi="Times New Roman" w:cs="Times New Roman"/>
          <w:sz w:val="24"/>
          <w:szCs w:val="24"/>
        </w:rPr>
      </w:pPr>
      <w:bookmarkStart w:id="59" w:name="_Toc268487910"/>
      <w:r w:rsidRPr="00423BDC">
        <w:rPr>
          <w:rFonts w:ascii="Times New Roman" w:hAnsi="Times New Roman" w:cs="Times New Roman"/>
          <w:sz w:val="24"/>
          <w:szCs w:val="24"/>
        </w:rPr>
        <w:t>Статья 19. Жилые зоны</w:t>
      </w:r>
      <w:bookmarkEnd w:id="59"/>
    </w:p>
    <w:p w:rsidR="001C3CF5" w:rsidRPr="00423BDC" w:rsidRDefault="001C3CF5" w:rsidP="000455C7">
      <w:pPr>
        <w:pStyle w:val="0"/>
      </w:pPr>
      <w:bookmarkStart w:id="60" w:name="_Toc268484960"/>
      <w:r w:rsidRPr="00423BDC">
        <w:tab/>
        <w:t>Жилые зоны предназначены в качестве основной функции для постоянного проживания населения и с этой целью подлежат застройке усадебными одно-, двухквартирными  жилыми домами с приусадебными земельными участками,</w:t>
      </w:r>
      <w:r>
        <w:t xml:space="preserve"> блокированными жилыми домами,</w:t>
      </w:r>
      <w:r w:rsidRPr="00423BDC">
        <w:t xml:space="preserve"> многоквартирными жилыми домами малой этажности (до 3 этажей включительно) с приквартирными участками и без таковых.</w:t>
      </w:r>
    </w:p>
    <w:p w:rsidR="001C3CF5" w:rsidRPr="00423BDC" w:rsidRDefault="001C3CF5" w:rsidP="000455C7">
      <w:pPr>
        <w:pStyle w:val="0"/>
        <w:rPr>
          <w:color w:val="auto"/>
        </w:rPr>
      </w:pPr>
      <w:r w:rsidRPr="00423BDC">
        <w:t xml:space="preserve">В жилых зонах допускается в качестве вспомогательной функции размещение отдельно стоящих, встроено-пристроенных объектов социального и культурно-бытового обслуживания населения данного жилого образования, </w:t>
      </w:r>
      <w:r w:rsidRPr="00423BDC">
        <w:rPr>
          <w:color w:val="FF0000"/>
        </w:rPr>
        <w:t xml:space="preserve"> </w:t>
      </w:r>
      <w:r w:rsidRPr="00423BDC">
        <w:rPr>
          <w:color w:val="auto"/>
        </w:rPr>
        <w:t>культовых зданий, автостоянок, промышленных и коммунально-складских объектов, для которых не требуется организация санитарно-защитных зон.</w:t>
      </w:r>
    </w:p>
    <w:p w:rsidR="001C3CF5" w:rsidRPr="00423BDC" w:rsidRDefault="001C3CF5" w:rsidP="000455C7">
      <w:pPr>
        <w:pStyle w:val="0"/>
        <w:rPr>
          <w:color w:val="auto"/>
        </w:rPr>
      </w:pPr>
    </w:p>
    <w:p w:rsidR="001C3CF5" w:rsidRPr="00423BDC" w:rsidRDefault="001C3CF5" w:rsidP="000455C7">
      <w:pPr>
        <w:pStyle w:val="BodyText"/>
        <w:rPr>
          <w:b/>
          <w:bCs/>
        </w:rPr>
      </w:pPr>
      <w:r w:rsidRPr="00423BDC">
        <w:rPr>
          <w:b/>
          <w:bCs/>
        </w:rPr>
        <w:t xml:space="preserve">19.1. Зона застройки </w:t>
      </w:r>
      <w:r>
        <w:rPr>
          <w:b/>
          <w:bCs/>
          <w:color w:val="000000"/>
        </w:rPr>
        <w:t>индивидуальными</w:t>
      </w:r>
      <w:r w:rsidRPr="00423BDC">
        <w:rPr>
          <w:b/>
          <w:bCs/>
          <w:color w:val="000000"/>
        </w:rPr>
        <w:t xml:space="preserve"> жилыми домами</w:t>
      </w:r>
      <w:r w:rsidRPr="00423BDC">
        <w:rPr>
          <w:b/>
          <w:bCs/>
        </w:rPr>
        <w:t xml:space="preserve"> - Ж1</w:t>
      </w:r>
      <w:bookmarkEnd w:id="60"/>
    </w:p>
    <w:p w:rsidR="001C3CF5" w:rsidRPr="00423BDC" w:rsidRDefault="001C3CF5" w:rsidP="000455C7">
      <w:pPr>
        <w:pStyle w:val="0"/>
      </w:pPr>
      <w:r w:rsidRPr="00423BDC">
        <w:tab/>
      </w:r>
      <w:bookmarkStart w:id="61" w:name="_Toc268484961"/>
      <w:r w:rsidRPr="00423BDC">
        <w:t>Зона предназначена для проживания в сочетании с ведением ограниченного личного подсобного хозяйства (ЛПХ с содержанием мелкого скота и птицы), отдыха или индивидуальной трудовой деятельности.</w:t>
      </w:r>
    </w:p>
    <w:p w:rsidR="001C3CF5" w:rsidRPr="00423BDC" w:rsidRDefault="001C3CF5" w:rsidP="000455C7">
      <w:pPr>
        <w:pStyle w:val="BodyText"/>
        <w:jc w:val="both"/>
      </w:pPr>
      <w:r w:rsidRPr="00423BDC">
        <w:tab/>
      </w:r>
      <w:bookmarkStart w:id="62" w:name="_Toc268484964"/>
      <w:bookmarkEnd w:id="61"/>
      <w:r w:rsidRPr="00423BDC">
        <w:t xml:space="preserve">На территории </w:t>
      </w:r>
      <w:r>
        <w:t>Посевкинск</w:t>
      </w:r>
      <w:r w:rsidRPr="00423BDC">
        <w:t xml:space="preserve">ого сельского поселения выделяется </w:t>
      </w:r>
      <w:r w:rsidRPr="00A60BC5">
        <w:t>15</w:t>
      </w:r>
      <w:r w:rsidRPr="00423BDC">
        <w:t xml:space="preserve"> участков градостроительного зонирования зоны застройки </w:t>
      </w:r>
      <w:r>
        <w:t>индивидуальными</w:t>
      </w:r>
      <w:r w:rsidRPr="00423BDC">
        <w:t xml:space="preserve"> жилыми домами, в том числе:</w:t>
      </w:r>
    </w:p>
    <w:p w:rsidR="001C3CF5" w:rsidRPr="00730C48" w:rsidRDefault="001C3CF5" w:rsidP="000455C7">
      <w:pPr>
        <w:spacing w:after="200"/>
        <w:ind w:firstLine="709"/>
        <w:rPr>
          <w:lang w:eastAsia="en-US"/>
        </w:rPr>
      </w:pPr>
      <w:bookmarkStart w:id="63" w:name="_Toc268484962"/>
      <w:r w:rsidRPr="00730C48">
        <w:rPr>
          <w:lang w:eastAsia="en-US"/>
        </w:rPr>
        <w:t>- в селе Посевкино выделяется 6  участков;</w:t>
      </w:r>
      <w:bookmarkEnd w:id="63"/>
      <w:r w:rsidRPr="00730C48">
        <w:rPr>
          <w:lang w:eastAsia="en-US"/>
        </w:rPr>
        <w:t xml:space="preserve"> </w:t>
      </w:r>
    </w:p>
    <w:p w:rsidR="001C3CF5" w:rsidRPr="00730C48" w:rsidRDefault="001C3CF5" w:rsidP="000455C7">
      <w:pPr>
        <w:spacing w:after="200"/>
        <w:ind w:firstLine="709"/>
        <w:rPr>
          <w:lang w:eastAsia="en-US"/>
        </w:rPr>
      </w:pPr>
      <w:r w:rsidRPr="00730C48">
        <w:rPr>
          <w:lang w:eastAsia="en-US"/>
        </w:rPr>
        <w:t>- в поселке совхоза «Павловка» выделяется 9 участков;</w:t>
      </w:r>
    </w:p>
    <w:p w:rsidR="001C3CF5" w:rsidRPr="00730C48" w:rsidRDefault="001C3CF5" w:rsidP="000455C7">
      <w:pPr>
        <w:pStyle w:val="BodyText"/>
        <w:jc w:val="both"/>
      </w:pPr>
    </w:p>
    <w:p w:rsidR="001C3CF5" w:rsidRPr="00730C48" w:rsidRDefault="001C3CF5" w:rsidP="000455C7">
      <w:pPr>
        <w:spacing w:after="200"/>
        <w:ind w:firstLine="709"/>
        <w:rPr>
          <w:b/>
          <w:bCs/>
          <w:lang w:eastAsia="en-US"/>
        </w:rPr>
      </w:pPr>
      <w:r w:rsidRPr="00730C48">
        <w:rPr>
          <w:b/>
          <w:bCs/>
          <w:lang w:eastAsia="en-US"/>
        </w:rPr>
        <w:t xml:space="preserve">19.1.1. Описание прохождения границ зон застройки </w:t>
      </w:r>
      <w:r w:rsidRPr="00730C48">
        <w:rPr>
          <w:b/>
          <w:bCs/>
          <w:color w:val="000000"/>
          <w:lang w:eastAsia="en-US"/>
        </w:rPr>
        <w:t>индивидуальными жилыми домами</w:t>
      </w:r>
      <w:r w:rsidRPr="00730C48">
        <w:rPr>
          <w:b/>
          <w:bCs/>
          <w:lang w:eastAsia="en-US"/>
        </w:rPr>
        <w:t xml:space="preserve"> Ж1:</w:t>
      </w:r>
    </w:p>
    <w:p w:rsidR="001C3CF5" w:rsidRPr="00C72D37" w:rsidRDefault="001C3CF5" w:rsidP="000455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Расположенные в</w:t>
      </w:r>
      <w:r w:rsidRPr="00C72D37">
        <w:rPr>
          <w:rFonts w:ascii="Times New Roman" w:hAnsi="Times New Roman" w:cs="Times New Roman"/>
          <w:sz w:val="24"/>
          <w:szCs w:val="24"/>
        </w:rPr>
        <w:t xml:space="preserve"> </w:t>
      </w:r>
      <w:r>
        <w:rPr>
          <w:rFonts w:ascii="Times New Roman" w:hAnsi="Times New Roman" w:cs="Times New Roman"/>
          <w:sz w:val="24"/>
          <w:szCs w:val="24"/>
        </w:rPr>
        <w:t>границах жилой зоны второстепенные улицы, в</w:t>
      </w:r>
      <w:r w:rsidRPr="00EC05C9">
        <w:rPr>
          <w:rFonts w:ascii="Times New Roman" w:hAnsi="Times New Roman" w:cs="Times New Roman"/>
          <w:sz w:val="24"/>
          <w:szCs w:val="24"/>
        </w:rPr>
        <w:t>нутриквартальные проезды, подъездные пути</w:t>
      </w:r>
      <w:r>
        <w:rPr>
          <w:rFonts w:ascii="Times New Roman" w:hAnsi="Times New Roman" w:cs="Times New Roman"/>
          <w:sz w:val="24"/>
          <w:szCs w:val="24"/>
        </w:rPr>
        <w:t>,</w:t>
      </w:r>
      <w:r w:rsidRPr="00EC05C9">
        <w:rPr>
          <w:rFonts w:ascii="Times New Roman" w:hAnsi="Times New Roman" w:cs="Times New Roman"/>
          <w:sz w:val="24"/>
          <w:szCs w:val="24"/>
        </w:rPr>
        <w:t xml:space="preserve"> предназначенные для обеспечения транспортной связи с </w:t>
      </w:r>
      <w:r>
        <w:rPr>
          <w:rFonts w:ascii="Times New Roman" w:hAnsi="Times New Roman" w:cs="Times New Roman"/>
          <w:sz w:val="24"/>
          <w:szCs w:val="24"/>
        </w:rPr>
        <w:t xml:space="preserve">основными улицами, являются участками зоны  </w:t>
      </w:r>
      <w:r w:rsidRPr="00C72D37">
        <w:rPr>
          <w:rFonts w:ascii="Times New Roman" w:hAnsi="Times New Roman" w:cs="Times New Roman"/>
          <w:sz w:val="24"/>
          <w:szCs w:val="24"/>
        </w:rPr>
        <w:t>инженерно-транспортной инфраструктуры</w:t>
      </w:r>
      <w:r>
        <w:rPr>
          <w:rFonts w:ascii="Times New Roman" w:hAnsi="Times New Roman" w:cs="Times New Roman"/>
          <w:sz w:val="24"/>
          <w:szCs w:val="24"/>
        </w:rPr>
        <w:t>, на которую</w:t>
      </w:r>
      <w:r w:rsidRPr="00C72D37">
        <w:rPr>
          <w:rFonts w:ascii="Times New Roman" w:hAnsi="Times New Roman" w:cs="Times New Roman"/>
          <w:sz w:val="24"/>
          <w:szCs w:val="24"/>
        </w:rPr>
        <w:t xml:space="preserve"> действие градостроительн</w:t>
      </w:r>
      <w:r>
        <w:rPr>
          <w:rFonts w:ascii="Times New Roman" w:hAnsi="Times New Roman" w:cs="Times New Roman"/>
          <w:sz w:val="24"/>
          <w:szCs w:val="24"/>
        </w:rPr>
        <w:t>ых</w:t>
      </w:r>
      <w:r w:rsidRPr="00C72D37">
        <w:rPr>
          <w:rFonts w:ascii="Times New Roman" w:hAnsi="Times New Roman" w:cs="Times New Roman"/>
          <w:sz w:val="24"/>
          <w:szCs w:val="24"/>
        </w:rPr>
        <w:t xml:space="preserve"> регламент</w:t>
      </w:r>
      <w:r>
        <w:rPr>
          <w:rFonts w:ascii="Times New Roman" w:hAnsi="Times New Roman" w:cs="Times New Roman"/>
          <w:sz w:val="24"/>
          <w:szCs w:val="24"/>
        </w:rPr>
        <w:t>ов</w:t>
      </w:r>
      <w:r w:rsidRPr="00C72D37">
        <w:rPr>
          <w:rFonts w:ascii="Times New Roman" w:hAnsi="Times New Roman" w:cs="Times New Roman"/>
          <w:sz w:val="24"/>
          <w:szCs w:val="24"/>
        </w:rPr>
        <w:t xml:space="preserve"> не распространяется.</w:t>
      </w:r>
      <w:r>
        <w:rPr>
          <w:rFonts w:ascii="Times New Roman" w:hAnsi="Times New Roman" w:cs="Times New Roman"/>
          <w:sz w:val="24"/>
          <w:szCs w:val="24"/>
        </w:rPr>
        <w:t xml:space="preserve"> </w:t>
      </w:r>
    </w:p>
    <w:p w:rsidR="001C3CF5" w:rsidRPr="00423BDC" w:rsidRDefault="001C3CF5" w:rsidP="000455C7">
      <w:pPr>
        <w:spacing w:after="200"/>
        <w:ind w:firstLine="709"/>
        <w:rPr>
          <w:rFonts w:ascii="Calibri" w:hAnsi="Calibri" w:cs="Calibri"/>
          <w:b/>
          <w:bCs/>
          <w:sz w:val="22"/>
          <w:szCs w:val="22"/>
          <w:lang w:eastAsia="en-US"/>
        </w:rPr>
      </w:pPr>
    </w:p>
    <w:tbl>
      <w:tblPr>
        <w:tblW w:w="9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64"/>
      </w:tblGrid>
      <w:tr w:rsidR="001C3CF5" w:rsidRPr="00423BDC">
        <w:trPr>
          <w:trHeight w:val="493"/>
        </w:trPr>
        <w:tc>
          <w:tcPr>
            <w:tcW w:w="1384" w:type="dxa"/>
            <w:vMerge w:val="restart"/>
          </w:tcPr>
          <w:p w:rsidR="001C3CF5" w:rsidRPr="00730C48" w:rsidRDefault="001C3CF5" w:rsidP="004364DF">
            <w:pPr>
              <w:spacing w:after="200"/>
              <w:rPr>
                <w:b/>
                <w:bCs/>
                <w:lang w:eastAsia="en-US"/>
              </w:rPr>
            </w:pPr>
            <w:bookmarkStart w:id="64" w:name="_Toc268484966"/>
            <w:bookmarkEnd w:id="62"/>
            <w:r w:rsidRPr="00730C48">
              <w:rPr>
                <w:b/>
                <w:bCs/>
                <w:lang w:eastAsia="en-US"/>
              </w:rPr>
              <w:t>Номер участка градостроительного зонирования</w:t>
            </w:r>
            <w:bookmarkEnd w:id="64"/>
          </w:p>
        </w:tc>
        <w:tc>
          <w:tcPr>
            <w:tcW w:w="7964" w:type="dxa"/>
            <w:vMerge w:val="restart"/>
          </w:tcPr>
          <w:p w:rsidR="001C3CF5" w:rsidRPr="00730C48" w:rsidRDefault="001C3CF5" w:rsidP="004364DF">
            <w:pPr>
              <w:spacing w:after="200"/>
              <w:jc w:val="center"/>
              <w:rPr>
                <w:b/>
                <w:bCs/>
                <w:lang w:eastAsia="en-US"/>
              </w:rPr>
            </w:pPr>
            <w:bookmarkStart w:id="65" w:name="_Toc268484967"/>
            <w:r w:rsidRPr="00730C48">
              <w:rPr>
                <w:b/>
                <w:bCs/>
                <w:lang w:eastAsia="en-US"/>
              </w:rPr>
              <w:t>Картографическое описание</w:t>
            </w:r>
            <w:bookmarkEnd w:id="65"/>
            <w:r w:rsidRPr="00730C48">
              <w:rPr>
                <w:b/>
                <w:bCs/>
                <w:lang w:eastAsia="en-US"/>
              </w:rPr>
              <w:t xml:space="preserve"> участка градостроительного зонирования</w:t>
            </w:r>
          </w:p>
        </w:tc>
      </w:tr>
      <w:tr w:rsidR="001C3CF5" w:rsidRPr="00423BDC">
        <w:trPr>
          <w:trHeight w:val="493"/>
        </w:trPr>
        <w:tc>
          <w:tcPr>
            <w:tcW w:w="1384" w:type="dxa"/>
            <w:vMerge/>
          </w:tcPr>
          <w:p w:rsidR="001C3CF5" w:rsidRPr="00730C48" w:rsidRDefault="001C3CF5" w:rsidP="004364DF">
            <w:pPr>
              <w:spacing w:after="200"/>
              <w:jc w:val="center"/>
              <w:rPr>
                <w:b/>
                <w:bCs/>
                <w:lang w:eastAsia="en-US"/>
              </w:rPr>
            </w:pPr>
          </w:p>
        </w:tc>
        <w:tc>
          <w:tcPr>
            <w:tcW w:w="7964" w:type="dxa"/>
            <w:vMerge/>
          </w:tcPr>
          <w:p w:rsidR="001C3CF5" w:rsidRPr="00730C48" w:rsidRDefault="001C3CF5" w:rsidP="004364DF">
            <w:pPr>
              <w:spacing w:after="200"/>
              <w:rPr>
                <w:b/>
                <w:bCs/>
                <w:lang w:eastAsia="en-US"/>
              </w:rPr>
            </w:pPr>
          </w:p>
        </w:tc>
      </w:tr>
      <w:tr w:rsidR="001C3CF5" w:rsidRPr="00423BDC">
        <w:tc>
          <w:tcPr>
            <w:tcW w:w="9348" w:type="dxa"/>
            <w:gridSpan w:val="2"/>
          </w:tcPr>
          <w:p w:rsidR="001C3CF5" w:rsidRPr="00730C48" w:rsidRDefault="001C3CF5" w:rsidP="004364DF">
            <w:pPr>
              <w:spacing w:after="200"/>
              <w:ind w:firstLine="709"/>
              <w:rPr>
                <w:b/>
                <w:bCs/>
                <w:lang w:eastAsia="en-US"/>
              </w:rPr>
            </w:pPr>
            <w:r w:rsidRPr="00730C48">
              <w:rPr>
                <w:b/>
                <w:bCs/>
                <w:lang w:eastAsia="en-US"/>
              </w:rPr>
              <w:t>село Посевкино</w:t>
            </w:r>
          </w:p>
        </w:tc>
      </w:tr>
      <w:tr w:rsidR="001C3CF5" w:rsidRPr="00423BDC">
        <w:tc>
          <w:tcPr>
            <w:tcW w:w="1384" w:type="dxa"/>
          </w:tcPr>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r w:rsidRPr="00730C48">
              <w:rPr>
                <w:lang w:eastAsia="en-US"/>
              </w:rPr>
              <w:t>Ж1/1/1</w:t>
            </w:r>
          </w:p>
        </w:tc>
        <w:tc>
          <w:tcPr>
            <w:tcW w:w="7964" w:type="dxa"/>
          </w:tcPr>
          <w:p w:rsidR="001C3CF5" w:rsidRPr="00730C48" w:rsidRDefault="001C3CF5" w:rsidP="004364DF">
            <w:pPr>
              <w:spacing w:after="200"/>
              <w:jc w:val="both"/>
              <w:rPr>
                <w:lang w:eastAsia="en-US"/>
              </w:rPr>
            </w:pPr>
            <w:r w:rsidRPr="00730C48">
              <w:rPr>
                <w:lang w:eastAsia="en-US"/>
              </w:rPr>
              <w:t>Участок зоны с СЗ ограничен СЗ границей НП, с В – З стороной ул. Свободы, с Ю и З – Ю и З границами НП соответственно, исключая участки планируемого размещения производственных объектов</w:t>
            </w:r>
          </w:p>
        </w:tc>
      </w:tr>
      <w:tr w:rsidR="001C3CF5" w:rsidRPr="00423BDC">
        <w:tc>
          <w:tcPr>
            <w:tcW w:w="1384" w:type="dxa"/>
          </w:tcPr>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r w:rsidRPr="00730C48">
              <w:rPr>
                <w:lang w:eastAsia="en-US"/>
              </w:rPr>
              <w:t>Ж1/1/2</w:t>
            </w:r>
          </w:p>
        </w:tc>
        <w:tc>
          <w:tcPr>
            <w:tcW w:w="7964" w:type="dxa"/>
          </w:tcPr>
          <w:p w:rsidR="001C3CF5" w:rsidRPr="00730C48" w:rsidRDefault="001C3CF5" w:rsidP="004364DF">
            <w:pPr>
              <w:spacing w:after="200"/>
              <w:jc w:val="both"/>
              <w:rPr>
                <w:lang w:eastAsia="en-US"/>
              </w:rPr>
            </w:pPr>
            <w:r w:rsidRPr="00730C48">
              <w:rPr>
                <w:lang w:eastAsia="en-US"/>
              </w:rPr>
              <w:t xml:space="preserve">Линия границы участка зоны от точки пересечения В стороны ул. Свободы и СВ границы НП следует на ЮВ вдоль СВ границы НП до точки пересечения с ЮВ границей ЗУ, расположенного по ул. Проезжая, 49, далее проходит в общем в ЮЗ направлении по ломаной линии вдоль его ЮВ границы до точки пересечения с СВ стороной ул. Проезжая, затем идет на СЗ вдоль ее СВ стороны до точки пересечения с ЮВ стороной ул. Н. Крупской, далее следует на СВ вдоль ее ЮВ стороны, пересекает ее и идет на ЮЗ вдоль ее СЗ стороны до точки пересечения с СВ стороной ул. Проезжая, затем идет на СЗ вдоль ее СВ стороны, исключая ЗУ, занимаемые механическим двором, складами и  планируемыми объектами общественно-делового центра, до точки пересечения с В стороной ул. Свободы и далее следует на С вдоль ее В стороны до точки пересечения с СВ границей НП. </w:t>
            </w:r>
          </w:p>
        </w:tc>
      </w:tr>
      <w:tr w:rsidR="001C3CF5" w:rsidRPr="00423BDC">
        <w:tc>
          <w:tcPr>
            <w:tcW w:w="1384" w:type="dxa"/>
          </w:tcPr>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r w:rsidRPr="00730C48">
              <w:rPr>
                <w:lang w:eastAsia="en-US"/>
              </w:rPr>
              <w:t>Ж1/1/3</w:t>
            </w:r>
          </w:p>
        </w:tc>
        <w:tc>
          <w:tcPr>
            <w:tcW w:w="7964" w:type="dxa"/>
          </w:tcPr>
          <w:p w:rsidR="001C3CF5" w:rsidRPr="00730C48" w:rsidRDefault="001C3CF5" w:rsidP="004364DF">
            <w:pPr>
              <w:spacing w:after="200"/>
              <w:jc w:val="both"/>
              <w:rPr>
                <w:lang w:eastAsia="en-US"/>
              </w:rPr>
            </w:pPr>
            <w:r w:rsidRPr="00730C48">
              <w:rPr>
                <w:lang w:eastAsia="en-US"/>
              </w:rPr>
              <w:t>Линия границы участка зоны от точки пересечения В стороны ул. Свободы и ЮЗ стороны ул. Проезжая следует на ЮВ вдоль ЮЗ стороны ул. Проезжая до точки пересечения с З стороной ул. Набережная, далее идет на Ю вдоль ее З стороны, исключая ЗУ, занимаемый церковью, до точки пересечения с СЗ стороной ул. М. Горького, затем проходит в ЮЗ, СЗ направлениях вдоль ее СЗ,  СВ сторон соответственно до точки пересечения с ЮВ стороной ул. К. Маркса, далее идет на СВ вдоль ее ЮВ стороны до точки пересечения с СВ стороной ул. Кооперативная, затем проходит в СЗ направлении вдоль ее СВ стороны до точки пересечения с В стороной ул. Свободы и далее идет на С вдоль ее В стороны, исключая ЗУ, планируемый для строительства заготовительной конторы, до точки пересечения с ЮЗ стороной ул. Проезжая.</w:t>
            </w:r>
          </w:p>
        </w:tc>
      </w:tr>
      <w:tr w:rsidR="001C3CF5" w:rsidRPr="00423BDC">
        <w:tc>
          <w:tcPr>
            <w:tcW w:w="1384" w:type="dxa"/>
          </w:tcPr>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r w:rsidRPr="00730C48">
              <w:rPr>
                <w:lang w:eastAsia="en-US"/>
              </w:rPr>
              <w:t>Ж1/1/4</w:t>
            </w:r>
          </w:p>
        </w:tc>
        <w:tc>
          <w:tcPr>
            <w:tcW w:w="7964" w:type="dxa"/>
          </w:tcPr>
          <w:p w:rsidR="001C3CF5" w:rsidRPr="00730C48" w:rsidRDefault="001C3CF5" w:rsidP="004364DF">
            <w:pPr>
              <w:spacing w:after="200"/>
              <w:jc w:val="both"/>
              <w:rPr>
                <w:lang w:eastAsia="en-US"/>
              </w:rPr>
            </w:pPr>
            <w:r w:rsidRPr="00730C48">
              <w:rPr>
                <w:lang w:eastAsia="en-US"/>
              </w:rPr>
              <w:t>Участок зоны с СВ ограничен ЮЗ стороной ул. Кооперативная, с ЮВ – СЗ стороной ул. К. Маркса, с ЮЗ – СВ стороной ул. М. Горького, с З – В стороной ул. Свободы, исключая ЗУ, занимаемые администрацией, почтой, расположенные по ул. М. Горького,1 и 3 соответственно.</w:t>
            </w:r>
          </w:p>
        </w:tc>
      </w:tr>
      <w:tr w:rsidR="001C3CF5" w:rsidRPr="00423BDC">
        <w:tc>
          <w:tcPr>
            <w:tcW w:w="1384"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Ж1/1/5</w:t>
            </w:r>
          </w:p>
        </w:tc>
        <w:tc>
          <w:tcPr>
            <w:tcW w:w="7964" w:type="dxa"/>
          </w:tcPr>
          <w:p w:rsidR="001C3CF5" w:rsidRPr="00730C48" w:rsidRDefault="001C3CF5" w:rsidP="004364DF">
            <w:pPr>
              <w:spacing w:after="200"/>
              <w:jc w:val="both"/>
              <w:rPr>
                <w:lang w:eastAsia="en-US"/>
              </w:rPr>
            </w:pPr>
            <w:r w:rsidRPr="00730C48">
              <w:rPr>
                <w:lang w:eastAsia="en-US"/>
              </w:rPr>
              <w:t>Участок зоны с СВ ограничен ЮЗ стороной ул. М. Горького, с В – В границей ЗУ, расположенного по ул. М. Горького, 128, с Ю – Ю границей НП, с ЮЗ – СВ стороной ул. Советская, с З – В стороной ул. Свободы.</w:t>
            </w:r>
          </w:p>
        </w:tc>
      </w:tr>
      <w:tr w:rsidR="001C3CF5" w:rsidRPr="00423BDC">
        <w:tc>
          <w:tcPr>
            <w:tcW w:w="1384"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Ж1/1/6</w:t>
            </w:r>
          </w:p>
        </w:tc>
        <w:tc>
          <w:tcPr>
            <w:tcW w:w="7964" w:type="dxa"/>
          </w:tcPr>
          <w:p w:rsidR="001C3CF5" w:rsidRPr="00730C48" w:rsidRDefault="001C3CF5" w:rsidP="004364DF">
            <w:pPr>
              <w:spacing w:after="200"/>
              <w:jc w:val="both"/>
              <w:rPr>
                <w:lang w:eastAsia="en-US"/>
              </w:rPr>
            </w:pPr>
            <w:r w:rsidRPr="00730C48">
              <w:rPr>
                <w:lang w:eastAsia="en-US"/>
              </w:rPr>
              <w:t>Участок зоны с СВ ограничен ЮЗ стороной ул. Советская, с В и Ю – В и Ю границами НП соответственно, с З – В стороной ул. Свободы.</w:t>
            </w:r>
          </w:p>
        </w:tc>
      </w:tr>
      <w:tr w:rsidR="001C3CF5" w:rsidRPr="00423BDC">
        <w:tc>
          <w:tcPr>
            <w:tcW w:w="9348" w:type="dxa"/>
            <w:gridSpan w:val="2"/>
          </w:tcPr>
          <w:p w:rsidR="001C3CF5" w:rsidRPr="00730C48" w:rsidRDefault="001C3CF5" w:rsidP="004364DF">
            <w:pPr>
              <w:spacing w:after="200"/>
              <w:ind w:firstLine="567"/>
              <w:jc w:val="both"/>
              <w:rPr>
                <w:b/>
                <w:bCs/>
                <w:lang w:eastAsia="en-US"/>
              </w:rPr>
            </w:pPr>
            <w:r w:rsidRPr="00730C48">
              <w:rPr>
                <w:b/>
                <w:bCs/>
                <w:lang w:eastAsia="en-US"/>
              </w:rPr>
              <w:t>поселок совхоза «Павловка»</w:t>
            </w:r>
          </w:p>
        </w:tc>
      </w:tr>
      <w:tr w:rsidR="001C3CF5" w:rsidRPr="00423BDC">
        <w:tc>
          <w:tcPr>
            <w:tcW w:w="1384" w:type="dxa"/>
          </w:tcPr>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r w:rsidRPr="00730C48">
              <w:rPr>
                <w:lang w:eastAsia="en-US"/>
              </w:rPr>
              <w:t>Ж1/2/1</w:t>
            </w:r>
          </w:p>
        </w:tc>
        <w:tc>
          <w:tcPr>
            <w:tcW w:w="7964" w:type="dxa"/>
          </w:tcPr>
          <w:p w:rsidR="001C3CF5" w:rsidRPr="00730C48" w:rsidRDefault="001C3CF5" w:rsidP="004364DF">
            <w:pPr>
              <w:spacing w:after="200"/>
              <w:jc w:val="both"/>
              <w:rPr>
                <w:lang w:eastAsia="en-US"/>
              </w:rPr>
            </w:pPr>
            <w:r w:rsidRPr="00730C48">
              <w:rPr>
                <w:lang w:eastAsia="en-US"/>
              </w:rPr>
              <w:t>Участок зоны с СЗ ограничен СЗ границей НП, с СВ – ЮЗ стороной ул. Лесная, с Ю – С границей парка, с З – В границей ЗУ, занимаемого пожарной дружиной, свинотоварной фермой, механическим двором и складами</w:t>
            </w:r>
          </w:p>
        </w:tc>
      </w:tr>
      <w:tr w:rsidR="001C3CF5" w:rsidRPr="00423BDC">
        <w:tc>
          <w:tcPr>
            <w:tcW w:w="1384" w:type="dxa"/>
          </w:tcPr>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r w:rsidRPr="00730C48">
              <w:rPr>
                <w:lang w:eastAsia="en-US"/>
              </w:rPr>
              <w:t>Ж1/2/2</w:t>
            </w:r>
          </w:p>
        </w:tc>
        <w:tc>
          <w:tcPr>
            <w:tcW w:w="7964" w:type="dxa"/>
          </w:tcPr>
          <w:p w:rsidR="001C3CF5" w:rsidRPr="00730C48" w:rsidRDefault="001C3CF5" w:rsidP="004364DF">
            <w:pPr>
              <w:spacing w:after="200"/>
              <w:jc w:val="both"/>
              <w:rPr>
                <w:lang w:eastAsia="en-US"/>
              </w:rPr>
            </w:pPr>
            <w:r w:rsidRPr="00730C48">
              <w:rPr>
                <w:lang w:eastAsia="en-US"/>
              </w:rPr>
              <w:t>Линия границы участка зоны от точки пересечения СВ стороны ул. Садовая и ЮЗ границы парка следует на ЮВ, СВ вдоль его ЮЗ, ЮВ границ соответственно до точки пересечения с В границей ЗУ, расположенного по ул. Садовая, 1, далее проходит в Ю направлении вдоль его В границы до точки пересечения с С стороной ул. Садовая и затем следует на З, СЗ вдоль ее С, СВ сторон соответственно до точки пересечения с ЮЗ границей парка.</w:t>
            </w:r>
          </w:p>
        </w:tc>
      </w:tr>
      <w:tr w:rsidR="001C3CF5" w:rsidRPr="00423BDC">
        <w:tc>
          <w:tcPr>
            <w:tcW w:w="1384" w:type="dxa"/>
          </w:tcPr>
          <w:p w:rsidR="001C3CF5" w:rsidRPr="00730C48" w:rsidRDefault="001C3CF5" w:rsidP="004364DF">
            <w:pPr>
              <w:spacing w:after="200"/>
              <w:jc w:val="center"/>
              <w:rPr>
                <w:lang w:eastAsia="en-US"/>
              </w:rPr>
            </w:pPr>
            <w:r w:rsidRPr="00730C48">
              <w:rPr>
                <w:lang w:eastAsia="en-US"/>
              </w:rPr>
              <w:t>Ж1/2/3</w:t>
            </w:r>
          </w:p>
        </w:tc>
        <w:tc>
          <w:tcPr>
            <w:tcW w:w="7964" w:type="dxa"/>
          </w:tcPr>
          <w:p w:rsidR="001C3CF5" w:rsidRPr="00730C48" w:rsidRDefault="001C3CF5" w:rsidP="004364DF">
            <w:pPr>
              <w:spacing w:after="200"/>
              <w:jc w:val="both"/>
              <w:rPr>
                <w:lang w:eastAsia="en-US"/>
              </w:rPr>
            </w:pPr>
            <w:r w:rsidRPr="00730C48">
              <w:rPr>
                <w:lang w:eastAsia="en-US"/>
              </w:rPr>
              <w:t>Участок зоны с СВ ограничен ЮЗ стороной ул. Садовая, с ЮВ – СЗ стороной ул. Строительная, с ЮЗ – СВ стороной ул. Садовая.</w:t>
            </w:r>
          </w:p>
        </w:tc>
      </w:tr>
      <w:tr w:rsidR="001C3CF5" w:rsidRPr="00423BDC">
        <w:tc>
          <w:tcPr>
            <w:tcW w:w="1384" w:type="dxa"/>
          </w:tcPr>
          <w:p w:rsidR="001C3CF5" w:rsidRPr="00730C48" w:rsidRDefault="001C3CF5" w:rsidP="004364DF">
            <w:pPr>
              <w:spacing w:after="200"/>
              <w:jc w:val="center"/>
              <w:rPr>
                <w:lang w:eastAsia="en-US"/>
              </w:rPr>
            </w:pPr>
          </w:p>
          <w:p w:rsidR="001C3CF5" w:rsidRPr="00730C48" w:rsidRDefault="001C3CF5" w:rsidP="004364DF">
            <w:pPr>
              <w:spacing w:after="200"/>
              <w:jc w:val="center"/>
              <w:rPr>
                <w:lang w:eastAsia="en-US"/>
              </w:rPr>
            </w:pPr>
            <w:r w:rsidRPr="00730C48">
              <w:rPr>
                <w:lang w:eastAsia="en-US"/>
              </w:rPr>
              <w:t>Ж1/2/4</w:t>
            </w:r>
          </w:p>
        </w:tc>
        <w:tc>
          <w:tcPr>
            <w:tcW w:w="7964" w:type="dxa"/>
          </w:tcPr>
          <w:p w:rsidR="001C3CF5" w:rsidRPr="00730C48" w:rsidRDefault="001C3CF5" w:rsidP="004364DF">
            <w:pPr>
              <w:spacing w:after="200"/>
              <w:jc w:val="both"/>
              <w:rPr>
                <w:lang w:eastAsia="en-US"/>
              </w:rPr>
            </w:pPr>
            <w:r w:rsidRPr="00730C48">
              <w:rPr>
                <w:lang w:eastAsia="en-US"/>
              </w:rPr>
              <w:t>Участок зоны с СЗ ограничен ЮВ стороной ул. Строительная, с СВ – ЮЗ стороной ул. Молодежная, с Ю – Ю границей ЗУ, расположенного по ул. Молодежная,11, с Ю – Ю границей ЗУ, расположенного по ул. Строительная, 10.</w:t>
            </w:r>
          </w:p>
        </w:tc>
      </w:tr>
      <w:tr w:rsidR="001C3CF5" w:rsidRPr="00423BDC">
        <w:tc>
          <w:tcPr>
            <w:tcW w:w="1384" w:type="dxa"/>
          </w:tcPr>
          <w:p w:rsidR="001C3CF5" w:rsidRPr="00730C48" w:rsidRDefault="001C3CF5" w:rsidP="004364DF">
            <w:pPr>
              <w:spacing w:after="200"/>
              <w:ind w:right="-108"/>
              <w:jc w:val="center"/>
              <w:rPr>
                <w:lang w:eastAsia="en-US"/>
              </w:rPr>
            </w:pPr>
            <w:r w:rsidRPr="00730C48">
              <w:rPr>
                <w:lang w:eastAsia="en-US"/>
              </w:rPr>
              <w:t>Ж1/2/5</w:t>
            </w:r>
          </w:p>
        </w:tc>
        <w:tc>
          <w:tcPr>
            <w:tcW w:w="7964" w:type="dxa"/>
          </w:tcPr>
          <w:p w:rsidR="001C3CF5" w:rsidRPr="00730C48" w:rsidRDefault="001C3CF5" w:rsidP="004364DF">
            <w:pPr>
              <w:spacing w:after="200"/>
              <w:jc w:val="both"/>
              <w:rPr>
                <w:lang w:eastAsia="en-US"/>
              </w:rPr>
            </w:pPr>
            <w:r w:rsidRPr="00730C48">
              <w:rPr>
                <w:lang w:eastAsia="en-US"/>
              </w:rPr>
              <w:t>Участок зоны с С ограничен Ю границами ЗУ, расположенными по ул. Строителей, 2а, 4, 4а, с В – З стороной ул. Тихая, с ЮЗ – СВ стороной ул. Молодежная.</w:t>
            </w:r>
          </w:p>
        </w:tc>
      </w:tr>
      <w:tr w:rsidR="001C3CF5" w:rsidRPr="00423BDC">
        <w:tc>
          <w:tcPr>
            <w:tcW w:w="1384"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Ж1/2/6</w:t>
            </w:r>
          </w:p>
        </w:tc>
        <w:tc>
          <w:tcPr>
            <w:tcW w:w="7964" w:type="dxa"/>
          </w:tcPr>
          <w:p w:rsidR="001C3CF5" w:rsidRPr="00730C48" w:rsidRDefault="001C3CF5" w:rsidP="004364DF">
            <w:pPr>
              <w:spacing w:after="200"/>
              <w:jc w:val="both"/>
              <w:rPr>
                <w:lang w:eastAsia="en-US"/>
              </w:rPr>
            </w:pPr>
            <w:r w:rsidRPr="00730C48">
              <w:rPr>
                <w:lang w:eastAsia="en-US"/>
              </w:rPr>
              <w:t>Участок зоны с С ограничен Ю границей ЗУ, расположенного по ул. Строителей, 2, с В – З стороной ул. Центральная, с ЮЗ – СВ стороной ул. Молодежная, с З – В стороной ул. Тихая.</w:t>
            </w:r>
          </w:p>
        </w:tc>
      </w:tr>
      <w:tr w:rsidR="001C3CF5" w:rsidRPr="00730C48">
        <w:tc>
          <w:tcPr>
            <w:tcW w:w="1384"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Ж1/2/7</w:t>
            </w:r>
          </w:p>
        </w:tc>
        <w:tc>
          <w:tcPr>
            <w:tcW w:w="7964" w:type="dxa"/>
          </w:tcPr>
          <w:p w:rsidR="001C3CF5" w:rsidRPr="00730C48" w:rsidRDefault="001C3CF5" w:rsidP="004364DF">
            <w:pPr>
              <w:spacing w:after="200"/>
              <w:jc w:val="both"/>
              <w:rPr>
                <w:lang w:eastAsia="en-US"/>
              </w:rPr>
            </w:pPr>
            <w:r w:rsidRPr="00730C48">
              <w:rPr>
                <w:lang w:eastAsia="en-US"/>
              </w:rPr>
              <w:t>Линия границы участка зоны от точки пересечения В стороны ул. Центральная и Ю стороны ул. Лесная следует на В, Ю вдоль Ю, З сторон ул. Лесная соответственно, исключая ЗУ, занимаемый складом, расположенный по ул. Лесная, 9, до точки пересечения с ЮВ границей НП, далее проходит в ЮЗ направлении вдоль ЮВ границы НП до точки пересечения с В стороной ул. Центральная и затем идет на С вдоль ее В стороны до точки пересечения с Ю стороной ул. Лесная.</w:t>
            </w:r>
          </w:p>
        </w:tc>
      </w:tr>
      <w:tr w:rsidR="001C3CF5" w:rsidRPr="00730C48">
        <w:tc>
          <w:tcPr>
            <w:tcW w:w="1384" w:type="dxa"/>
          </w:tcPr>
          <w:p w:rsidR="001C3CF5" w:rsidRPr="00730C48" w:rsidRDefault="001C3CF5" w:rsidP="004364DF">
            <w:pPr>
              <w:spacing w:after="200"/>
              <w:ind w:right="-108"/>
              <w:jc w:val="center"/>
              <w:rPr>
                <w:lang w:eastAsia="en-US"/>
              </w:rPr>
            </w:pPr>
            <w:r w:rsidRPr="00730C48">
              <w:rPr>
                <w:lang w:eastAsia="en-US"/>
              </w:rPr>
              <w:t>Ж1/2/8</w:t>
            </w:r>
          </w:p>
        </w:tc>
        <w:tc>
          <w:tcPr>
            <w:tcW w:w="7964"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расположенными по ул. Лесная, 15, 17, 19.</w:t>
            </w:r>
          </w:p>
        </w:tc>
      </w:tr>
      <w:tr w:rsidR="001C3CF5" w:rsidRPr="00730C48">
        <w:tc>
          <w:tcPr>
            <w:tcW w:w="1384" w:type="dxa"/>
          </w:tcPr>
          <w:p w:rsidR="001C3CF5" w:rsidRPr="00730C48" w:rsidRDefault="001C3CF5" w:rsidP="004364DF">
            <w:pPr>
              <w:spacing w:after="200"/>
              <w:ind w:right="-108"/>
              <w:jc w:val="center"/>
              <w:rPr>
                <w:lang w:eastAsia="en-US"/>
              </w:rPr>
            </w:pPr>
            <w:r w:rsidRPr="00730C48">
              <w:rPr>
                <w:lang w:eastAsia="en-US"/>
              </w:rPr>
              <w:t>Ж1/2/9</w:t>
            </w:r>
          </w:p>
        </w:tc>
        <w:tc>
          <w:tcPr>
            <w:tcW w:w="7964" w:type="dxa"/>
          </w:tcPr>
          <w:p w:rsidR="001C3CF5" w:rsidRPr="00730C48" w:rsidRDefault="001C3CF5" w:rsidP="004364DF">
            <w:pPr>
              <w:spacing w:after="200"/>
              <w:jc w:val="both"/>
              <w:rPr>
                <w:lang w:eastAsia="en-US"/>
              </w:rPr>
            </w:pPr>
            <w:r w:rsidRPr="00730C48">
              <w:rPr>
                <w:lang w:eastAsia="en-US"/>
              </w:rPr>
              <w:t>Участок зоны с СВ ограничен ЮЗ стороной ул. Лесная, с ЮВ – ЮВ границей НП, с З – В стороной ул. Лесная.</w:t>
            </w:r>
          </w:p>
        </w:tc>
      </w:tr>
    </w:tbl>
    <w:p w:rsidR="001C3CF5" w:rsidRPr="00730C48" w:rsidRDefault="001C3CF5" w:rsidP="000455C7">
      <w:pPr>
        <w:spacing w:after="200"/>
        <w:ind w:firstLine="709"/>
        <w:rPr>
          <w:lang w:eastAsia="en-US"/>
        </w:rPr>
      </w:pPr>
      <w:bookmarkStart w:id="66" w:name="_Toc268485016"/>
    </w:p>
    <w:p w:rsidR="001C3CF5" w:rsidRPr="00730C48" w:rsidRDefault="001C3CF5" w:rsidP="000455C7">
      <w:pPr>
        <w:spacing w:after="200"/>
        <w:ind w:firstLine="709"/>
        <w:rPr>
          <w:b/>
          <w:bCs/>
          <w:lang w:eastAsia="en-US"/>
        </w:rPr>
      </w:pPr>
    </w:p>
    <w:p w:rsidR="001C3CF5" w:rsidRPr="00730C48" w:rsidRDefault="001C3CF5" w:rsidP="000455C7">
      <w:pPr>
        <w:spacing w:after="200"/>
        <w:ind w:firstLine="709"/>
        <w:rPr>
          <w:b/>
          <w:bCs/>
          <w:lang w:eastAsia="en-US"/>
        </w:rPr>
      </w:pPr>
      <w:r w:rsidRPr="00730C48">
        <w:rPr>
          <w:b/>
          <w:bCs/>
          <w:lang w:eastAsia="en-US"/>
        </w:rPr>
        <w:t xml:space="preserve">19.1.2. Градостроительный регламент зоны застройки </w:t>
      </w:r>
      <w:bookmarkStart w:id="67" w:name="_Toc268485017"/>
      <w:bookmarkEnd w:id="66"/>
      <w:r w:rsidRPr="00730C48">
        <w:rPr>
          <w:b/>
          <w:bCs/>
          <w:color w:val="000000"/>
          <w:lang w:eastAsia="en-US"/>
        </w:rPr>
        <w:t>индивидуальными жилыми домами.</w:t>
      </w:r>
      <w:r w:rsidRPr="00730C48">
        <w:rPr>
          <w:b/>
          <w:bCs/>
          <w:lang w:eastAsia="en-US"/>
        </w:rPr>
        <w:t xml:space="preserve"> </w:t>
      </w:r>
    </w:p>
    <w:p w:rsidR="001C3CF5" w:rsidRPr="00730C48" w:rsidRDefault="001C3CF5" w:rsidP="000455C7">
      <w:pPr>
        <w:spacing w:after="200"/>
        <w:ind w:firstLine="709"/>
        <w:rPr>
          <w:lang w:eastAsia="en-US"/>
        </w:rPr>
      </w:pPr>
      <w:r w:rsidRPr="00730C48">
        <w:rPr>
          <w:lang w:eastAsia="en-US"/>
        </w:rPr>
        <w:t>1) Перечень видов разрешенного использования земельных участков и объектов капитального строительства в зоне Ж1:</w:t>
      </w:r>
      <w:bookmarkEnd w:id="67"/>
    </w:p>
    <w:tbl>
      <w:tblPr>
        <w:tblW w:w="97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5467"/>
      </w:tblGrid>
      <w:tr w:rsidR="001C3CF5" w:rsidRPr="00423BDC">
        <w:tc>
          <w:tcPr>
            <w:tcW w:w="4253" w:type="dxa"/>
            <w:tcBorders>
              <w:top w:val="single" w:sz="4" w:space="0" w:color="auto"/>
            </w:tcBorders>
          </w:tcPr>
          <w:p w:rsidR="001C3CF5" w:rsidRPr="00423BDC" w:rsidRDefault="001C3CF5" w:rsidP="004364DF">
            <w:pPr>
              <w:pStyle w:val="ConsPlusNormal"/>
              <w:keepNext/>
              <w:keepLines/>
              <w:widowControl/>
              <w:ind w:firstLine="0"/>
              <w:jc w:val="center"/>
              <w:rPr>
                <w:rFonts w:ascii="Times New Roman" w:hAnsi="Times New Roman" w:cs="Times New Roman"/>
                <w:b/>
                <w:bCs/>
                <w:i/>
                <w:iCs/>
                <w:sz w:val="24"/>
                <w:szCs w:val="24"/>
              </w:rPr>
            </w:pPr>
            <w:r w:rsidRPr="00423BDC">
              <w:rPr>
                <w:rFonts w:ascii="Times New Roman" w:hAnsi="Times New Roman" w:cs="Times New Roman"/>
                <w:b/>
                <w:bCs/>
                <w:i/>
                <w:iCs/>
                <w:sz w:val="24"/>
                <w:szCs w:val="24"/>
              </w:rPr>
              <w:t>Основные виды разрешенного использования</w:t>
            </w:r>
          </w:p>
        </w:tc>
        <w:tc>
          <w:tcPr>
            <w:tcW w:w="5467" w:type="dxa"/>
            <w:tcBorders>
              <w:top w:val="single" w:sz="4" w:space="0" w:color="auto"/>
            </w:tcBorders>
          </w:tcPr>
          <w:p w:rsidR="001C3CF5" w:rsidRPr="00423BDC" w:rsidRDefault="001C3CF5" w:rsidP="004364DF">
            <w:pPr>
              <w:pStyle w:val="ConsPlusNormal"/>
              <w:keepNext/>
              <w:keepLines/>
              <w:widowControl/>
              <w:ind w:firstLine="0"/>
              <w:jc w:val="center"/>
              <w:rPr>
                <w:rFonts w:ascii="Times New Roman" w:hAnsi="Times New Roman" w:cs="Times New Roman"/>
                <w:b/>
                <w:bCs/>
                <w:i/>
                <w:iCs/>
                <w:sz w:val="24"/>
                <w:szCs w:val="24"/>
              </w:rPr>
            </w:pPr>
            <w:r w:rsidRPr="00423BDC">
              <w:rPr>
                <w:rFonts w:ascii="Times New Roman" w:hAnsi="Times New Roman" w:cs="Times New Roman"/>
                <w:b/>
                <w:bCs/>
                <w:i/>
                <w:iCs/>
                <w:sz w:val="24"/>
                <w:szCs w:val="24"/>
              </w:rPr>
              <w:t>Вспомогательные виды разрешенного использования (установленные к основным)</w:t>
            </w:r>
          </w:p>
        </w:tc>
      </w:tr>
      <w:tr w:rsidR="001C3CF5" w:rsidRPr="00423BDC">
        <w:tc>
          <w:tcPr>
            <w:tcW w:w="4253" w:type="dxa"/>
          </w:tcPr>
          <w:p w:rsidR="001C3CF5"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Pr>
                <w:color w:val="000000"/>
                <w:sz w:val="24"/>
                <w:szCs w:val="24"/>
              </w:rPr>
              <w:t>О</w:t>
            </w:r>
            <w:r w:rsidRPr="00D9137D">
              <w:rPr>
                <w:color w:val="000000"/>
                <w:sz w:val="24"/>
                <w:szCs w:val="24"/>
              </w:rPr>
              <w:t>дно-, двухквартирные жилые дома усадебного типа</w:t>
            </w:r>
          </w:p>
          <w:p w:rsidR="001C3CF5" w:rsidRPr="00D9137D"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Pr>
                <w:color w:val="000000"/>
                <w:sz w:val="24"/>
                <w:szCs w:val="24"/>
              </w:rPr>
              <w:t>Двухквартирные жилые дома блокированного типа</w:t>
            </w:r>
          </w:p>
          <w:p w:rsidR="001C3CF5" w:rsidRPr="00423BDC" w:rsidRDefault="001C3CF5" w:rsidP="004364DF">
            <w:pPr>
              <w:pStyle w:val="Iauiue"/>
              <w:overflowPunct w:val="0"/>
              <w:autoSpaceDE w:val="0"/>
              <w:autoSpaceDN w:val="0"/>
              <w:adjustRightInd w:val="0"/>
              <w:jc w:val="both"/>
              <w:textAlignment w:val="baseline"/>
              <w:rPr>
                <w:sz w:val="24"/>
                <w:szCs w:val="24"/>
              </w:rPr>
            </w:pPr>
          </w:p>
          <w:p w:rsidR="001C3CF5" w:rsidRPr="00423BDC" w:rsidRDefault="001C3CF5" w:rsidP="004364DF">
            <w:pPr>
              <w:pStyle w:val="ConsPlusNormal"/>
              <w:keepNext/>
              <w:keepLines/>
              <w:widowControl/>
              <w:ind w:firstLine="0"/>
              <w:rPr>
                <w:rFonts w:ascii="Times New Roman" w:hAnsi="Times New Roman" w:cs="Times New Roman"/>
                <w:sz w:val="24"/>
                <w:szCs w:val="24"/>
              </w:rPr>
            </w:pPr>
          </w:p>
        </w:tc>
        <w:tc>
          <w:tcPr>
            <w:tcW w:w="5467" w:type="dxa"/>
          </w:tcPr>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хозяйственные постройки;</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гаражи не более чем на 2 машины, в т.ч. встроенные в 1 этажи жилых домов;</w:t>
            </w:r>
          </w:p>
          <w:p w:rsidR="001C3CF5"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713550">
              <w:rPr>
                <w:color w:val="000000"/>
                <w:sz w:val="24"/>
                <w:szCs w:val="24"/>
              </w:rPr>
              <w:t>закрытые автостоянки для грузового транспорта и транспорта для перевозки людей, находящегося в личной собственности</w:t>
            </w:r>
          </w:p>
          <w:p w:rsidR="001C3CF5" w:rsidRPr="00713550"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713550">
              <w:rPr>
                <w:color w:val="000000"/>
                <w:sz w:val="24"/>
                <w:szCs w:val="24"/>
              </w:rPr>
              <w:t xml:space="preserve">открытые места для стоянки автомобилей; </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гаражи для хранения маломерных судов;</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места хранения мотоциклов, мопедов</w:t>
            </w:r>
            <w:r>
              <w:rPr>
                <w:color w:val="000000"/>
                <w:sz w:val="24"/>
                <w:szCs w:val="24"/>
              </w:rPr>
              <w:t>;</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летние кухни;</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отдельно стоящие беседки и навесы, в т.ч. предназначенные для осуществления хозяйственной деятельности;</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строения для домашних животных и птицы;</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отдельно стоящие индивидуальные душевые, бани, сауны, бассейны, расположенные на приусадебных участках;</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теплицы, оранжереи;</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надворные туалеты (при условии устройства септика с фильтрующим колодцем);</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индивидуальные резервуары для хранения воды, скважины для забора воды, индивидуальные колодцы;</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сады, огороды, палисадники;</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открытые площадки для индивидуальных занятий спортом и физкультурой;</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площадки для отдыха взрослого населения и площадки для детей;</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площадки для сбора мусора;</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сооружения и устройства сетей инженерно технического обес</w:t>
            </w:r>
            <w:r>
              <w:rPr>
                <w:color w:val="000000"/>
                <w:sz w:val="24"/>
                <w:szCs w:val="24"/>
              </w:rPr>
              <w:t>печения;</w:t>
            </w:r>
          </w:p>
          <w:p w:rsidR="001C3CF5" w:rsidRPr="001F3A2F"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Pr>
                <w:color w:val="000000"/>
                <w:sz w:val="24"/>
                <w:szCs w:val="24"/>
              </w:rPr>
              <w:t>объекты гражданской обороны;</w:t>
            </w:r>
          </w:p>
          <w:p w:rsidR="001C3CF5" w:rsidRDefault="001C3CF5" w:rsidP="004364DF">
            <w:pPr>
              <w:pStyle w:val="Iauiue"/>
              <w:numPr>
                <w:ilvl w:val="0"/>
                <w:numId w:val="21"/>
              </w:numPr>
              <w:tabs>
                <w:tab w:val="clear" w:pos="1260"/>
                <w:tab w:val="num" w:pos="29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объекты пожарной охраны (гидранты, резервуары и т.п.)</w:t>
            </w:r>
            <w:r>
              <w:rPr>
                <w:color w:val="000000"/>
                <w:sz w:val="24"/>
                <w:szCs w:val="24"/>
              </w:rPr>
              <w:t>;</w:t>
            </w:r>
          </w:p>
          <w:p w:rsidR="001C3CF5" w:rsidRPr="005A6AF9"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сооружения локального инженерного обеспе</w:t>
            </w:r>
            <w:r>
              <w:rPr>
                <w:rFonts w:ascii="Times New Roman" w:hAnsi="Times New Roman" w:cs="Times New Roman"/>
                <w:sz w:val="24"/>
                <w:szCs w:val="24"/>
              </w:rPr>
              <w:t>чения;</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временные павильоны розничной торговли и обслуживания населения</w:t>
            </w:r>
            <w:r>
              <w:rPr>
                <w:rFonts w:ascii="Times New Roman" w:hAnsi="Times New Roman" w:cs="Times New Roman"/>
                <w:sz w:val="24"/>
                <w:szCs w:val="24"/>
              </w:rPr>
              <w:t xml:space="preserve"> </w:t>
            </w:r>
            <w:r w:rsidRPr="001F3A2F">
              <w:rPr>
                <w:rFonts w:ascii="Times New Roman" w:hAnsi="Times New Roman" w:cs="Times New Roman"/>
                <w:sz w:val="24"/>
                <w:szCs w:val="24"/>
              </w:rPr>
              <w:t>(объекты торговли размещаются с учетом требований действующ</w:t>
            </w:r>
            <w:r>
              <w:rPr>
                <w:rFonts w:ascii="Times New Roman" w:hAnsi="Times New Roman" w:cs="Times New Roman"/>
                <w:sz w:val="24"/>
                <w:szCs w:val="24"/>
              </w:rPr>
              <w:t>их норм и правил</w:t>
            </w:r>
            <w:r w:rsidRPr="001F3A2F">
              <w:rPr>
                <w:rFonts w:ascii="Times New Roman" w:hAnsi="Times New Roman" w:cs="Times New Roman"/>
                <w:sz w:val="24"/>
                <w:szCs w:val="24"/>
              </w:rPr>
              <w:t>)</w:t>
            </w:r>
            <w:r>
              <w:rPr>
                <w:rFonts w:ascii="Times New Roman" w:hAnsi="Times New Roman" w:cs="Times New Roman"/>
                <w:sz w:val="24"/>
                <w:szCs w:val="24"/>
              </w:rPr>
              <w:t>;</w:t>
            </w:r>
          </w:p>
          <w:p w:rsidR="001C3CF5" w:rsidRPr="00541FA4"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магазины продовольственные и промтоварные (объекты торговли размещаются с учетом требований действующ</w:t>
            </w:r>
            <w:r>
              <w:rPr>
                <w:rFonts w:ascii="Times New Roman" w:hAnsi="Times New Roman" w:cs="Times New Roman"/>
                <w:sz w:val="24"/>
                <w:szCs w:val="24"/>
              </w:rPr>
              <w:t>их норм и правил</w:t>
            </w:r>
            <w:r w:rsidRPr="001F3A2F">
              <w:rPr>
                <w:rFonts w:ascii="Times New Roman" w:hAnsi="Times New Roman" w:cs="Times New Roman"/>
                <w:sz w:val="24"/>
                <w:szCs w:val="24"/>
              </w:rPr>
              <w:t>)</w:t>
            </w:r>
            <w:r>
              <w:rPr>
                <w:rFonts w:ascii="Times New Roman" w:hAnsi="Times New Roman" w:cs="Times New Roman"/>
                <w:sz w:val="24"/>
                <w:szCs w:val="24"/>
              </w:rPr>
              <w:t>.</w:t>
            </w:r>
          </w:p>
        </w:tc>
      </w:tr>
      <w:tr w:rsidR="001C3CF5" w:rsidRPr="00423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1C3CF5" w:rsidRPr="00423BDC" w:rsidRDefault="001C3CF5" w:rsidP="004364DF">
            <w:pPr>
              <w:pStyle w:val="ConsPlusNormal"/>
              <w:widowControl/>
              <w:ind w:firstLine="0"/>
              <w:jc w:val="center"/>
              <w:rPr>
                <w:rFonts w:ascii="Times New Roman" w:hAnsi="Times New Roman" w:cs="Times New Roman"/>
                <w:b/>
                <w:bCs/>
                <w:i/>
                <w:iCs/>
                <w:sz w:val="24"/>
                <w:szCs w:val="24"/>
              </w:rPr>
            </w:pPr>
            <w:r w:rsidRPr="00423BDC">
              <w:rPr>
                <w:rFonts w:ascii="Times New Roman" w:hAnsi="Times New Roman" w:cs="Times New Roman"/>
                <w:b/>
                <w:bCs/>
                <w:i/>
                <w:iCs/>
                <w:sz w:val="24"/>
                <w:szCs w:val="24"/>
              </w:rPr>
              <w:t>Условно разрешенные виды использования</w:t>
            </w:r>
          </w:p>
        </w:tc>
        <w:tc>
          <w:tcPr>
            <w:tcW w:w="5467" w:type="dxa"/>
            <w:tcBorders>
              <w:top w:val="single" w:sz="6" w:space="0" w:color="auto"/>
              <w:left w:val="single" w:sz="6" w:space="0" w:color="auto"/>
              <w:bottom w:val="single" w:sz="6" w:space="0" w:color="auto"/>
              <w:right w:val="single" w:sz="6" w:space="0" w:color="auto"/>
            </w:tcBorders>
          </w:tcPr>
          <w:p w:rsidR="001C3CF5" w:rsidRPr="00423BDC" w:rsidRDefault="001C3CF5" w:rsidP="004364DF">
            <w:pPr>
              <w:pStyle w:val="ConsPlusNormal"/>
              <w:widowControl/>
              <w:ind w:firstLine="0"/>
              <w:jc w:val="center"/>
              <w:rPr>
                <w:rFonts w:ascii="Times New Roman" w:hAnsi="Times New Roman" w:cs="Times New Roman"/>
                <w:b/>
                <w:bCs/>
                <w:i/>
                <w:iCs/>
                <w:sz w:val="24"/>
                <w:szCs w:val="24"/>
              </w:rPr>
            </w:pPr>
            <w:r w:rsidRPr="00423BDC">
              <w:rPr>
                <w:rFonts w:ascii="Times New Roman" w:hAnsi="Times New Roman" w:cs="Times New Roman"/>
                <w:b/>
                <w:bCs/>
                <w:i/>
                <w:iCs/>
                <w:sz w:val="24"/>
                <w:szCs w:val="24"/>
              </w:rPr>
              <w:t>Вспомогательные виды разрешенного использования для условно разрешенных видов</w:t>
            </w:r>
          </w:p>
        </w:tc>
      </w:tr>
      <w:tr w:rsidR="001C3CF5" w:rsidRPr="00423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салоны сотовой связи, фотосалоны, пункты продажи сотовых телефонов и приема платежей</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гостиницы не более 20 мест</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офисы, отделения банков</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библиотеки</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дошкольные образовательные учреждения</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фельдшерско-акушерские пункты</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медицинские кабинеты частной практики</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аптеки, аптечные пункты</w:t>
            </w:r>
            <w:r>
              <w:rPr>
                <w:rFonts w:ascii="Times New Roman" w:hAnsi="Times New Roman" w:cs="Times New Roman"/>
                <w:sz w:val="24"/>
                <w:szCs w:val="24"/>
              </w:rPr>
              <w:t>;</w:t>
            </w:r>
          </w:p>
          <w:p w:rsidR="001C3CF5" w:rsidRPr="001F3A2F" w:rsidRDefault="001C3CF5" w:rsidP="000455C7">
            <w:pPr>
              <w:numPr>
                <w:ilvl w:val="0"/>
                <w:numId w:val="16"/>
              </w:numPr>
              <w:tabs>
                <w:tab w:val="clear" w:pos="720"/>
                <w:tab w:val="num" w:pos="360"/>
              </w:tabs>
              <w:ind w:left="0" w:firstLine="0"/>
              <w:jc w:val="both"/>
              <w:rPr>
                <w:rFonts w:ascii="Calibri" w:hAnsi="Calibri" w:cs="Calibri"/>
                <w:lang w:eastAsia="en-US"/>
              </w:rPr>
            </w:pPr>
            <w:r w:rsidRPr="001F3A2F">
              <w:rPr>
                <w:rFonts w:ascii="Calibri" w:hAnsi="Calibri" w:cs="Calibri"/>
                <w:sz w:val="22"/>
                <w:szCs w:val="22"/>
                <w:lang w:eastAsia="en-US"/>
              </w:rPr>
              <w:t>ветлечебницы без постоянного содержания животных</w:t>
            </w:r>
            <w:r>
              <w:rPr>
                <w:rFonts w:ascii="Calibri" w:hAnsi="Calibri" w:cs="Calibri"/>
                <w:sz w:val="22"/>
                <w:szCs w:val="22"/>
                <w:lang w:eastAsia="en-US"/>
              </w:rPr>
              <w:t>;</w:t>
            </w:r>
          </w:p>
          <w:p w:rsidR="001C3CF5" w:rsidRPr="001F3A2F" w:rsidRDefault="001C3CF5" w:rsidP="004364DF">
            <w:pPr>
              <w:pStyle w:val="nienie"/>
              <w:numPr>
                <w:ilvl w:val="0"/>
                <w:numId w:val="16"/>
              </w:numPr>
              <w:tabs>
                <w:tab w:val="clear" w:pos="720"/>
                <w:tab w:val="num" w:pos="360"/>
              </w:tabs>
              <w:ind w:left="0" w:firstLine="0"/>
              <w:rPr>
                <w:rFonts w:ascii="Times New Roman" w:hAnsi="Times New Roman" w:cs="Times New Roman"/>
              </w:rPr>
            </w:pPr>
            <w:r w:rsidRPr="001F3A2F">
              <w:rPr>
                <w:rFonts w:ascii="Times New Roman" w:hAnsi="Times New Roman" w:cs="Times New Roman"/>
              </w:rPr>
              <w:t>спортплощадки, теннисные корты;</w:t>
            </w:r>
          </w:p>
          <w:p w:rsidR="001C3CF5" w:rsidRPr="001F3A2F" w:rsidRDefault="001C3CF5" w:rsidP="004364DF">
            <w:pPr>
              <w:pStyle w:val="Iauiue"/>
              <w:numPr>
                <w:ilvl w:val="0"/>
                <w:numId w:val="16"/>
              </w:numPr>
              <w:tabs>
                <w:tab w:val="clear" w:pos="720"/>
                <w:tab w:val="num" w:pos="360"/>
              </w:tabs>
              <w:overflowPunct w:val="0"/>
              <w:autoSpaceDE w:val="0"/>
              <w:autoSpaceDN w:val="0"/>
              <w:adjustRightInd w:val="0"/>
              <w:ind w:left="0" w:firstLine="0"/>
              <w:jc w:val="both"/>
              <w:textAlignment w:val="baseline"/>
              <w:rPr>
                <w:color w:val="000000"/>
                <w:sz w:val="24"/>
                <w:szCs w:val="24"/>
              </w:rPr>
            </w:pPr>
            <w:r w:rsidRPr="001F3A2F">
              <w:rPr>
                <w:color w:val="000000"/>
                <w:sz w:val="24"/>
                <w:szCs w:val="24"/>
              </w:rPr>
              <w:t xml:space="preserve">спортзалы, залы рекреации; </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парикмахерские, косметические салоны, салоны красоты</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отделения связи</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фитнес-клубы</w:t>
            </w:r>
            <w:r>
              <w:rPr>
                <w:rFonts w:ascii="Times New Roman" w:hAnsi="Times New Roman" w:cs="Times New Roman"/>
                <w:sz w:val="24"/>
                <w:szCs w:val="24"/>
              </w:rPr>
              <w:t>;</w:t>
            </w:r>
          </w:p>
          <w:p w:rsidR="001C3CF5" w:rsidRPr="001F3A2F"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1F3A2F">
              <w:rPr>
                <w:rFonts w:ascii="Times New Roman" w:hAnsi="Times New Roman" w:cs="Times New Roman"/>
                <w:sz w:val="24"/>
                <w:szCs w:val="24"/>
              </w:rPr>
              <w:t>опорные пункты правопорядка;</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sz w:val="24"/>
                <w:szCs w:val="24"/>
              </w:rPr>
            </w:pPr>
            <w:r w:rsidRPr="001F3A2F">
              <w:rPr>
                <w:sz w:val="24"/>
                <w:szCs w:val="24"/>
              </w:rPr>
              <w:t>памятники и памятные знаки</w:t>
            </w:r>
            <w:r>
              <w:rPr>
                <w:sz w:val="24"/>
                <w:szCs w:val="24"/>
              </w:rPr>
              <w:t>.</w:t>
            </w:r>
          </w:p>
        </w:tc>
        <w:tc>
          <w:tcPr>
            <w:tcW w:w="5467" w:type="dxa"/>
            <w:tcBorders>
              <w:top w:val="single" w:sz="6" w:space="0" w:color="auto"/>
              <w:left w:val="single" w:sz="6" w:space="0" w:color="auto"/>
              <w:bottom w:val="single" w:sz="6" w:space="0" w:color="auto"/>
              <w:right w:val="single" w:sz="6" w:space="0" w:color="auto"/>
            </w:tcBorders>
          </w:tcPr>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 xml:space="preserve">сооружения локального инженерного обеспечения, </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надворные туалеты (при условии устройства септика с фильтрующим колодцем)</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 xml:space="preserve">здания и сооружения для размещения служб охраны и наблюдения, </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спортивные площадки без установки трибун для зрителей,</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гаражи служебного транспорта, в т.ч. встроенные в здания,</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 xml:space="preserve">гостевые автостоянки, </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площадки для сбора мусора (в т.ч. биологического для парикмахерских, учреждений медицинского назначения)</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благоустройство территории</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 xml:space="preserve">объекты гражданской обороны, </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423BDC">
              <w:rPr>
                <w:color w:val="000000"/>
                <w:sz w:val="24"/>
                <w:szCs w:val="24"/>
              </w:rPr>
              <w:t xml:space="preserve">зеленые насаждения, </w:t>
            </w:r>
          </w:p>
          <w:p w:rsidR="001C3CF5" w:rsidRPr="00423BDC"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pPr>
            <w:r w:rsidRPr="00423BDC">
              <w:rPr>
                <w:color w:val="000000"/>
                <w:sz w:val="24"/>
                <w:szCs w:val="24"/>
              </w:rPr>
              <w:t>объекты пожарной охраны (гидранты, резервуары и т.п.)</w:t>
            </w:r>
          </w:p>
        </w:tc>
      </w:tr>
    </w:tbl>
    <w:p w:rsidR="001C3CF5" w:rsidRPr="00423BDC" w:rsidRDefault="001C3CF5" w:rsidP="000455C7">
      <w:pPr>
        <w:spacing w:after="200"/>
        <w:rPr>
          <w:rFonts w:ascii="Calibri" w:hAnsi="Calibri" w:cs="Calibri"/>
          <w:sz w:val="22"/>
          <w:szCs w:val="22"/>
          <w:lang w:eastAsia="en-US"/>
        </w:rPr>
      </w:pP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Ж1: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Площадь земельного участка</w:t>
            </w:r>
          </w:p>
          <w:p w:rsidR="001C3CF5" w:rsidRPr="00423BDC" w:rsidRDefault="001C3CF5" w:rsidP="004364DF">
            <w:pPr>
              <w:pStyle w:val="ConsPlusNormal"/>
              <w:widowControl/>
              <w:ind w:firstLine="540"/>
              <w:jc w:val="both"/>
              <w:rPr>
                <w:rFonts w:ascii="Times New Roman" w:hAnsi="Times New Roman" w:cs="Times New Roman"/>
                <w:b/>
                <w:bCs/>
                <w:sz w:val="24"/>
                <w:szCs w:val="24"/>
              </w:rPr>
            </w:pPr>
          </w:p>
        </w:tc>
        <w:tc>
          <w:tcPr>
            <w:tcW w:w="5210"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Предельно допустимые размеры приусадебных земельных участков, предоставляемых в населенных пунктах на индивидуальный дом, устанавливаются органами местного самоуправления.</w:t>
            </w:r>
          </w:p>
          <w:p w:rsidR="001C3CF5" w:rsidRPr="00423BDC" w:rsidRDefault="001C3CF5" w:rsidP="004364DF">
            <w:pPr>
              <w:pStyle w:val="ConsPlusNormal"/>
              <w:widowControl/>
              <w:ind w:firstLine="0"/>
              <w:jc w:val="both"/>
              <w:rPr>
                <w:rFonts w:ascii="Times New Roman" w:hAnsi="Times New Roman" w:cs="Times New Roman"/>
                <w:sz w:val="24"/>
                <w:szCs w:val="24"/>
              </w:rPr>
            </w:pP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Максимальная</w:t>
            </w:r>
          </w:p>
        </w:tc>
        <w:tc>
          <w:tcPr>
            <w:tcW w:w="5210" w:type="dxa"/>
          </w:tcPr>
          <w:p w:rsidR="001C3CF5" w:rsidRPr="00F5300A" w:rsidRDefault="001C3CF5" w:rsidP="00436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Pr="00F5300A">
              <w:rPr>
                <w:rFonts w:ascii="Times New Roman" w:hAnsi="Times New Roman" w:cs="Times New Roman"/>
                <w:sz w:val="24"/>
                <w:szCs w:val="24"/>
              </w:rPr>
              <w:t xml:space="preserve"> кв. м</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Минимальная</w:t>
            </w:r>
          </w:p>
        </w:tc>
        <w:tc>
          <w:tcPr>
            <w:tcW w:w="5210" w:type="dxa"/>
          </w:tcPr>
          <w:p w:rsidR="001C3CF5" w:rsidRPr="00F5300A" w:rsidRDefault="001C3CF5" w:rsidP="00436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2000</w:t>
            </w:r>
            <w:r w:rsidRPr="00F5300A">
              <w:rPr>
                <w:rFonts w:ascii="Times New Roman" w:hAnsi="Times New Roman" w:cs="Times New Roman"/>
                <w:sz w:val="24"/>
                <w:szCs w:val="24"/>
              </w:rPr>
              <w:t xml:space="preserve"> кв. м </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Количество этажей</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максимальное</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3</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минимальное</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1</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Высота зданий, сооружений</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максимальная</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12 м</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минимальная</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4 м</w:t>
            </w:r>
          </w:p>
        </w:tc>
      </w:tr>
      <w:tr w:rsidR="001C3CF5" w:rsidRPr="00423BDC">
        <w:tc>
          <w:tcPr>
            <w:tcW w:w="4361" w:type="dxa"/>
          </w:tcPr>
          <w:p w:rsidR="001C3CF5" w:rsidRPr="00423BDC" w:rsidRDefault="001C3CF5" w:rsidP="004364DF">
            <w:pPr>
              <w:spacing w:after="200"/>
              <w:rPr>
                <w:rFonts w:ascii="Calibri" w:hAnsi="Calibri" w:cs="Calibri"/>
                <w:b/>
                <w:bCs/>
                <w:color w:val="000000"/>
                <w:lang w:eastAsia="en-US"/>
              </w:rPr>
            </w:pPr>
            <w:r w:rsidRPr="00423BDC">
              <w:rPr>
                <w:rFonts w:ascii="Calibri" w:hAnsi="Calibri" w:cs="Calibri"/>
                <w:b/>
                <w:bCs/>
                <w:color w:val="000000"/>
                <w:sz w:val="22"/>
                <w:szCs w:val="22"/>
                <w:lang w:eastAsia="en-US"/>
              </w:rPr>
              <w:t xml:space="preserve">Высота вспомогательных строений </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1 этаж (3,5м)</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Процент застройки</w:t>
            </w:r>
          </w:p>
        </w:tc>
        <w:tc>
          <w:tcPr>
            <w:tcW w:w="5210" w:type="dxa"/>
          </w:tcPr>
          <w:p w:rsidR="001C3CF5" w:rsidRPr="00423BDC" w:rsidRDefault="001C3CF5" w:rsidP="004364DF">
            <w:pPr>
              <w:pStyle w:val="ConsPlusNormal"/>
              <w:widowControl/>
              <w:ind w:firstLine="0"/>
              <w:jc w:val="both"/>
              <w:rPr>
                <w:rFonts w:ascii="Times New Roman" w:hAnsi="Times New Roman" w:cs="Times New Roman"/>
                <w:sz w:val="24"/>
                <w:szCs w:val="24"/>
              </w:rPr>
            </w:pP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максимальный</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50%</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минимальный</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20%</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Иные показатели</w:t>
            </w:r>
          </w:p>
        </w:tc>
        <w:tc>
          <w:tcPr>
            <w:tcW w:w="5210" w:type="dxa"/>
          </w:tcPr>
          <w:p w:rsidR="001C3CF5" w:rsidRPr="00423BDC" w:rsidRDefault="001C3CF5" w:rsidP="004364DF">
            <w:pPr>
              <w:pStyle w:val="ConsPlusNormal"/>
              <w:widowControl/>
              <w:ind w:firstLine="0"/>
              <w:jc w:val="both"/>
              <w:rPr>
                <w:rFonts w:ascii="Times New Roman" w:hAnsi="Times New Roman" w:cs="Times New Roman"/>
                <w:sz w:val="24"/>
                <w:szCs w:val="24"/>
              </w:rPr>
            </w:pP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отступ застройки от красной линии улицы</w:t>
            </w:r>
          </w:p>
          <w:p w:rsidR="001C3CF5" w:rsidRPr="00423BDC" w:rsidRDefault="001C3CF5" w:rsidP="004364DF">
            <w:pPr>
              <w:pStyle w:val="ConsPlusNormal"/>
              <w:widowControl/>
              <w:ind w:firstLine="540"/>
              <w:jc w:val="both"/>
              <w:rPr>
                <w:rFonts w:ascii="Times New Roman" w:hAnsi="Times New Roman" w:cs="Times New Roman"/>
                <w:sz w:val="24"/>
                <w:szCs w:val="24"/>
              </w:rPr>
            </w:pPr>
          </w:p>
        </w:tc>
        <w:tc>
          <w:tcPr>
            <w:tcW w:w="5210"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 xml:space="preserve">Усадебный одно-  двухквартирный дом должен отстоять от красной линии улиц не менее 5 м, от красной линии проездов – не менее 3 м. </w:t>
            </w:r>
          </w:p>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w:t>
            </w:r>
            <w:r>
              <w:rPr>
                <w:rFonts w:ascii="Times New Roman" w:hAnsi="Times New Roman" w:cs="Times New Roman"/>
                <w:sz w:val="24"/>
                <w:szCs w:val="24"/>
              </w:rPr>
              <w:t xml:space="preserve"> линии</w:t>
            </w:r>
            <w:r w:rsidRPr="00423BDC">
              <w:rPr>
                <w:rFonts w:ascii="Times New Roman" w:hAnsi="Times New Roman" w:cs="Times New Roman"/>
                <w:sz w:val="24"/>
                <w:szCs w:val="24"/>
              </w:rPr>
              <w:t xml:space="preserve"> застройки</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отступ застройки от границ смежных земельных участков</w:t>
            </w:r>
          </w:p>
        </w:tc>
        <w:tc>
          <w:tcPr>
            <w:tcW w:w="5210"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 усадебного дома – 3 м;</w:t>
            </w:r>
          </w:p>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 других построек (баня, гараж и др.) – 1м;</w:t>
            </w:r>
          </w:p>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 стволов высокорослых деревьев – 4 м;</w:t>
            </w:r>
          </w:p>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 стволов среднерослых деревьев – 2м;</w:t>
            </w:r>
          </w:p>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 кустарников – 1 м.</w:t>
            </w:r>
          </w:p>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 постройки для содержания скота и птицы – 4м.</w:t>
            </w:r>
          </w:p>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w:t>
            </w: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максимальная высота оград вдоль улиц</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1,8 м</w:t>
            </w:r>
          </w:p>
          <w:p w:rsidR="001C3CF5" w:rsidRPr="00423BDC" w:rsidRDefault="001C3CF5" w:rsidP="004364DF">
            <w:pPr>
              <w:pStyle w:val="ConsPlusNormal"/>
              <w:widowControl/>
              <w:ind w:firstLine="0"/>
              <w:jc w:val="both"/>
              <w:rPr>
                <w:rFonts w:ascii="Times New Roman" w:hAnsi="Times New Roman" w:cs="Times New Roman"/>
                <w:sz w:val="24"/>
                <w:szCs w:val="24"/>
              </w:rPr>
            </w:pPr>
          </w:p>
        </w:tc>
      </w:tr>
      <w:tr w:rsidR="001C3CF5" w:rsidRPr="00423BDC">
        <w:tc>
          <w:tcPr>
            <w:tcW w:w="4361"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максимальная высота оград между соседними участками</w:t>
            </w:r>
          </w:p>
        </w:tc>
        <w:tc>
          <w:tcPr>
            <w:tcW w:w="5210"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1,8 м</w:t>
            </w:r>
          </w:p>
          <w:p w:rsidR="001C3CF5" w:rsidRPr="00423BDC" w:rsidRDefault="001C3CF5" w:rsidP="004364DF">
            <w:pPr>
              <w:pStyle w:val="ConsPlusNormal"/>
              <w:widowControl/>
              <w:ind w:firstLine="0"/>
              <w:jc w:val="both"/>
              <w:rPr>
                <w:rFonts w:ascii="Times New Roman" w:hAnsi="Times New Roman" w:cs="Times New Roman"/>
                <w:sz w:val="24"/>
                <w:szCs w:val="24"/>
              </w:rPr>
            </w:pPr>
          </w:p>
        </w:tc>
      </w:tr>
    </w:tbl>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6945"/>
        <w:gridCol w:w="2091"/>
      </w:tblGrid>
      <w:tr w:rsidR="001C3CF5" w:rsidRPr="00423BDC">
        <w:tc>
          <w:tcPr>
            <w:tcW w:w="606" w:type="dxa"/>
          </w:tcPr>
          <w:p w:rsidR="001C3CF5" w:rsidRPr="00423BDC" w:rsidRDefault="001C3CF5" w:rsidP="004364DF">
            <w:pPr>
              <w:pStyle w:val="ConsPlusNormal"/>
              <w:widowControl/>
              <w:ind w:firstLine="0"/>
              <w:jc w:val="center"/>
              <w:rPr>
                <w:rFonts w:ascii="Times New Roman" w:hAnsi="Times New Roman" w:cs="Times New Roman"/>
                <w:b/>
                <w:bCs/>
                <w:color w:val="000000"/>
                <w:sz w:val="24"/>
                <w:szCs w:val="24"/>
              </w:rPr>
            </w:pPr>
            <w:r w:rsidRPr="00423BDC">
              <w:rPr>
                <w:rFonts w:ascii="Times New Roman" w:hAnsi="Times New Roman" w:cs="Times New Roman"/>
                <w:b/>
                <w:bCs/>
                <w:color w:val="000000"/>
                <w:sz w:val="24"/>
                <w:szCs w:val="24"/>
              </w:rPr>
              <w:t>№ п</w:t>
            </w:r>
            <w:r>
              <w:rPr>
                <w:rFonts w:ascii="Times New Roman" w:hAnsi="Times New Roman" w:cs="Times New Roman"/>
                <w:b/>
                <w:bCs/>
                <w:color w:val="000000"/>
                <w:sz w:val="24"/>
                <w:szCs w:val="24"/>
              </w:rPr>
              <w:t>/</w:t>
            </w:r>
            <w:r w:rsidRPr="00423BDC">
              <w:rPr>
                <w:rFonts w:ascii="Times New Roman" w:hAnsi="Times New Roman" w:cs="Times New Roman"/>
                <w:b/>
                <w:bCs/>
                <w:color w:val="000000"/>
                <w:sz w:val="24"/>
                <w:szCs w:val="24"/>
              </w:rPr>
              <w:t>п</w:t>
            </w:r>
          </w:p>
        </w:tc>
        <w:tc>
          <w:tcPr>
            <w:tcW w:w="6945" w:type="dxa"/>
          </w:tcPr>
          <w:p w:rsidR="001C3CF5" w:rsidRPr="00423BDC" w:rsidRDefault="001C3CF5" w:rsidP="004364DF">
            <w:pPr>
              <w:pStyle w:val="ConsPlusNormal"/>
              <w:widowControl/>
              <w:ind w:firstLine="0"/>
              <w:jc w:val="center"/>
              <w:rPr>
                <w:rFonts w:ascii="Times New Roman" w:hAnsi="Times New Roman" w:cs="Times New Roman"/>
                <w:b/>
                <w:bCs/>
                <w:color w:val="000000"/>
                <w:sz w:val="24"/>
                <w:szCs w:val="24"/>
              </w:rPr>
            </w:pPr>
            <w:r w:rsidRPr="00423BDC">
              <w:rPr>
                <w:rFonts w:ascii="Times New Roman" w:hAnsi="Times New Roman" w:cs="Times New Roman"/>
                <w:b/>
                <w:bCs/>
                <w:color w:val="000000"/>
                <w:sz w:val="24"/>
                <w:szCs w:val="24"/>
              </w:rPr>
              <w:t>Вид ограничения</w:t>
            </w:r>
          </w:p>
        </w:tc>
        <w:tc>
          <w:tcPr>
            <w:tcW w:w="2091" w:type="dxa"/>
          </w:tcPr>
          <w:p w:rsidR="001C3CF5" w:rsidRPr="00423BDC" w:rsidRDefault="001C3CF5" w:rsidP="004364DF">
            <w:pPr>
              <w:pStyle w:val="ConsPlusNormal"/>
              <w:widowControl/>
              <w:ind w:firstLine="0"/>
              <w:jc w:val="center"/>
              <w:rPr>
                <w:rFonts w:ascii="Times New Roman" w:hAnsi="Times New Roman" w:cs="Times New Roman"/>
                <w:b/>
                <w:bCs/>
                <w:color w:val="000000"/>
                <w:sz w:val="24"/>
                <w:szCs w:val="24"/>
              </w:rPr>
            </w:pPr>
            <w:r w:rsidRPr="00423BDC">
              <w:rPr>
                <w:rFonts w:ascii="Times New Roman" w:hAnsi="Times New Roman" w:cs="Times New Roman"/>
                <w:b/>
                <w:bCs/>
                <w:color w:val="000000"/>
                <w:sz w:val="24"/>
                <w:szCs w:val="24"/>
              </w:rPr>
              <w:t xml:space="preserve">Код участка зоны </w:t>
            </w:r>
          </w:p>
        </w:tc>
      </w:tr>
      <w:tr w:rsidR="001C3CF5" w:rsidRPr="00423BDC">
        <w:tc>
          <w:tcPr>
            <w:tcW w:w="9642" w:type="dxa"/>
            <w:gridSpan w:val="3"/>
          </w:tcPr>
          <w:p w:rsidR="001C3CF5" w:rsidRPr="005C5272" w:rsidRDefault="001C3CF5" w:rsidP="004364DF">
            <w:pPr>
              <w:spacing w:after="200"/>
              <w:rPr>
                <w:color w:val="000000"/>
                <w:lang w:eastAsia="en-US"/>
              </w:rPr>
            </w:pPr>
            <w:r w:rsidRPr="005C5272">
              <w:rPr>
                <w:b/>
                <w:bCs/>
                <w:color w:val="000000"/>
                <w:lang w:eastAsia="en-US"/>
              </w:rPr>
              <w:t>1. Архитектурно-строительные требования</w:t>
            </w:r>
          </w:p>
        </w:tc>
      </w:tr>
      <w:tr w:rsidR="001C3CF5" w:rsidRPr="00423BDC">
        <w:tc>
          <w:tcPr>
            <w:tcW w:w="606" w:type="dxa"/>
          </w:tcPr>
          <w:p w:rsidR="001C3CF5" w:rsidRPr="005C5272" w:rsidRDefault="001C3CF5" w:rsidP="004364DF">
            <w:pPr>
              <w:spacing w:after="200"/>
              <w:rPr>
                <w:color w:val="000000"/>
                <w:lang w:eastAsia="en-US"/>
              </w:rPr>
            </w:pPr>
            <w:r w:rsidRPr="005C5272">
              <w:rPr>
                <w:color w:val="000000"/>
                <w:lang w:eastAsia="en-US"/>
              </w:rPr>
              <w:t>1.1</w:t>
            </w:r>
          </w:p>
        </w:tc>
        <w:tc>
          <w:tcPr>
            <w:tcW w:w="6945" w:type="dxa"/>
          </w:tcPr>
          <w:p w:rsidR="001C3CF5" w:rsidRPr="005C5272" w:rsidRDefault="001C3CF5" w:rsidP="004364DF">
            <w:pPr>
              <w:pStyle w:val="ConsPlusNormal"/>
              <w:widowControl/>
              <w:ind w:firstLine="0"/>
              <w:jc w:val="both"/>
              <w:rPr>
                <w:rFonts w:ascii="Times New Roman" w:hAnsi="Times New Roman" w:cs="Times New Roman"/>
                <w:sz w:val="24"/>
                <w:szCs w:val="24"/>
              </w:rPr>
            </w:pPr>
            <w:r w:rsidRPr="005C5272">
              <w:rPr>
                <w:rFonts w:ascii="Times New Roman" w:hAnsi="Times New Roman" w:cs="Times New Roman"/>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2091" w:type="dxa"/>
          </w:tcPr>
          <w:p w:rsidR="001C3CF5" w:rsidRPr="005C5272" w:rsidRDefault="001C3CF5" w:rsidP="004364DF">
            <w:pPr>
              <w:spacing w:after="200"/>
              <w:rPr>
                <w:lang w:eastAsia="en-US"/>
              </w:rPr>
            </w:pPr>
            <w:r w:rsidRPr="005C5272">
              <w:rPr>
                <w:color w:val="000000"/>
                <w:lang w:eastAsia="en-US"/>
              </w:rPr>
              <w:t>Все участки зоны</w:t>
            </w:r>
          </w:p>
        </w:tc>
      </w:tr>
      <w:tr w:rsidR="001C3CF5" w:rsidRPr="00423BDC">
        <w:tc>
          <w:tcPr>
            <w:tcW w:w="606" w:type="dxa"/>
          </w:tcPr>
          <w:p w:rsidR="001C3CF5" w:rsidRPr="005C5272" w:rsidRDefault="001C3CF5" w:rsidP="004364DF">
            <w:pPr>
              <w:spacing w:after="200"/>
              <w:rPr>
                <w:color w:val="000000"/>
                <w:lang w:eastAsia="en-US"/>
              </w:rPr>
            </w:pPr>
            <w:r w:rsidRPr="005C5272">
              <w:rPr>
                <w:color w:val="000000"/>
                <w:lang w:eastAsia="en-US"/>
              </w:rPr>
              <w:t>1.2</w:t>
            </w:r>
          </w:p>
        </w:tc>
        <w:tc>
          <w:tcPr>
            <w:tcW w:w="6945" w:type="dxa"/>
          </w:tcPr>
          <w:p w:rsidR="001C3CF5" w:rsidRPr="005C5272" w:rsidRDefault="001C3CF5" w:rsidP="004364DF">
            <w:pPr>
              <w:pStyle w:val="ConsPlusNormal"/>
              <w:widowControl/>
              <w:ind w:firstLine="0"/>
              <w:jc w:val="both"/>
              <w:rPr>
                <w:rFonts w:ascii="Times New Roman" w:hAnsi="Times New Roman" w:cs="Times New Roman"/>
                <w:sz w:val="24"/>
                <w:szCs w:val="24"/>
              </w:rPr>
            </w:pPr>
            <w:r w:rsidRPr="005C5272">
              <w:rPr>
                <w:rFonts w:ascii="Times New Roman" w:hAnsi="Times New Roman" w:cs="Times New Roman"/>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091" w:type="dxa"/>
          </w:tcPr>
          <w:p w:rsidR="001C3CF5" w:rsidRPr="005C5272" w:rsidRDefault="001C3CF5" w:rsidP="004364DF">
            <w:pPr>
              <w:spacing w:after="200"/>
              <w:rPr>
                <w:lang w:eastAsia="en-US"/>
              </w:rPr>
            </w:pPr>
            <w:r w:rsidRPr="005C5272">
              <w:rPr>
                <w:color w:val="000000"/>
                <w:lang w:eastAsia="en-US"/>
              </w:rPr>
              <w:t>Все участки зоны</w:t>
            </w:r>
          </w:p>
        </w:tc>
      </w:tr>
      <w:tr w:rsidR="001C3CF5" w:rsidRPr="00423BDC">
        <w:tc>
          <w:tcPr>
            <w:tcW w:w="606" w:type="dxa"/>
          </w:tcPr>
          <w:p w:rsidR="001C3CF5" w:rsidRPr="005C5272" w:rsidRDefault="001C3CF5" w:rsidP="004364DF">
            <w:pPr>
              <w:spacing w:after="200"/>
              <w:rPr>
                <w:color w:val="000000"/>
                <w:lang w:eastAsia="en-US"/>
              </w:rPr>
            </w:pPr>
            <w:r w:rsidRPr="005C5272">
              <w:rPr>
                <w:color w:val="000000"/>
                <w:lang w:eastAsia="en-US"/>
              </w:rPr>
              <w:t>1.3</w:t>
            </w:r>
          </w:p>
        </w:tc>
        <w:tc>
          <w:tcPr>
            <w:tcW w:w="6945" w:type="dxa"/>
          </w:tcPr>
          <w:p w:rsidR="001C3CF5" w:rsidRPr="005C5272" w:rsidRDefault="001C3CF5" w:rsidP="004364DF">
            <w:pPr>
              <w:pStyle w:val="ConsPlusNormal"/>
              <w:widowControl/>
              <w:ind w:firstLine="0"/>
              <w:jc w:val="both"/>
              <w:rPr>
                <w:rFonts w:ascii="Times New Roman" w:hAnsi="Times New Roman" w:cs="Times New Roman"/>
                <w:sz w:val="24"/>
                <w:szCs w:val="24"/>
              </w:rPr>
            </w:pPr>
            <w:r w:rsidRPr="005C5272">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2091" w:type="dxa"/>
          </w:tcPr>
          <w:p w:rsidR="001C3CF5" w:rsidRPr="005C5272" w:rsidRDefault="001C3CF5" w:rsidP="004364DF">
            <w:pPr>
              <w:spacing w:after="200"/>
              <w:rPr>
                <w:lang w:eastAsia="en-US"/>
              </w:rPr>
            </w:pPr>
            <w:r w:rsidRPr="005C5272">
              <w:rPr>
                <w:color w:val="000000"/>
                <w:lang w:eastAsia="en-US"/>
              </w:rPr>
              <w:t>Все участки зоны</w:t>
            </w:r>
          </w:p>
        </w:tc>
      </w:tr>
      <w:tr w:rsidR="001C3CF5" w:rsidRPr="00423BDC">
        <w:tc>
          <w:tcPr>
            <w:tcW w:w="606" w:type="dxa"/>
          </w:tcPr>
          <w:p w:rsidR="001C3CF5" w:rsidRPr="00423BDC" w:rsidRDefault="001C3CF5" w:rsidP="004364DF">
            <w:pPr>
              <w:spacing w:after="200"/>
              <w:rPr>
                <w:rFonts w:ascii="Calibri" w:hAnsi="Calibri" w:cs="Calibri"/>
                <w:color w:val="000000"/>
                <w:lang w:eastAsia="en-US"/>
              </w:rPr>
            </w:pPr>
            <w:r w:rsidRPr="00423BDC">
              <w:rPr>
                <w:rFonts w:ascii="Calibri" w:hAnsi="Calibri" w:cs="Calibri"/>
                <w:color w:val="000000"/>
                <w:sz w:val="22"/>
                <w:szCs w:val="22"/>
                <w:lang w:eastAsia="en-US"/>
              </w:rPr>
              <w:t>1.4</w:t>
            </w:r>
          </w:p>
        </w:tc>
        <w:tc>
          <w:tcPr>
            <w:tcW w:w="6945" w:type="dxa"/>
          </w:tcPr>
          <w:p w:rsidR="001C3CF5" w:rsidRPr="005C5272" w:rsidRDefault="001C3CF5" w:rsidP="004364DF">
            <w:pPr>
              <w:spacing w:after="200"/>
              <w:rPr>
                <w:color w:val="000000"/>
                <w:lang w:eastAsia="en-US"/>
              </w:rPr>
            </w:pPr>
            <w:r w:rsidRPr="005C5272">
              <w:rPr>
                <w:color w:val="000000"/>
                <w:lang w:eastAsia="en-US"/>
              </w:rPr>
              <w:t xml:space="preserve">Не допускается размещать со стороны улицы вспомогательные строения, за исключением гаражей. </w:t>
            </w:r>
          </w:p>
        </w:tc>
        <w:tc>
          <w:tcPr>
            <w:tcW w:w="2091"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Все участки зоны</w:t>
            </w:r>
          </w:p>
        </w:tc>
      </w:tr>
      <w:tr w:rsidR="001C3CF5" w:rsidRPr="00423BDC">
        <w:tc>
          <w:tcPr>
            <w:tcW w:w="606" w:type="dxa"/>
          </w:tcPr>
          <w:p w:rsidR="001C3CF5" w:rsidRPr="00423BDC" w:rsidRDefault="001C3CF5" w:rsidP="004364DF">
            <w:pPr>
              <w:spacing w:after="200"/>
              <w:rPr>
                <w:rFonts w:ascii="Calibri" w:hAnsi="Calibri" w:cs="Calibri"/>
                <w:color w:val="000000"/>
                <w:lang w:eastAsia="en-US"/>
              </w:rPr>
            </w:pPr>
            <w:r w:rsidRPr="00423BDC">
              <w:rPr>
                <w:rFonts w:ascii="Calibri" w:hAnsi="Calibri" w:cs="Calibri"/>
                <w:color w:val="000000"/>
                <w:sz w:val="22"/>
                <w:szCs w:val="22"/>
                <w:lang w:eastAsia="en-US"/>
              </w:rPr>
              <w:t>1.5</w:t>
            </w:r>
          </w:p>
        </w:tc>
        <w:tc>
          <w:tcPr>
            <w:tcW w:w="6945" w:type="dxa"/>
          </w:tcPr>
          <w:p w:rsidR="001C3CF5" w:rsidRPr="00423BDC" w:rsidRDefault="001C3CF5" w:rsidP="004364DF">
            <w:pPr>
              <w:pStyle w:val="ConsPlusNormal"/>
              <w:widowControl/>
              <w:ind w:firstLine="0"/>
              <w:jc w:val="both"/>
              <w:rPr>
                <w:rFonts w:cs="Times New Roman"/>
              </w:rPr>
            </w:pPr>
            <w:r w:rsidRPr="00423BDC">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91"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Все участки зоны</w:t>
            </w:r>
          </w:p>
        </w:tc>
      </w:tr>
      <w:tr w:rsidR="001C3CF5" w:rsidRPr="00423BDC">
        <w:tc>
          <w:tcPr>
            <w:tcW w:w="606" w:type="dxa"/>
          </w:tcPr>
          <w:p w:rsidR="001C3CF5" w:rsidRPr="00423BDC" w:rsidRDefault="001C3CF5" w:rsidP="004364DF">
            <w:pPr>
              <w:spacing w:after="200"/>
              <w:rPr>
                <w:rFonts w:ascii="Calibri" w:hAnsi="Calibri" w:cs="Calibri"/>
                <w:color w:val="000000"/>
                <w:lang w:eastAsia="en-US"/>
              </w:rPr>
            </w:pPr>
            <w:r w:rsidRPr="00423BDC">
              <w:rPr>
                <w:rFonts w:ascii="Calibri" w:hAnsi="Calibri" w:cs="Calibri"/>
                <w:color w:val="000000"/>
                <w:sz w:val="22"/>
                <w:szCs w:val="22"/>
                <w:lang w:eastAsia="en-US"/>
              </w:rPr>
              <w:t>1.</w:t>
            </w:r>
            <w:r>
              <w:rPr>
                <w:rFonts w:ascii="Calibri" w:hAnsi="Calibri" w:cs="Calibri"/>
                <w:color w:val="000000"/>
                <w:sz w:val="22"/>
                <w:szCs w:val="22"/>
                <w:lang w:eastAsia="en-US"/>
              </w:rPr>
              <w:t>6</w:t>
            </w:r>
          </w:p>
        </w:tc>
        <w:tc>
          <w:tcPr>
            <w:tcW w:w="6945" w:type="dxa"/>
          </w:tcPr>
          <w:p w:rsidR="001C3CF5" w:rsidRPr="00423BDC" w:rsidRDefault="001C3CF5" w:rsidP="004364DF">
            <w:pPr>
              <w:pStyle w:val="ConsPlusNormal"/>
              <w:widowControl/>
              <w:ind w:firstLine="0"/>
              <w:jc w:val="both"/>
              <w:rPr>
                <w:rFonts w:ascii="Times New Roman" w:hAnsi="Times New Roman" w:cs="Times New Roman"/>
                <w:i/>
                <w:iCs/>
                <w:sz w:val="24"/>
                <w:szCs w:val="24"/>
              </w:rPr>
            </w:pPr>
            <w:r w:rsidRPr="00423BDC">
              <w:rPr>
                <w:rFonts w:ascii="Times New Roman" w:hAnsi="Times New Roman" w:cs="Times New Roman"/>
                <w:sz w:val="24"/>
                <w:szCs w:val="24"/>
              </w:rPr>
              <w:t xml:space="preserve">Содержание скота и птицы допускается в районах усадебной застройки с размером приусадебного участка не менее 0,1 га </w:t>
            </w:r>
            <w:r w:rsidRPr="00423BDC">
              <w:rPr>
                <w:rFonts w:ascii="Times New Roman" w:hAnsi="Times New Roman" w:cs="Times New Roman"/>
                <w:i/>
                <w:iCs/>
                <w:sz w:val="24"/>
                <w:szCs w:val="24"/>
              </w:rPr>
              <w:t>(Региональный норматив градостроительного проектирования № 9-П п. 2.2.6.6.)</w:t>
            </w:r>
          </w:p>
        </w:tc>
        <w:tc>
          <w:tcPr>
            <w:tcW w:w="2091"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Все участки зоны</w:t>
            </w:r>
          </w:p>
        </w:tc>
      </w:tr>
      <w:tr w:rsidR="001C3CF5" w:rsidRPr="00423BDC">
        <w:tc>
          <w:tcPr>
            <w:tcW w:w="606" w:type="dxa"/>
          </w:tcPr>
          <w:p w:rsidR="001C3CF5" w:rsidRPr="00423BDC" w:rsidRDefault="001C3CF5" w:rsidP="004364DF">
            <w:pPr>
              <w:spacing w:after="200"/>
              <w:rPr>
                <w:rFonts w:ascii="Calibri" w:hAnsi="Calibri" w:cs="Calibri"/>
                <w:color w:val="000000"/>
                <w:lang w:eastAsia="en-US"/>
              </w:rPr>
            </w:pPr>
            <w:r w:rsidRPr="00423BDC">
              <w:rPr>
                <w:rFonts w:ascii="Calibri" w:hAnsi="Calibri" w:cs="Calibri"/>
                <w:color w:val="000000"/>
                <w:sz w:val="22"/>
                <w:szCs w:val="22"/>
                <w:lang w:eastAsia="en-US"/>
              </w:rPr>
              <w:t>1.</w:t>
            </w:r>
            <w:r>
              <w:rPr>
                <w:rFonts w:ascii="Calibri" w:hAnsi="Calibri" w:cs="Calibri"/>
                <w:color w:val="000000"/>
                <w:sz w:val="22"/>
                <w:szCs w:val="22"/>
                <w:lang w:eastAsia="en-US"/>
              </w:rPr>
              <w:t>7</w:t>
            </w:r>
          </w:p>
        </w:tc>
        <w:tc>
          <w:tcPr>
            <w:tcW w:w="6945" w:type="dxa"/>
          </w:tcPr>
          <w:p w:rsidR="001C3CF5" w:rsidRPr="00423BDC" w:rsidRDefault="001C3CF5" w:rsidP="004364DF">
            <w:pPr>
              <w:pStyle w:val="ConsPlusNormal"/>
              <w:widowControl/>
              <w:ind w:firstLine="0"/>
              <w:rPr>
                <w:rFonts w:cs="Times New Roman"/>
              </w:rPr>
            </w:pPr>
            <w:r w:rsidRPr="00423BDC">
              <w:rPr>
                <w:rFonts w:ascii="Times New Roman" w:hAnsi="Times New Roman" w:cs="Times New Roman"/>
                <w:sz w:val="24"/>
                <w:szCs w:val="24"/>
              </w:rPr>
              <w:t>Доля нежилого фонда в объеме фонда застройки села не должна превышать 25%.</w:t>
            </w:r>
          </w:p>
        </w:tc>
        <w:tc>
          <w:tcPr>
            <w:tcW w:w="2091"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Все участки зоны</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1.</w:t>
            </w:r>
            <w:r>
              <w:rPr>
                <w:rFonts w:ascii="Times New Roman" w:hAnsi="Times New Roman" w:cs="Times New Roman"/>
                <w:color w:val="000000"/>
                <w:sz w:val="24"/>
                <w:szCs w:val="24"/>
              </w:rPr>
              <w:t>8</w:t>
            </w:r>
          </w:p>
        </w:tc>
        <w:tc>
          <w:tcPr>
            <w:tcW w:w="6945"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Устройство пандусов в местах перепада для обеспечения удобного проезда детских и инвалидных колясок</w:t>
            </w:r>
          </w:p>
        </w:tc>
        <w:tc>
          <w:tcPr>
            <w:tcW w:w="2091" w:type="dxa"/>
          </w:tcPr>
          <w:p w:rsidR="001C3CF5" w:rsidRPr="00423BDC" w:rsidRDefault="001C3CF5" w:rsidP="004364DF">
            <w:pPr>
              <w:spacing w:after="200"/>
              <w:rPr>
                <w:rFonts w:ascii="Calibri" w:hAnsi="Calibri" w:cs="Calibri"/>
                <w:color w:val="000000"/>
                <w:lang w:eastAsia="en-US"/>
              </w:rPr>
            </w:pPr>
            <w:r w:rsidRPr="00423BDC">
              <w:rPr>
                <w:rFonts w:ascii="Calibri" w:hAnsi="Calibri" w:cs="Calibri"/>
                <w:color w:val="000000"/>
                <w:sz w:val="22"/>
                <w:szCs w:val="22"/>
                <w:lang w:eastAsia="en-US"/>
              </w:rPr>
              <w:t>Все участки зоны</w:t>
            </w:r>
          </w:p>
        </w:tc>
      </w:tr>
      <w:tr w:rsidR="001C3CF5" w:rsidRPr="00423BDC">
        <w:tc>
          <w:tcPr>
            <w:tcW w:w="9642" w:type="dxa"/>
            <w:gridSpan w:val="3"/>
          </w:tcPr>
          <w:p w:rsidR="001C3CF5" w:rsidRPr="00423BDC" w:rsidRDefault="001C3CF5" w:rsidP="004364DF">
            <w:pPr>
              <w:pStyle w:val="ConsPlusNormal"/>
              <w:widowControl/>
              <w:ind w:firstLine="0"/>
              <w:rPr>
                <w:rFonts w:ascii="Times New Roman" w:hAnsi="Times New Roman" w:cs="Times New Roman"/>
                <w:color w:val="000000"/>
                <w:sz w:val="24"/>
                <w:szCs w:val="24"/>
              </w:rPr>
            </w:pPr>
            <w:r w:rsidRPr="00423BDC">
              <w:rPr>
                <w:rFonts w:ascii="Times New Roman" w:hAnsi="Times New Roman" w:cs="Times New Roman"/>
                <w:b/>
                <w:bCs/>
                <w:color w:val="000000"/>
                <w:sz w:val="24"/>
                <w:szCs w:val="24"/>
              </w:rPr>
              <w:t>2.  Санитарно-гигиенические и экологические требования</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2.1</w:t>
            </w:r>
          </w:p>
        </w:tc>
        <w:tc>
          <w:tcPr>
            <w:tcW w:w="6945"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Удельный вес озелененных территорий в границах населенного пункта - не менее 25%</w:t>
            </w:r>
          </w:p>
        </w:tc>
        <w:tc>
          <w:tcPr>
            <w:tcW w:w="2091"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Все участки зоны</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2.2</w:t>
            </w:r>
          </w:p>
        </w:tc>
        <w:tc>
          <w:tcPr>
            <w:tcW w:w="6945"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Подключение к централизованной системе канализации или местное канализование с размещением выгребных ям только на территориях домовладений;</w:t>
            </w:r>
          </w:p>
        </w:tc>
        <w:tc>
          <w:tcPr>
            <w:tcW w:w="2091"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Все участки зоны</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2.3</w:t>
            </w:r>
          </w:p>
        </w:tc>
        <w:tc>
          <w:tcPr>
            <w:tcW w:w="6945"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Санитарная очистка территории;</w:t>
            </w:r>
          </w:p>
          <w:p w:rsidR="001C3CF5" w:rsidRPr="00423BDC" w:rsidRDefault="001C3CF5" w:rsidP="004364DF">
            <w:pPr>
              <w:pStyle w:val="ConsPlusNormal"/>
              <w:widowControl/>
              <w:ind w:firstLine="0"/>
              <w:jc w:val="both"/>
              <w:rPr>
                <w:rFonts w:ascii="Times New Roman" w:hAnsi="Times New Roman" w:cs="Times New Roman"/>
                <w:color w:val="000000"/>
                <w:sz w:val="24"/>
                <w:szCs w:val="24"/>
              </w:rPr>
            </w:pPr>
          </w:p>
        </w:tc>
        <w:tc>
          <w:tcPr>
            <w:tcW w:w="2091" w:type="dxa"/>
          </w:tcPr>
          <w:p w:rsidR="001C3CF5" w:rsidRPr="00423BDC" w:rsidRDefault="001C3CF5" w:rsidP="004364DF">
            <w:pPr>
              <w:spacing w:after="200"/>
              <w:rPr>
                <w:rFonts w:ascii="Calibri" w:hAnsi="Calibri" w:cs="Calibri"/>
                <w:lang w:eastAsia="en-US"/>
              </w:rPr>
            </w:pPr>
            <w:r w:rsidRPr="00423BDC">
              <w:rPr>
                <w:rFonts w:ascii="Calibri" w:hAnsi="Calibri" w:cs="Calibri"/>
                <w:color w:val="000000"/>
                <w:sz w:val="22"/>
                <w:szCs w:val="22"/>
                <w:lang w:eastAsia="en-US"/>
              </w:rPr>
              <w:t>Все участки зоны</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2.4</w:t>
            </w:r>
          </w:p>
        </w:tc>
        <w:tc>
          <w:tcPr>
            <w:tcW w:w="6945"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Площадки для мусоросборников размещаются из расчета 1 контейнер на 10 домов, но не далее чем 100м от входа в дом;</w:t>
            </w:r>
          </w:p>
        </w:tc>
        <w:tc>
          <w:tcPr>
            <w:tcW w:w="2091" w:type="dxa"/>
          </w:tcPr>
          <w:p w:rsidR="001C3CF5" w:rsidRPr="00423BDC" w:rsidRDefault="001C3CF5" w:rsidP="004364DF">
            <w:pPr>
              <w:spacing w:after="200"/>
              <w:rPr>
                <w:rFonts w:ascii="Calibri" w:hAnsi="Calibri" w:cs="Calibri"/>
                <w:lang w:eastAsia="en-US"/>
              </w:rPr>
            </w:pPr>
            <w:r w:rsidRPr="00423BDC">
              <w:rPr>
                <w:rFonts w:ascii="Calibri" w:hAnsi="Calibri" w:cs="Calibri"/>
                <w:color w:val="000000"/>
                <w:sz w:val="22"/>
                <w:szCs w:val="22"/>
                <w:lang w:eastAsia="en-US"/>
              </w:rPr>
              <w:t>Все участки зоны</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2.5</w:t>
            </w:r>
          </w:p>
        </w:tc>
        <w:tc>
          <w:tcPr>
            <w:tcW w:w="6945"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091" w:type="dxa"/>
          </w:tcPr>
          <w:p w:rsidR="001C3CF5" w:rsidRPr="00423BDC" w:rsidRDefault="001C3CF5" w:rsidP="004364DF">
            <w:pPr>
              <w:spacing w:after="200"/>
              <w:rPr>
                <w:rFonts w:ascii="Calibri" w:hAnsi="Calibri" w:cs="Calibri"/>
                <w:lang w:eastAsia="en-US"/>
              </w:rPr>
            </w:pPr>
            <w:r w:rsidRPr="00423BDC">
              <w:rPr>
                <w:rFonts w:ascii="Calibri" w:hAnsi="Calibri" w:cs="Calibri"/>
                <w:color w:val="000000"/>
                <w:sz w:val="22"/>
                <w:szCs w:val="22"/>
                <w:lang w:eastAsia="en-US"/>
              </w:rPr>
              <w:t>Все участки зоны</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2.6.</w:t>
            </w:r>
          </w:p>
        </w:tc>
        <w:tc>
          <w:tcPr>
            <w:tcW w:w="6945"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 xml:space="preserve">Для участков </w:t>
            </w:r>
            <w:r w:rsidRPr="00423BDC">
              <w:rPr>
                <w:rFonts w:ascii="Times New Roman" w:hAnsi="Times New Roman" w:cs="Times New Roman"/>
                <w:sz w:val="24"/>
                <w:szCs w:val="24"/>
              </w:rPr>
              <w:t>зоны Ж1</w:t>
            </w:r>
            <w:r w:rsidRPr="00423BDC">
              <w:rPr>
                <w:rFonts w:ascii="Times New Roman" w:hAnsi="Times New Roman" w:cs="Times New Roman"/>
                <w:color w:val="000000"/>
                <w:sz w:val="24"/>
                <w:szCs w:val="24"/>
              </w:rPr>
              <w:t xml:space="preserve">, расположенных в границах санитарно-защитных зон промышленных и сельскохозяйственных предприятий, действуют дополнительные регламенты в соответствии </w:t>
            </w:r>
            <w:r w:rsidRPr="00423BDC">
              <w:rPr>
                <w:rFonts w:ascii="Times New Roman" w:hAnsi="Times New Roman" w:cs="Times New Roman"/>
                <w:sz w:val="24"/>
                <w:szCs w:val="24"/>
              </w:rPr>
              <w:t>со ст. 2</w:t>
            </w:r>
            <w:r>
              <w:rPr>
                <w:rFonts w:ascii="Times New Roman" w:hAnsi="Times New Roman" w:cs="Times New Roman"/>
                <w:sz w:val="24"/>
                <w:szCs w:val="24"/>
              </w:rPr>
              <w:t>8</w:t>
            </w:r>
            <w:r w:rsidRPr="00423BDC">
              <w:rPr>
                <w:rFonts w:ascii="Times New Roman" w:hAnsi="Times New Roman" w:cs="Times New Roman"/>
                <w:sz w:val="24"/>
                <w:szCs w:val="24"/>
              </w:rPr>
              <w:t>.</w:t>
            </w:r>
            <w:r>
              <w:rPr>
                <w:rFonts w:ascii="Times New Roman" w:hAnsi="Times New Roman" w:cs="Times New Roman"/>
                <w:sz w:val="24"/>
                <w:szCs w:val="24"/>
              </w:rPr>
              <w:t>2</w:t>
            </w:r>
            <w:r w:rsidRPr="00423BDC">
              <w:rPr>
                <w:rFonts w:ascii="Times New Roman" w:hAnsi="Times New Roman" w:cs="Times New Roman"/>
                <w:sz w:val="24"/>
                <w:szCs w:val="24"/>
              </w:rPr>
              <w:t>.3</w:t>
            </w:r>
            <w:r w:rsidRPr="00423BDC">
              <w:rPr>
                <w:rFonts w:ascii="Times New Roman" w:hAnsi="Times New Roman" w:cs="Times New Roman"/>
                <w:color w:val="FF0000"/>
                <w:sz w:val="24"/>
                <w:szCs w:val="24"/>
              </w:rPr>
              <w:t xml:space="preserve"> </w:t>
            </w:r>
            <w:r w:rsidRPr="00423BDC">
              <w:rPr>
                <w:rFonts w:ascii="Times New Roman" w:hAnsi="Times New Roman" w:cs="Times New Roman"/>
                <w:color w:val="000000"/>
                <w:sz w:val="24"/>
                <w:szCs w:val="24"/>
              </w:rPr>
              <w:t>Настоящих Правил.</w:t>
            </w:r>
          </w:p>
        </w:tc>
        <w:tc>
          <w:tcPr>
            <w:tcW w:w="2091" w:type="dxa"/>
          </w:tcPr>
          <w:p w:rsidR="001C3CF5" w:rsidRDefault="001C3CF5" w:rsidP="004364D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Ж1/1/1-</w:t>
            </w:r>
            <w:r w:rsidRPr="00423BDC">
              <w:rPr>
                <w:rFonts w:ascii="Times New Roman" w:hAnsi="Times New Roman" w:cs="Times New Roman"/>
                <w:color w:val="000000"/>
                <w:sz w:val="24"/>
                <w:szCs w:val="24"/>
              </w:rPr>
              <w:t>Ж1/</w:t>
            </w:r>
            <w:r>
              <w:rPr>
                <w:rFonts w:ascii="Times New Roman" w:hAnsi="Times New Roman" w:cs="Times New Roman"/>
                <w:color w:val="000000"/>
                <w:sz w:val="24"/>
                <w:szCs w:val="24"/>
              </w:rPr>
              <w:t>1</w:t>
            </w:r>
            <w:r w:rsidRPr="00423BDC">
              <w:rPr>
                <w:rFonts w:ascii="Times New Roman" w:hAnsi="Times New Roman" w:cs="Times New Roman"/>
                <w:color w:val="000000"/>
                <w:sz w:val="24"/>
                <w:szCs w:val="24"/>
              </w:rPr>
              <w:t>/</w:t>
            </w:r>
            <w:r>
              <w:rPr>
                <w:rFonts w:ascii="Times New Roman" w:hAnsi="Times New Roman" w:cs="Times New Roman"/>
                <w:color w:val="000000"/>
                <w:sz w:val="24"/>
                <w:szCs w:val="24"/>
              </w:rPr>
              <w:t>3;</w:t>
            </w:r>
          </w:p>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Ж1/</w:t>
            </w:r>
            <w:r>
              <w:rPr>
                <w:rFonts w:ascii="Times New Roman" w:hAnsi="Times New Roman" w:cs="Times New Roman"/>
                <w:color w:val="000000"/>
                <w:sz w:val="24"/>
                <w:szCs w:val="24"/>
              </w:rPr>
              <w:t>2</w:t>
            </w:r>
            <w:r w:rsidRPr="00423BDC">
              <w:rPr>
                <w:rFonts w:ascii="Times New Roman" w:hAnsi="Times New Roman" w:cs="Times New Roman"/>
                <w:color w:val="000000"/>
                <w:sz w:val="24"/>
                <w:szCs w:val="24"/>
              </w:rPr>
              <w:t>/</w:t>
            </w:r>
            <w:r>
              <w:rPr>
                <w:rFonts w:ascii="Times New Roman" w:hAnsi="Times New Roman" w:cs="Times New Roman"/>
                <w:color w:val="000000"/>
                <w:sz w:val="24"/>
                <w:szCs w:val="24"/>
              </w:rPr>
              <w:t>1-Ж1/2/4 Ж1/2/7-Ж1/2/9</w:t>
            </w:r>
          </w:p>
        </w:tc>
      </w:tr>
      <w:tr w:rsidR="001C3CF5" w:rsidRPr="00423BDC">
        <w:tc>
          <w:tcPr>
            <w:tcW w:w="9642" w:type="dxa"/>
            <w:gridSpan w:val="3"/>
          </w:tcPr>
          <w:p w:rsidR="001C3CF5" w:rsidRPr="00423BDC" w:rsidRDefault="001C3CF5" w:rsidP="004364DF">
            <w:pPr>
              <w:pStyle w:val="ConsPlusNormal"/>
              <w:widowControl/>
              <w:ind w:firstLine="0"/>
              <w:rPr>
                <w:rFonts w:cs="Times New Roman"/>
                <w:b/>
                <w:bCs/>
              </w:rPr>
            </w:pPr>
            <w:r w:rsidRPr="00423BDC">
              <w:rPr>
                <w:rFonts w:ascii="Times New Roman" w:hAnsi="Times New Roman" w:cs="Times New Roman"/>
                <w:b/>
                <w:bCs/>
                <w:sz w:val="24"/>
                <w:szCs w:val="24"/>
              </w:rPr>
              <w:t>3. Защита от опасных природных процессов</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3.1.</w:t>
            </w:r>
          </w:p>
        </w:tc>
        <w:tc>
          <w:tcPr>
            <w:tcW w:w="6945"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При новом строительстве - проведение дополнительных инженерно-геологических изысканий</w:t>
            </w:r>
          </w:p>
        </w:tc>
        <w:tc>
          <w:tcPr>
            <w:tcW w:w="2091" w:type="dxa"/>
          </w:tcPr>
          <w:p w:rsidR="001C3CF5" w:rsidRPr="00423BDC" w:rsidRDefault="001C3CF5" w:rsidP="004364DF">
            <w:pPr>
              <w:pStyle w:val="ConsPlusNormal"/>
              <w:widowControl/>
              <w:ind w:firstLine="0"/>
              <w:jc w:val="both"/>
              <w:rPr>
                <w:rFonts w:ascii="Times New Roman" w:hAnsi="Times New Roman" w:cs="Times New Roman"/>
                <w:color w:val="FF0000"/>
                <w:sz w:val="24"/>
                <w:szCs w:val="24"/>
              </w:rPr>
            </w:pPr>
            <w:r w:rsidRPr="00423BDC">
              <w:rPr>
                <w:rFonts w:ascii="Times New Roman" w:hAnsi="Times New Roman" w:cs="Times New Roman"/>
                <w:color w:val="000000"/>
                <w:sz w:val="24"/>
                <w:szCs w:val="24"/>
              </w:rPr>
              <w:t>Все участки зоны</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3.2.</w:t>
            </w:r>
          </w:p>
        </w:tc>
        <w:tc>
          <w:tcPr>
            <w:tcW w:w="6945"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091" w:type="dxa"/>
          </w:tcPr>
          <w:p w:rsidR="001C3CF5" w:rsidRPr="00423BDC" w:rsidRDefault="001C3CF5" w:rsidP="004364DF">
            <w:pPr>
              <w:pStyle w:val="ConsPlusNormal"/>
              <w:widowControl/>
              <w:ind w:firstLine="0"/>
              <w:jc w:val="both"/>
              <w:rPr>
                <w:rFonts w:ascii="Times New Roman" w:hAnsi="Times New Roman" w:cs="Times New Roman"/>
                <w:color w:val="FF0000"/>
                <w:sz w:val="24"/>
                <w:szCs w:val="24"/>
              </w:rPr>
            </w:pPr>
            <w:r w:rsidRPr="00423BDC">
              <w:rPr>
                <w:rFonts w:ascii="Times New Roman" w:hAnsi="Times New Roman" w:cs="Times New Roman"/>
                <w:color w:val="000000"/>
                <w:sz w:val="24"/>
                <w:szCs w:val="24"/>
              </w:rPr>
              <w:t>Все участки зоны</w:t>
            </w:r>
          </w:p>
        </w:tc>
      </w:tr>
      <w:tr w:rsidR="001C3CF5" w:rsidRPr="00423BDC">
        <w:tc>
          <w:tcPr>
            <w:tcW w:w="606"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3.3.</w:t>
            </w:r>
          </w:p>
        </w:tc>
        <w:tc>
          <w:tcPr>
            <w:tcW w:w="6945"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Крутые участки рельефа должны быть оборудованы системой нагорных и водоотводных каналов</w:t>
            </w:r>
          </w:p>
        </w:tc>
        <w:tc>
          <w:tcPr>
            <w:tcW w:w="2091" w:type="dxa"/>
          </w:tcPr>
          <w:p w:rsidR="001C3CF5" w:rsidRPr="00423BDC" w:rsidRDefault="001C3CF5" w:rsidP="004364DF">
            <w:pPr>
              <w:pStyle w:val="ConsPlusNormal"/>
              <w:widowControl/>
              <w:ind w:firstLine="0"/>
              <w:jc w:val="both"/>
              <w:rPr>
                <w:rFonts w:ascii="Times New Roman" w:hAnsi="Times New Roman" w:cs="Times New Roman"/>
                <w:color w:val="FF0000"/>
                <w:sz w:val="24"/>
                <w:szCs w:val="24"/>
              </w:rPr>
            </w:pPr>
            <w:r w:rsidRPr="00423BDC">
              <w:rPr>
                <w:rFonts w:ascii="Times New Roman" w:hAnsi="Times New Roman" w:cs="Times New Roman"/>
                <w:color w:val="000000"/>
                <w:sz w:val="24"/>
                <w:szCs w:val="24"/>
              </w:rPr>
              <w:t>Все участки зоны</w:t>
            </w:r>
          </w:p>
        </w:tc>
      </w:tr>
    </w:tbl>
    <w:p w:rsidR="001C3CF5" w:rsidRDefault="001C3CF5" w:rsidP="000455C7">
      <w:pPr>
        <w:spacing w:after="200"/>
        <w:rPr>
          <w:rFonts w:ascii="Calibri" w:hAnsi="Calibri" w:cs="Calibri"/>
          <w:sz w:val="22"/>
          <w:szCs w:val="22"/>
          <w:lang w:eastAsia="en-US"/>
        </w:rPr>
      </w:pPr>
      <w:bookmarkStart w:id="68" w:name="_Toc268485018"/>
      <w:bookmarkStart w:id="69" w:name="_Toc268487091"/>
      <w:bookmarkStart w:id="70" w:name="_Toc268487911"/>
      <w:r w:rsidRPr="00423BDC">
        <w:rPr>
          <w:rFonts w:ascii="Calibri" w:hAnsi="Calibri" w:cs="Calibri"/>
          <w:sz w:val="22"/>
          <w:szCs w:val="22"/>
          <w:lang w:eastAsia="en-US"/>
        </w:rPr>
        <w:t xml:space="preserve">          </w:t>
      </w:r>
      <w:r w:rsidRPr="00327831">
        <w:rPr>
          <w:rFonts w:ascii="Calibri" w:hAnsi="Calibri" w:cs="Calibri"/>
          <w:sz w:val="22"/>
          <w:szCs w:val="22"/>
          <w:lang w:eastAsia="en-US"/>
        </w:rPr>
        <w:t xml:space="preserve"> </w:t>
      </w:r>
    </w:p>
    <w:p w:rsidR="001C3CF5" w:rsidRPr="00730C48" w:rsidRDefault="001C3CF5" w:rsidP="000455C7">
      <w:pPr>
        <w:spacing w:after="200"/>
        <w:rPr>
          <w:b/>
          <w:bCs/>
          <w:lang w:eastAsia="en-US"/>
        </w:rPr>
      </w:pPr>
      <w:r w:rsidRPr="00730C48">
        <w:rPr>
          <w:lang w:eastAsia="en-US"/>
        </w:rPr>
        <w:t xml:space="preserve"> </w:t>
      </w:r>
      <w:r w:rsidRPr="00730C48">
        <w:rPr>
          <w:b/>
          <w:bCs/>
          <w:lang w:eastAsia="en-US"/>
        </w:rPr>
        <w:t>19.2. Зона планируемого размещения жилой застройки – Ж1п</w:t>
      </w:r>
    </w:p>
    <w:p w:rsidR="001C3CF5" w:rsidRPr="00327831" w:rsidRDefault="001C3CF5" w:rsidP="000455C7">
      <w:pPr>
        <w:pStyle w:val="ConsPlusNormal"/>
        <w:widowControl/>
        <w:ind w:firstLine="709"/>
        <w:outlineLvl w:val="2"/>
        <w:rPr>
          <w:rFonts w:ascii="Times New Roman" w:hAnsi="Times New Roman" w:cs="Times New Roman"/>
          <w:sz w:val="24"/>
          <w:szCs w:val="24"/>
        </w:rPr>
      </w:pPr>
      <w:bookmarkStart w:id="71" w:name="_Toc268485097"/>
      <w:bookmarkStart w:id="72" w:name="_Toc268487170"/>
      <w:bookmarkStart w:id="73" w:name="_Toc268487990"/>
      <w:r>
        <w:rPr>
          <w:rFonts w:ascii="Times New Roman" w:hAnsi="Times New Roman" w:cs="Times New Roman"/>
          <w:sz w:val="24"/>
          <w:szCs w:val="24"/>
        </w:rPr>
        <w:t>Согласно генерального плана н</w:t>
      </w:r>
      <w:r w:rsidRPr="00327831">
        <w:rPr>
          <w:rFonts w:ascii="Times New Roman" w:hAnsi="Times New Roman" w:cs="Times New Roman"/>
          <w:sz w:val="24"/>
          <w:szCs w:val="24"/>
        </w:rPr>
        <w:t xml:space="preserve">а территории </w:t>
      </w:r>
      <w:r>
        <w:rPr>
          <w:rFonts w:ascii="Times New Roman" w:hAnsi="Times New Roman" w:cs="Times New Roman"/>
          <w:sz w:val="24"/>
          <w:szCs w:val="24"/>
        </w:rPr>
        <w:t>Посевкинского</w:t>
      </w:r>
      <w:r w:rsidRPr="00327831">
        <w:rPr>
          <w:rFonts w:ascii="Times New Roman" w:hAnsi="Times New Roman" w:cs="Times New Roman"/>
          <w:sz w:val="24"/>
          <w:szCs w:val="24"/>
        </w:rPr>
        <w:t xml:space="preserve"> сельского поселения  выделяется  </w:t>
      </w:r>
      <w:r>
        <w:rPr>
          <w:rFonts w:ascii="Times New Roman" w:hAnsi="Times New Roman" w:cs="Times New Roman"/>
          <w:sz w:val="24"/>
          <w:szCs w:val="24"/>
        </w:rPr>
        <w:t>1</w:t>
      </w:r>
      <w:r w:rsidRPr="00327831">
        <w:rPr>
          <w:rFonts w:ascii="Times New Roman" w:hAnsi="Times New Roman" w:cs="Times New Roman"/>
          <w:sz w:val="24"/>
          <w:szCs w:val="24"/>
        </w:rPr>
        <w:t xml:space="preserve"> учас</w:t>
      </w:r>
      <w:r>
        <w:rPr>
          <w:rFonts w:ascii="Times New Roman" w:hAnsi="Times New Roman" w:cs="Times New Roman"/>
          <w:sz w:val="24"/>
          <w:szCs w:val="24"/>
        </w:rPr>
        <w:t>ток</w:t>
      </w:r>
      <w:r w:rsidRPr="00327831">
        <w:rPr>
          <w:rFonts w:ascii="Times New Roman" w:hAnsi="Times New Roman" w:cs="Times New Roman"/>
          <w:sz w:val="24"/>
          <w:szCs w:val="24"/>
        </w:rPr>
        <w:t xml:space="preserve"> зоны планируемого размещения жилой усадебной застройки</w:t>
      </w:r>
      <w:bookmarkEnd w:id="71"/>
      <w:bookmarkEnd w:id="72"/>
      <w:bookmarkEnd w:id="73"/>
      <w:r>
        <w:rPr>
          <w:rFonts w:ascii="Times New Roman" w:hAnsi="Times New Roman" w:cs="Times New Roman"/>
          <w:sz w:val="24"/>
          <w:szCs w:val="24"/>
        </w:rPr>
        <w:t xml:space="preserve"> в поселке совхоза «Павловка».</w:t>
      </w:r>
    </w:p>
    <w:p w:rsidR="001C3CF5" w:rsidRPr="00327831" w:rsidRDefault="001C3CF5" w:rsidP="000455C7">
      <w:pPr>
        <w:pStyle w:val="ConsPlusNormal"/>
        <w:widowControl/>
        <w:ind w:firstLine="0"/>
        <w:outlineLvl w:val="2"/>
        <w:rPr>
          <w:rFonts w:ascii="Times New Roman" w:hAnsi="Times New Roman" w:cs="Times New Roman"/>
          <w:sz w:val="24"/>
          <w:szCs w:val="24"/>
        </w:rPr>
      </w:pPr>
      <w:bookmarkStart w:id="74" w:name="_Toc268485112"/>
      <w:bookmarkStart w:id="75" w:name="_Toc268487185"/>
      <w:bookmarkStart w:id="76" w:name="_Toc268488005"/>
      <w:r w:rsidRPr="00327831">
        <w:rPr>
          <w:rFonts w:ascii="Times New Roman" w:hAnsi="Times New Roman" w:cs="Times New Roman"/>
          <w:sz w:val="24"/>
          <w:szCs w:val="24"/>
        </w:rPr>
        <w:tab/>
      </w:r>
    </w:p>
    <w:p w:rsidR="001C3CF5" w:rsidRPr="00217848" w:rsidRDefault="001C3CF5" w:rsidP="000455C7">
      <w:pPr>
        <w:pStyle w:val="ConsPlusNormal"/>
        <w:widowControl/>
        <w:ind w:left="720" w:firstLine="0"/>
        <w:outlineLvl w:val="2"/>
        <w:rPr>
          <w:rFonts w:ascii="Times New Roman" w:hAnsi="Times New Roman" w:cs="Times New Roman"/>
          <w:b/>
          <w:bCs/>
          <w:sz w:val="24"/>
          <w:szCs w:val="24"/>
        </w:rPr>
      </w:pPr>
      <w:r w:rsidRPr="00327831">
        <w:rPr>
          <w:rFonts w:ascii="Times New Roman" w:hAnsi="Times New Roman" w:cs="Times New Roman"/>
          <w:sz w:val="24"/>
          <w:szCs w:val="24"/>
        </w:rPr>
        <w:tab/>
      </w:r>
      <w:bookmarkEnd w:id="74"/>
      <w:bookmarkEnd w:id="75"/>
      <w:bookmarkEnd w:id="76"/>
      <w:r w:rsidRPr="00217848">
        <w:rPr>
          <w:rFonts w:ascii="Times New Roman" w:hAnsi="Times New Roman" w:cs="Times New Roman"/>
          <w:b/>
          <w:bCs/>
          <w:sz w:val="24"/>
          <w:szCs w:val="24"/>
        </w:rPr>
        <w:t>19.</w:t>
      </w:r>
      <w:r>
        <w:rPr>
          <w:rFonts w:ascii="Times New Roman" w:hAnsi="Times New Roman" w:cs="Times New Roman"/>
          <w:b/>
          <w:bCs/>
          <w:sz w:val="24"/>
          <w:szCs w:val="24"/>
        </w:rPr>
        <w:t>2</w:t>
      </w:r>
      <w:r w:rsidRPr="00217848">
        <w:rPr>
          <w:rFonts w:ascii="Times New Roman" w:hAnsi="Times New Roman" w:cs="Times New Roman"/>
          <w:b/>
          <w:bCs/>
          <w:sz w:val="24"/>
          <w:szCs w:val="24"/>
        </w:rPr>
        <w:t xml:space="preserve">.1.Описание прохождения границ зоны планируемого размещения </w:t>
      </w:r>
      <w:r w:rsidRPr="00BC168A">
        <w:rPr>
          <w:rFonts w:ascii="Times New Roman" w:hAnsi="Times New Roman" w:cs="Times New Roman"/>
          <w:b/>
          <w:bCs/>
          <w:sz w:val="24"/>
          <w:szCs w:val="24"/>
        </w:rPr>
        <w:t>застройки усадебными одно-</w:t>
      </w:r>
      <w:r>
        <w:rPr>
          <w:rFonts w:ascii="Times New Roman" w:hAnsi="Times New Roman" w:cs="Times New Roman"/>
          <w:b/>
          <w:bCs/>
          <w:sz w:val="24"/>
          <w:szCs w:val="24"/>
        </w:rPr>
        <w:t xml:space="preserve"> </w:t>
      </w:r>
      <w:r w:rsidRPr="00BC168A">
        <w:rPr>
          <w:rFonts w:ascii="Times New Roman" w:hAnsi="Times New Roman" w:cs="Times New Roman"/>
          <w:b/>
          <w:bCs/>
          <w:sz w:val="24"/>
          <w:szCs w:val="24"/>
        </w:rPr>
        <w:t>двухквартирными жилыми домами</w:t>
      </w:r>
      <w:r>
        <w:rPr>
          <w:rFonts w:ascii="Times New Roman" w:hAnsi="Times New Roman" w:cs="Times New Roman"/>
          <w:b/>
          <w:bCs/>
          <w:sz w:val="24"/>
          <w:szCs w:val="24"/>
        </w:rPr>
        <w:t xml:space="preserve"> Ж1п</w:t>
      </w:r>
      <w:r w:rsidRPr="00217848">
        <w:rPr>
          <w:rFonts w:ascii="Times New Roman" w:hAnsi="Times New Roman" w:cs="Times New Roman"/>
          <w:b/>
          <w:bCs/>
          <w:sz w:val="24"/>
          <w:szCs w:val="24"/>
        </w:rPr>
        <w:t>:</w:t>
      </w:r>
    </w:p>
    <w:p w:rsidR="001C3CF5" w:rsidRPr="00327831" w:rsidRDefault="001C3CF5" w:rsidP="000455C7">
      <w:pPr>
        <w:pStyle w:val="ConsPlusNormal"/>
        <w:widowControl/>
        <w:ind w:firstLine="709"/>
        <w:outlineLvl w:val="2"/>
        <w:rPr>
          <w:rFonts w:ascii="Times New Roman" w:hAnsi="Times New Roman" w:cs="Times New Roman"/>
          <w:sz w:val="24"/>
          <w:szCs w:val="24"/>
        </w:rPr>
      </w:pPr>
      <w:r>
        <w:rPr>
          <w:rFonts w:ascii="Times New Roman" w:hAnsi="Times New Roman" w:cs="Times New Roman"/>
          <w:sz w:val="24"/>
          <w:szCs w:val="24"/>
        </w:rPr>
        <w:t xml:space="preserve"> </w:t>
      </w:r>
    </w:p>
    <w:tbl>
      <w:tblPr>
        <w:tblW w:w="9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7970"/>
      </w:tblGrid>
      <w:tr w:rsidR="001C3CF5" w:rsidRPr="00415FAD">
        <w:trPr>
          <w:trHeight w:val="1265"/>
        </w:trPr>
        <w:tc>
          <w:tcPr>
            <w:tcW w:w="1368" w:type="dxa"/>
          </w:tcPr>
          <w:p w:rsidR="001C3CF5" w:rsidRPr="00730C48" w:rsidRDefault="001C3CF5" w:rsidP="004364DF">
            <w:pPr>
              <w:spacing w:after="200"/>
              <w:rPr>
                <w:b/>
                <w:bCs/>
                <w:lang w:eastAsia="en-US"/>
              </w:rPr>
            </w:pPr>
            <w:r w:rsidRPr="00730C48">
              <w:rPr>
                <w:b/>
                <w:bCs/>
                <w:lang w:eastAsia="en-US"/>
              </w:rPr>
              <w:t>Номер участка градостроительного зонирования</w:t>
            </w:r>
          </w:p>
        </w:tc>
        <w:tc>
          <w:tcPr>
            <w:tcW w:w="7970" w:type="dxa"/>
          </w:tcPr>
          <w:p w:rsidR="001C3CF5" w:rsidRPr="00730C48" w:rsidRDefault="001C3CF5" w:rsidP="004364DF">
            <w:pPr>
              <w:spacing w:after="200"/>
              <w:jc w:val="center"/>
              <w:rPr>
                <w:b/>
                <w:bCs/>
                <w:lang w:eastAsia="en-US"/>
              </w:rPr>
            </w:pPr>
            <w:r w:rsidRPr="00730C48">
              <w:rPr>
                <w:b/>
                <w:bCs/>
                <w:lang w:eastAsia="en-US"/>
              </w:rPr>
              <w:t>Картографическое описание участка градостроительного зонирования</w:t>
            </w:r>
          </w:p>
        </w:tc>
      </w:tr>
      <w:tr w:rsidR="001C3CF5" w:rsidRPr="000F2851">
        <w:tc>
          <w:tcPr>
            <w:tcW w:w="9338" w:type="dxa"/>
            <w:gridSpan w:val="2"/>
          </w:tcPr>
          <w:p w:rsidR="001C3CF5" w:rsidRPr="00730C48" w:rsidRDefault="001C3CF5" w:rsidP="004364DF">
            <w:pPr>
              <w:spacing w:after="200"/>
              <w:rPr>
                <w:b/>
                <w:bCs/>
                <w:color w:val="000000"/>
                <w:lang w:eastAsia="en-US"/>
              </w:rPr>
            </w:pPr>
            <w:r w:rsidRPr="00730C48">
              <w:rPr>
                <w:b/>
                <w:bCs/>
                <w:lang w:eastAsia="en-US"/>
              </w:rPr>
              <w:t>поселок совхоза «Павловка»</w:t>
            </w:r>
          </w:p>
        </w:tc>
      </w:tr>
      <w:tr w:rsidR="001C3CF5">
        <w:tc>
          <w:tcPr>
            <w:tcW w:w="1368" w:type="dxa"/>
          </w:tcPr>
          <w:p w:rsidR="001C3CF5" w:rsidRPr="00730C48" w:rsidRDefault="001C3CF5" w:rsidP="004364DF">
            <w:pPr>
              <w:spacing w:after="200"/>
              <w:ind w:right="-108"/>
              <w:jc w:val="center"/>
              <w:rPr>
                <w:lang w:eastAsia="en-US"/>
              </w:rPr>
            </w:pPr>
            <w:r w:rsidRPr="00730C48">
              <w:rPr>
                <w:lang w:eastAsia="en-US"/>
              </w:rPr>
              <w:t>Ж1п/2/1</w:t>
            </w:r>
          </w:p>
        </w:tc>
        <w:tc>
          <w:tcPr>
            <w:tcW w:w="7970" w:type="dxa"/>
          </w:tcPr>
          <w:p w:rsidR="001C3CF5" w:rsidRPr="00730C48" w:rsidRDefault="001C3CF5" w:rsidP="004364DF">
            <w:pPr>
              <w:spacing w:after="200"/>
              <w:jc w:val="both"/>
              <w:rPr>
                <w:lang w:eastAsia="en-US"/>
              </w:rPr>
            </w:pPr>
            <w:r w:rsidRPr="00730C48">
              <w:rPr>
                <w:lang w:eastAsia="en-US"/>
              </w:rPr>
              <w:t>Участок зоны с СЗ ограничен ЮВ стороной проезда к складу зерна, столовой, с СВ – СВ границей ЗУ, занимаемого столовой, с ЮВ – ЮВ границей НП, СЗ стороной проезда к складам, с ЮЗ – СВ стороной ул. Лесная, исключая ЗУ, занимаемый складом, расположенным по ул. Лесная, 7.</w:t>
            </w:r>
          </w:p>
        </w:tc>
      </w:tr>
    </w:tbl>
    <w:p w:rsidR="001C3CF5" w:rsidRPr="00327831" w:rsidRDefault="001C3CF5" w:rsidP="000455C7">
      <w:pPr>
        <w:pStyle w:val="ConsPlusNormal"/>
        <w:widowControl/>
        <w:ind w:firstLine="709"/>
        <w:outlineLvl w:val="2"/>
        <w:rPr>
          <w:rFonts w:ascii="Times New Roman" w:hAnsi="Times New Roman" w:cs="Times New Roman"/>
          <w:sz w:val="24"/>
          <w:szCs w:val="24"/>
        </w:rPr>
      </w:pPr>
    </w:p>
    <w:p w:rsidR="001C3CF5" w:rsidRPr="00327831" w:rsidRDefault="001C3CF5" w:rsidP="000455C7">
      <w:pPr>
        <w:pStyle w:val="ConsPlusNormal"/>
        <w:widowControl/>
        <w:ind w:firstLine="0"/>
        <w:outlineLvl w:val="2"/>
        <w:rPr>
          <w:rFonts w:ascii="Times New Roman" w:hAnsi="Times New Roman" w:cs="Times New Roman"/>
          <w:sz w:val="24"/>
          <w:szCs w:val="24"/>
        </w:rPr>
      </w:pPr>
      <w:r w:rsidRPr="00327831">
        <w:rPr>
          <w:rFonts w:ascii="Times New Roman" w:hAnsi="Times New Roman" w:cs="Times New Roman"/>
          <w:sz w:val="24"/>
          <w:szCs w:val="24"/>
        </w:rPr>
        <w:tab/>
      </w:r>
    </w:p>
    <w:p w:rsidR="001C3CF5" w:rsidRPr="00327831" w:rsidRDefault="001C3CF5" w:rsidP="000455C7">
      <w:pPr>
        <w:pStyle w:val="ConsPlusNormal"/>
        <w:widowControl/>
        <w:ind w:firstLine="0"/>
        <w:outlineLvl w:val="2"/>
        <w:rPr>
          <w:rFonts w:ascii="Times New Roman" w:hAnsi="Times New Roman" w:cs="Times New Roman"/>
          <w:b/>
          <w:bCs/>
          <w:sz w:val="24"/>
          <w:szCs w:val="24"/>
        </w:rPr>
      </w:pPr>
      <w:r w:rsidRPr="00327831">
        <w:rPr>
          <w:rFonts w:ascii="Times New Roman" w:hAnsi="Times New Roman" w:cs="Times New Roman"/>
          <w:sz w:val="24"/>
          <w:szCs w:val="24"/>
        </w:rPr>
        <w:tab/>
      </w:r>
      <w:r w:rsidRPr="00327831">
        <w:rPr>
          <w:rFonts w:ascii="Times New Roman" w:hAnsi="Times New Roman" w:cs="Times New Roman"/>
          <w:b/>
          <w:bCs/>
          <w:sz w:val="24"/>
          <w:szCs w:val="24"/>
        </w:rPr>
        <w:t xml:space="preserve">19.2.2. Градостроительный регламент зоны планируемого размещения </w:t>
      </w:r>
      <w:r w:rsidRPr="00BC168A">
        <w:rPr>
          <w:rFonts w:ascii="Times New Roman" w:hAnsi="Times New Roman" w:cs="Times New Roman"/>
          <w:b/>
          <w:bCs/>
          <w:sz w:val="24"/>
          <w:szCs w:val="24"/>
        </w:rPr>
        <w:t>застройки усадебными одно-двухквартирными жилыми домами</w:t>
      </w:r>
      <w:r w:rsidRPr="00327831">
        <w:rPr>
          <w:rFonts w:ascii="Times New Roman" w:hAnsi="Times New Roman" w:cs="Times New Roman"/>
          <w:b/>
          <w:bCs/>
          <w:sz w:val="24"/>
          <w:szCs w:val="24"/>
        </w:rPr>
        <w:t xml:space="preserve"> Ж1п.</w:t>
      </w:r>
    </w:p>
    <w:p w:rsidR="001C3CF5" w:rsidRPr="00327831" w:rsidRDefault="001C3CF5" w:rsidP="000455C7">
      <w:pPr>
        <w:pStyle w:val="ConsPlusNormal"/>
        <w:widowControl/>
        <w:ind w:firstLine="540"/>
        <w:jc w:val="both"/>
        <w:rPr>
          <w:rFonts w:ascii="Times New Roman" w:hAnsi="Times New Roman" w:cs="Times New Roman"/>
          <w:sz w:val="24"/>
          <w:szCs w:val="24"/>
        </w:rPr>
      </w:pPr>
      <w:bookmarkStart w:id="77" w:name="_Toc268485113"/>
      <w:bookmarkStart w:id="78" w:name="_Toc268487186"/>
      <w:bookmarkStart w:id="79" w:name="_Toc268488006"/>
      <w:r w:rsidRPr="00327831">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параметры застройки земельных участков и объектов капитального строительства, ограничения использования земельных участков и объектов капитального строительства участков в зоне Ж</w:t>
      </w:r>
      <w:bookmarkEnd w:id="77"/>
      <w:bookmarkEnd w:id="78"/>
      <w:bookmarkEnd w:id="79"/>
      <w:r w:rsidRPr="00327831">
        <w:rPr>
          <w:rFonts w:ascii="Times New Roman" w:hAnsi="Times New Roman" w:cs="Times New Roman"/>
          <w:sz w:val="24"/>
          <w:szCs w:val="24"/>
        </w:rPr>
        <w:t>1п устанавливается на основании утвержденного в установленном порядке проекта планировки участков зоны Ж1п, с учетом ведущего типа застройки (индивидуальная жилая).</w:t>
      </w:r>
    </w:p>
    <w:p w:rsidR="001C3CF5" w:rsidRPr="00327831" w:rsidRDefault="001C3CF5" w:rsidP="000455C7">
      <w:pPr>
        <w:pStyle w:val="ConsPlusNormal"/>
        <w:widowControl/>
        <w:ind w:firstLine="0"/>
        <w:outlineLvl w:val="2"/>
        <w:rPr>
          <w:rFonts w:cs="Times New Roman"/>
          <w:b/>
          <w:bCs/>
        </w:rPr>
      </w:pPr>
    </w:p>
    <w:p w:rsidR="001C3CF5" w:rsidRPr="00423BDC" w:rsidRDefault="001C3CF5" w:rsidP="000455C7">
      <w:pPr>
        <w:spacing w:after="200"/>
        <w:rPr>
          <w:rFonts w:ascii="Calibri" w:hAnsi="Calibri" w:cs="Calibri"/>
          <w:sz w:val="22"/>
          <w:szCs w:val="22"/>
          <w:lang w:eastAsia="en-US"/>
        </w:rPr>
      </w:pPr>
    </w:p>
    <w:p w:rsidR="001C3CF5" w:rsidRDefault="001C3CF5" w:rsidP="000455C7">
      <w:pPr>
        <w:pStyle w:val="ConsPlusNormal"/>
        <w:widowControl/>
        <w:tabs>
          <w:tab w:val="left" w:pos="1080"/>
        </w:tabs>
        <w:ind w:firstLine="0"/>
        <w:outlineLvl w:val="2"/>
        <w:rPr>
          <w:rFonts w:ascii="Times New Roman" w:hAnsi="Times New Roman" w:cs="Times New Roman"/>
          <w:b/>
          <w:bCs/>
          <w:sz w:val="24"/>
          <w:szCs w:val="24"/>
        </w:rPr>
      </w:pPr>
      <w:bookmarkStart w:id="80" w:name="_Toc268485079"/>
      <w:bookmarkStart w:id="81" w:name="_Toc268487152"/>
      <w:bookmarkStart w:id="82" w:name="_Toc268487972"/>
      <w:bookmarkEnd w:id="68"/>
      <w:bookmarkEnd w:id="69"/>
      <w:bookmarkEnd w:id="70"/>
      <w:r w:rsidRPr="00423BDC">
        <w:rPr>
          <w:rFonts w:ascii="Times New Roman" w:hAnsi="Times New Roman" w:cs="Times New Roman"/>
          <w:b/>
          <w:bCs/>
          <w:sz w:val="24"/>
          <w:szCs w:val="24"/>
        </w:rPr>
        <w:tab/>
      </w:r>
      <w:bookmarkStart w:id="83" w:name="_Toc268487187"/>
      <w:bookmarkStart w:id="84" w:name="_Toc268488007"/>
      <w:bookmarkEnd w:id="80"/>
      <w:bookmarkEnd w:id="81"/>
      <w:bookmarkEnd w:id="82"/>
    </w:p>
    <w:p w:rsidR="001C3CF5" w:rsidRPr="00423BDC" w:rsidRDefault="001C3CF5" w:rsidP="000455C7">
      <w:pPr>
        <w:pStyle w:val="ConsPlusNormal"/>
        <w:widowControl/>
        <w:tabs>
          <w:tab w:val="left" w:pos="1080"/>
        </w:tabs>
        <w:ind w:firstLine="0"/>
        <w:jc w:val="center"/>
        <w:outlineLvl w:val="2"/>
        <w:rPr>
          <w:rFonts w:ascii="Times New Roman" w:hAnsi="Times New Roman" w:cs="Times New Roman"/>
          <w:b/>
          <w:bCs/>
          <w:sz w:val="24"/>
          <w:szCs w:val="24"/>
        </w:rPr>
      </w:pPr>
      <w:r w:rsidRPr="00423BDC">
        <w:rPr>
          <w:rFonts w:ascii="Times New Roman" w:hAnsi="Times New Roman" w:cs="Times New Roman"/>
          <w:b/>
          <w:bCs/>
          <w:sz w:val="24"/>
          <w:szCs w:val="24"/>
        </w:rPr>
        <w:t>Статья 20. Общественно-деловые зоны</w:t>
      </w:r>
      <w:bookmarkEnd w:id="83"/>
      <w:bookmarkEnd w:id="84"/>
    </w:p>
    <w:p w:rsidR="001C3CF5" w:rsidRPr="00423BDC" w:rsidRDefault="001C3CF5" w:rsidP="000455C7">
      <w:pPr>
        <w:spacing w:after="200"/>
        <w:rPr>
          <w:rFonts w:ascii="Calibri" w:hAnsi="Calibri" w:cs="Calibri"/>
          <w:sz w:val="22"/>
          <w:szCs w:val="22"/>
          <w:lang w:eastAsia="en-US"/>
        </w:rPr>
      </w:pPr>
    </w:p>
    <w:p w:rsidR="001C3CF5" w:rsidRPr="00423BDC" w:rsidRDefault="001C3CF5" w:rsidP="000455C7">
      <w:pPr>
        <w:pStyle w:val="ConsPlusNormal"/>
        <w:widowControl/>
        <w:tabs>
          <w:tab w:val="left" w:pos="1080"/>
        </w:tabs>
        <w:ind w:left="680" w:firstLine="0"/>
        <w:outlineLvl w:val="2"/>
        <w:rPr>
          <w:rFonts w:ascii="Times New Roman" w:hAnsi="Times New Roman" w:cs="Times New Roman"/>
          <w:b/>
          <w:bCs/>
          <w:sz w:val="24"/>
          <w:szCs w:val="24"/>
        </w:rPr>
      </w:pPr>
      <w:bookmarkStart w:id="85" w:name="_Toc268485114"/>
      <w:bookmarkStart w:id="86" w:name="_Toc268487188"/>
      <w:bookmarkStart w:id="87" w:name="_Toc268488008"/>
      <w:r w:rsidRPr="00423BDC">
        <w:rPr>
          <w:rFonts w:ascii="Times New Roman" w:hAnsi="Times New Roman" w:cs="Times New Roman"/>
          <w:b/>
          <w:bCs/>
          <w:sz w:val="24"/>
          <w:szCs w:val="24"/>
        </w:rPr>
        <w:t>20.1. Многофункциональная общественная зона - О1</w:t>
      </w:r>
      <w:bookmarkEnd w:id="85"/>
      <w:bookmarkEnd w:id="86"/>
      <w:bookmarkEnd w:id="87"/>
    </w:p>
    <w:p w:rsidR="001C3CF5" w:rsidRPr="00423BDC" w:rsidRDefault="001C3CF5" w:rsidP="000455C7">
      <w:pPr>
        <w:pStyle w:val="ConsPlusNormal"/>
        <w:widowControl/>
        <w:ind w:firstLine="540"/>
        <w:jc w:val="both"/>
        <w:rPr>
          <w:rFonts w:ascii="Times New Roman" w:hAnsi="Times New Roman" w:cs="Times New Roman"/>
          <w:color w:val="000000"/>
          <w:sz w:val="24"/>
          <w:szCs w:val="24"/>
        </w:rPr>
      </w:pPr>
      <w:bookmarkStart w:id="88" w:name="_Toc268485118"/>
      <w:bookmarkStart w:id="89" w:name="_Toc268487192"/>
      <w:bookmarkStart w:id="90" w:name="_Toc268488012"/>
      <w:r w:rsidRPr="00423BDC">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Посевкинск</w:t>
      </w:r>
      <w:r w:rsidRPr="00423BDC">
        <w:rPr>
          <w:rFonts w:ascii="Times New Roman" w:hAnsi="Times New Roman" w:cs="Times New Roman"/>
          <w:color w:val="000000"/>
          <w:sz w:val="24"/>
          <w:szCs w:val="24"/>
        </w:rPr>
        <w:t xml:space="preserve">ого сельского поселения выделяется </w:t>
      </w:r>
      <w:r>
        <w:rPr>
          <w:rFonts w:ascii="Times New Roman" w:hAnsi="Times New Roman" w:cs="Times New Roman"/>
          <w:sz w:val="24"/>
          <w:szCs w:val="24"/>
        </w:rPr>
        <w:t>5</w:t>
      </w:r>
      <w:r w:rsidRPr="00423BDC">
        <w:rPr>
          <w:rFonts w:ascii="Times New Roman" w:hAnsi="Times New Roman" w:cs="Times New Roman"/>
          <w:color w:val="000000"/>
          <w:sz w:val="24"/>
          <w:szCs w:val="24"/>
        </w:rPr>
        <w:t xml:space="preserve"> участк</w:t>
      </w:r>
      <w:r>
        <w:rPr>
          <w:rFonts w:ascii="Times New Roman" w:hAnsi="Times New Roman" w:cs="Times New Roman"/>
          <w:color w:val="000000"/>
          <w:sz w:val="24"/>
          <w:szCs w:val="24"/>
        </w:rPr>
        <w:t>ов</w:t>
      </w:r>
      <w:r w:rsidRPr="00423BDC">
        <w:rPr>
          <w:rFonts w:ascii="Times New Roman" w:hAnsi="Times New Roman" w:cs="Times New Roman"/>
          <w:color w:val="000000"/>
          <w:sz w:val="24"/>
          <w:szCs w:val="24"/>
        </w:rPr>
        <w:t xml:space="preserve"> м</w:t>
      </w:r>
      <w:r w:rsidRPr="00423BDC">
        <w:rPr>
          <w:rFonts w:ascii="Times New Roman" w:hAnsi="Times New Roman" w:cs="Times New Roman"/>
          <w:sz w:val="24"/>
          <w:szCs w:val="24"/>
        </w:rPr>
        <w:t>ногофункциональной общественной зоны</w:t>
      </w:r>
      <w:r w:rsidRPr="00423BDC">
        <w:rPr>
          <w:rFonts w:ascii="Times New Roman" w:hAnsi="Times New Roman" w:cs="Times New Roman"/>
          <w:color w:val="000000"/>
          <w:sz w:val="24"/>
          <w:szCs w:val="24"/>
        </w:rPr>
        <w:t>, в том числе:</w:t>
      </w:r>
    </w:p>
    <w:p w:rsidR="001C3CF5" w:rsidRPr="00730C48" w:rsidRDefault="001C3CF5" w:rsidP="000455C7">
      <w:pPr>
        <w:spacing w:after="200"/>
        <w:ind w:firstLine="709"/>
        <w:rPr>
          <w:lang w:eastAsia="en-US"/>
        </w:rPr>
      </w:pPr>
      <w:r w:rsidRPr="00730C48">
        <w:rPr>
          <w:lang w:eastAsia="en-US"/>
        </w:rPr>
        <w:t xml:space="preserve">- в селе Посевкино выделяется 2  участка; </w:t>
      </w:r>
    </w:p>
    <w:p w:rsidR="001C3CF5" w:rsidRPr="00730C48" w:rsidRDefault="001C3CF5" w:rsidP="000455C7">
      <w:pPr>
        <w:spacing w:after="200"/>
        <w:ind w:firstLine="709"/>
        <w:rPr>
          <w:lang w:eastAsia="en-US"/>
        </w:rPr>
      </w:pPr>
      <w:r w:rsidRPr="00730C48">
        <w:rPr>
          <w:lang w:eastAsia="en-US"/>
        </w:rPr>
        <w:t>- в поселке совхоза «Павловка» выделяется 3  участка общественной зоны;</w:t>
      </w:r>
    </w:p>
    <w:p w:rsidR="001C3CF5" w:rsidRPr="00423BDC" w:rsidRDefault="001C3CF5" w:rsidP="000455C7">
      <w:pPr>
        <w:pStyle w:val="ConsPlusNormal"/>
        <w:widowControl/>
        <w:ind w:firstLine="540"/>
        <w:jc w:val="both"/>
        <w:rPr>
          <w:rFonts w:cs="Times New Roman"/>
        </w:rPr>
      </w:pPr>
    </w:p>
    <w:p w:rsidR="001C3CF5" w:rsidRPr="00423BDC" w:rsidRDefault="001C3CF5" w:rsidP="000455C7">
      <w:pPr>
        <w:pStyle w:val="ConsPlusNormal"/>
        <w:widowControl/>
        <w:ind w:firstLine="680"/>
        <w:outlineLvl w:val="2"/>
        <w:rPr>
          <w:b/>
          <w:bCs/>
          <w:color w:val="000000"/>
        </w:rPr>
      </w:pPr>
      <w:r w:rsidRPr="00423BDC">
        <w:rPr>
          <w:rFonts w:ascii="Times New Roman" w:hAnsi="Times New Roman" w:cs="Times New Roman"/>
          <w:b/>
          <w:bCs/>
          <w:sz w:val="24"/>
          <w:szCs w:val="24"/>
        </w:rPr>
        <w:t>20.1.1. Описание прохождения границ участков многофункциональной общественной зоны  О1:</w:t>
      </w:r>
      <w:bookmarkEnd w:id="88"/>
      <w:bookmarkEnd w:id="89"/>
      <w:bookmarkEnd w:id="90"/>
      <w:r w:rsidRPr="00423BDC">
        <w:rPr>
          <w:b/>
          <w:bCs/>
          <w:color w:val="000000"/>
        </w:rPr>
        <w:t xml:space="preserve"> </w:t>
      </w:r>
    </w:p>
    <w:p w:rsidR="001C3CF5" w:rsidRPr="00423BDC" w:rsidRDefault="001C3CF5" w:rsidP="000455C7">
      <w:pPr>
        <w:pStyle w:val="ConsPlusNormal"/>
        <w:widowControl/>
        <w:ind w:firstLine="680"/>
        <w:outlineLvl w:val="2"/>
        <w:rPr>
          <w:b/>
          <w:bCs/>
          <w:color w:val="000000"/>
        </w:rPr>
      </w:pPr>
    </w:p>
    <w:tbl>
      <w:tblPr>
        <w:tblW w:w="9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7970"/>
      </w:tblGrid>
      <w:tr w:rsidR="001C3CF5" w:rsidRPr="00730C48">
        <w:trPr>
          <w:trHeight w:val="1265"/>
        </w:trPr>
        <w:tc>
          <w:tcPr>
            <w:tcW w:w="1368" w:type="dxa"/>
          </w:tcPr>
          <w:p w:rsidR="001C3CF5" w:rsidRPr="00730C48" w:rsidRDefault="001C3CF5" w:rsidP="004364DF">
            <w:pPr>
              <w:spacing w:after="200"/>
              <w:rPr>
                <w:b/>
                <w:bCs/>
                <w:lang w:eastAsia="en-US"/>
              </w:rPr>
            </w:pPr>
            <w:r w:rsidRPr="00730C48">
              <w:rPr>
                <w:b/>
                <w:bCs/>
                <w:lang w:eastAsia="en-US"/>
              </w:rPr>
              <w:t>Номер участка градостроительного зонирования</w:t>
            </w:r>
          </w:p>
        </w:tc>
        <w:tc>
          <w:tcPr>
            <w:tcW w:w="7970" w:type="dxa"/>
          </w:tcPr>
          <w:p w:rsidR="001C3CF5" w:rsidRPr="00730C48" w:rsidRDefault="001C3CF5" w:rsidP="004364DF">
            <w:pPr>
              <w:spacing w:after="200"/>
              <w:jc w:val="center"/>
              <w:rPr>
                <w:b/>
                <w:bCs/>
                <w:lang w:eastAsia="en-US"/>
              </w:rPr>
            </w:pPr>
            <w:r w:rsidRPr="00730C48">
              <w:rPr>
                <w:b/>
                <w:bCs/>
                <w:lang w:eastAsia="en-US"/>
              </w:rPr>
              <w:t>Картографическое описание участка градостроительного зонирования</w:t>
            </w:r>
          </w:p>
        </w:tc>
      </w:tr>
      <w:tr w:rsidR="001C3CF5" w:rsidRPr="00730C48">
        <w:tc>
          <w:tcPr>
            <w:tcW w:w="9338" w:type="dxa"/>
            <w:gridSpan w:val="2"/>
          </w:tcPr>
          <w:p w:rsidR="001C3CF5" w:rsidRPr="00730C48" w:rsidRDefault="001C3CF5" w:rsidP="004364DF">
            <w:pPr>
              <w:spacing w:after="200"/>
              <w:rPr>
                <w:b/>
                <w:bCs/>
                <w:color w:val="000000"/>
                <w:lang w:eastAsia="en-US"/>
              </w:rPr>
            </w:pPr>
            <w:r w:rsidRPr="00730C48">
              <w:rPr>
                <w:b/>
                <w:bCs/>
                <w:lang w:eastAsia="en-US"/>
              </w:rPr>
              <w:t>село Посевкино</w:t>
            </w:r>
          </w:p>
        </w:tc>
      </w:tr>
      <w:tr w:rsidR="001C3CF5" w:rsidRPr="00730C48">
        <w:tc>
          <w:tcPr>
            <w:tcW w:w="1368" w:type="dxa"/>
          </w:tcPr>
          <w:p w:rsidR="001C3CF5" w:rsidRPr="00730C48" w:rsidRDefault="001C3CF5" w:rsidP="004364DF">
            <w:pPr>
              <w:spacing w:after="200"/>
              <w:ind w:right="-108"/>
              <w:jc w:val="center"/>
              <w:rPr>
                <w:lang w:eastAsia="en-US"/>
              </w:rPr>
            </w:pPr>
            <w:r w:rsidRPr="00730C48">
              <w:rPr>
                <w:lang w:eastAsia="en-US"/>
              </w:rPr>
              <w:t>О1/1/1</w:t>
            </w:r>
          </w:p>
        </w:tc>
        <w:tc>
          <w:tcPr>
            <w:tcW w:w="797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церковью, расположенной между ул. Проезжая и ул. Набережная.</w:t>
            </w:r>
          </w:p>
        </w:tc>
      </w:tr>
      <w:tr w:rsidR="001C3CF5" w:rsidRPr="00730C48">
        <w:tc>
          <w:tcPr>
            <w:tcW w:w="1368" w:type="dxa"/>
          </w:tcPr>
          <w:p w:rsidR="001C3CF5" w:rsidRPr="00730C48" w:rsidRDefault="001C3CF5" w:rsidP="004364DF">
            <w:pPr>
              <w:spacing w:after="200"/>
              <w:ind w:right="-108"/>
              <w:jc w:val="center"/>
              <w:rPr>
                <w:lang w:eastAsia="en-US"/>
              </w:rPr>
            </w:pPr>
            <w:r w:rsidRPr="00730C48">
              <w:rPr>
                <w:lang w:eastAsia="en-US"/>
              </w:rPr>
              <w:t>О1/1/2</w:t>
            </w:r>
          </w:p>
        </w:tc>
        <w:tc>
          <w:tcPr>
            <w:tcW w:w="797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занимаемыми администрацией и почтой, расположенными по ул. М. Горького, 1 и 3 соответственно.</w:t>
            </w:r>
          </w:p>
        </w:tc>
      </w:tr>
      <w:tr w:rsidR="001C3CF5" w:rsidRPr="00730C48">
        <w:tc>
          <w:tcPr>
            <w:tcW w:w="9338" w:type="dxa"/>
            <w:gridSpan w:val="2"/>
          </w:tcPr>
          <w:p w:rsidR="001C3CF5" w:rsidRPr="00730C48" w:rsidRDefault="001C3CF5" w:rsidP="004364DF">
            <w:pPr>
              <w:spacing w:after="200"/>
              <w:jc w:val="both"/>
              <w:rPr>
                <w:b/>
                <w:bCs/>
                <w:lang w:eastAsia="en-US"/>
              </w:rPr>
            </w:pPr>
            <w:r w:rsidRPr="00730C48">
              <w:rPr>
                <w:b/>
                <w:bCs/>
                <w:lang w:eastAsia="en-US"/>
              </w:rPr>
              <w:t>поселок совхоза «Павловка»</w:t>
            </w:r>
          </w:p>
        </w:tc>
      </w:tr>
      <w:tr w:rsidR="001C3CF5" w:rsidRPr="00730C48">
        <w:tc>
          <w:tcPr>
            <w:tcW w:w="1368" w:type="dxa"/>
          </w:tcPr>
          <w:p w:rsidR="001C3CF5" w:rsidRPr="00730C48" w:rsidRDefault="001C3CF5" w:rsidP="004364DF">
            <w:pPr>
              <w:spacing w:after="200"/>
              <w:ind w:right="-108"/>
              <w:jc w:val="center"/>
              <w:rPr>
                <w:lang w:eastAsia="en-US"/>
              </w:rPr>
            </w:pPr>
            <w:r w:rsidRPr="00730C48">
              <w:rPr>
                <w:lang w:eastAsia="en-US"/>
              </w:rPr>
              <w:t>О1/2/1</w:t>
            </w:r>
          </w:p>
        </w:tc>
        <w:tc>
          <w:tcPr>
            <w:tcW w:w="797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домом культуры, расположенным  по ул. Строительная, 1а.</w:t>
            </w:r>
          </w:p>
        </w:tc>
      </w:tr>
      <w:tr w:rsidR="001C3CF5" w:rsidRPr="00730C48">
        <w:tc>
          <w:tcPr>
            <w:tcW w:w="1368" w:type="dxa"/>
          </w:tcPr>
          <w:p w:rsidR="001C3CF5" w:rsidRPr="00730C48" w:rsidRDefault="001C3CF5" w:rsidP="004364DF">
            <w:pPr>
              <w:spacing w:after="200"/>
              <w:ind w:right="-108"/>
              <w:jc w:val="center"/>
              <w:rPr>
                <w:lang w:eastAsia="en-US"/>
              </w:rPr>
            </w:pPr>
            <w:r w:rsidRPr="00730C48">
              <w:rPr>
                <w:lang w:eastAsia="en-US"/>
              </w:rPr>
              <w:t>О1/2/2</w:t>
            </w:r>
          </w:p>
        </w:tc>
        <w:tc>
          <w:tcPr>
            <w:tcW w:w="797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столовой, расположенной  по ул. Лесная, 3.</w:t>
            </w:r>
          </w:p>
        </w:tc>
      </w:tr>
      <w:tr w:rsidR="001C3CF5" w:rsidRPr="00730C48">
        <w:tc>
          <w:tcPr>
            <w:tcW w:w="1368"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О1/2/3</w:t>
            </w:r>
          </w:p>
        </w:tc>
        <w:tc>
          <w:tcPr>
            <w:tcW w:w="797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занимаемыми церковью и молельным домом, расположенными  по ул. Строительная, 2б соответственно.</w:t>
            </w:r>
          </w:p>
        </w:tc>
      </w:tr>
    </w:tbl>
    <w:p w:rsidR="001C3CF5" w:rsidRPr="00730C48" w:rsidRDefault="001C3CF5" w:rsidP="000455C7">
      <w:pPr>
        <w:pStyle w:val="ConsPlusNormal"/>
        <w:widowControl/>
        <w:ind w:firstLine="540"/>
        <w:outlineLvl w:val="2"/>
        <w:rPr>
          <w:rFonts w:ascii="Times New Roman" w:hAnsi="Times New Roman" w:cs="Times New Roman"/>
          <w:b/>
          <w:bCs/>
          <w:sz w:val="24"/>
          <w:szCs w:val="24"/>
        </w:rPr>
      </w:pPr>
      <w:bookmarkStart w:id="91" w:name="_Toc268485128"/>
      <w:bookmarkStart w:id="92" w:name="_Toc268487202"/>
      <w:bookmarkStart w:id="93" w:name="_Toc268488022"/>
    </w:p>
    <w:p w:rsidR="001C3CF5" w:rsidRPr="00423BDC" w:rsidRDefault="001C3CF5" w:rsidP="000455C7">
      <w:pPr>
        <w:pStyle w:val="ConsPlusNormal"/>
        <w:widowControl/>
        <w:ind w:firstLine="540"/>
        <w:outlineLvl w:val="2"/>
        <w:rPr>
          <w:rFonts w:ascii="Times New Roman" w:hAnsi="Times New Roman" w:cs="Times New Roman"/>
          <w:b/>
          <w:bCs/>
          <w:sz w:val="24"/>
          <w:szCs w:val="24"/>
        </w:rPr>
      </w:pPr>
      <w:r w:rsidRPr="00423BDC">
        <w:rPr>
          <w:rFonts w:ascii="Times New Roman" w:hAnsi="Times New Roman" w:cs="Times New Roman"/>
          <w:b/>
          <w:bCs/>
          <w:sz w:val="24"/>
          <w:szCs w:val="24"/>
        </w:rPr>
        <w:t>20.1.2. Градостроительный регламент многофункциональной общественной зоны О1</w:t>
      </w:r>
      <w:bookmarkEnd w:id="91"/>
      <w:bookmarkEnd w:id="92"/>
      <w:bookmarkEnd w:id="93"/>
    </w:p>
    <w:p w:rsidR="001C3CF5" w:rsidRPr="00423BDC" w:rsidRDefault="001C3CF5" w:rsidP="000455C7">
      <w:pPr>
        <w:pStyle w:val="ConsPlusNormal"/>
        <w:numPr>
          <w:ilvl w:val="0"/>
          <w:numId w:val="17"/>
        </w:numPr>
        <w:ind w:left="0" w:firstLine="680"/>
        <w:jc w:val="both"/>
        <w:rPr>
          <w:rFonts w:ascii="Times New Roman" w:hAnsi="Times New Roman" w:cs="Times New Roman"/>
          <w:sz w:val="24"/>
          <w:szCs w:val="24"/>
        </w:rPr>
      </w:pPr>
      <w:r w:rsidRPr="00423BDC">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в зоне О1:</w:t>
      </w:r>
    </w:p>
    <w:tbl>
      <w:tblPr>
        <w:tblW w:w="97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1C3CF5" w:rsidRPr="00423BDC">
        <w:trPr>
          <w:trHeight w:val="480"/>
        </w:trPr>
        <w:tc>
          <w:tcPr>
            <w:tcW w:w="4680" w:type="dxa"/>
            <w:tcBorders>
              <w:top w:val="single" w:sz="4" w:space="0" w:color="auto"/>
            </w:tcBorders>
          </w:tcPr>
          <w:p w:rsidR="001C3CF5" w:rsidRPr="00423BDC" w:rsidRDefault="001C3CF5" w:rsidP="004364DF">
            <w:pPr>
              <w:pStyle w:val="ConsPlusNormal"/>
              <w:keepLines/>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tcBorders>
          </w:tcPr>
          <w:p w:rsidR="001C3CF5" w:rsidRPr="00423BDC" w:rsidRDefault="001C3CF5" w:rsidP="004364DF">
            <w:pPr>
              <w:pStyle w:val="ConsPlusNormal"/>
              <w:keepNext/>
              <w:keepLines/>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C3CF5" w:rsidRPr="00423BDC">
        <w:trPr>
          <w:trHeight w:val="1422"/>
        </w:trPr>
        <w:tc>
          <w:tcPr>
            <w:tcW w:w="4680" w:type="dxa"/>
          </w:tcPr>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Административные учреждения;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Гостиницы, общежития;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Отделения банков;</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Библиотеки, клубы;</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Дошкольные образовательные учреждения;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Средние общеобразовательные учреждения;</w:t>
            </w:r>
          </w:p>
          <w:p w:rsidR="001C3CF5"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Физкультурно-спортивные комплек</w:t>
            </w:r>
            <w:r>
              <w:rPr>
                <w:rFonts w:ascii="Times New Roman" w:hAnsi="Times New Roman" w:cs="Times New Roman"/>
                <w:sz w:val="24"/>
                <w:szCs w:val="24"/>
              </w:rPr>
              <w:t>сы</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открыты</w:t>
            </w:r>
            <w:r>
              <w:rPr>
                <w:rFonts w:ascii="Times New Roman" w:hAnsi="Times New Roman" w:cs="Times New Roman"/>
                <w:sz w:val="24"/>
                <w:szCs w:val="24"/>
              </w:rPr>
              <w:t>е</w:t>
            </w:r>
            <w:r w:rsidRPr="00423BDC">
              <w:rPr>
                <w:rFonts w:ascii="Times New Roman" w:hAnsi="Times New Roman" w:cs="Times New Roman"/>
                <w:sz w:val="24"/>
                <w:szCs w:val="24"/>
              </w:rPr>
              <w:t xml:space="preserve"> спортивны</w:t>
            </w:r>
            <w:r>
              <w:rPr>
                <w:rFonts w:ascii="Times New Roman" w:hAnsi="Times New Roman" w:cs="Times New Roman"/>
                <w:sz w:val="24"/>
                <w:szCs w:val="24"/>
              </w:rPr>
              <w:t>е</w:t>
            </w:r>
            <w:r w:rsidRPr="00423BDC">
              <w:rPr>
                <w:rFonts w:ascii="Times New Roman" w:hAnsi="Times New Roman" w:cs="Times New Roman"/>
                <w:sz w:val="24"/>
                <w:szCs w:val="24"/>
              </w:rPr>
              <w:t xml:space="preserve"> сооружени</w:t>
            </w:r>
            <w:r>
              <w:rPr>
                <w:rFonts w:ascii="Times New Roman" w:hAnsi="Times New Roman" w:cs="Times New Roman"/>
                <w:sz w:val="24"/>
                <w:szCs w:val="24"/>
              </w:rPr>
              <w:t>я</w:t>
            </w:r>
            <w:r w:rsidRPr="00423BDC">
              <w:rPr>
                <w:rFonts w:ascii="Times New Roman" w:hAnsi="Times New Roman" w:cs="Times New Roman"/>
                <w:sz w:val="24"/>
                <w:szCs w:val="24"/>
              </w:rPr>
              <w:t xml:space="preserve"> с трибунами для размещения зрителей,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Бани,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Амбулаторно-поликлинические учреждения; </w:t>
            </w:r>
          </w:p>
          <w:p w:rsidR="001C3CF5"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Аптеки, аптечные пункты;</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Pr>
                <w:rFonts w:ascii="Times New Roman" w:hAnsi="Times New Roman" w:cs="Times New Roman"/>
                <w:sz w:val="24"/>
                <w:szCs w:val="24"/>
              </w:rPr>
              <w:t>Фельдшерско-акушерские пункты;</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Предприятия общественного питания;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Магазины продовольственные и промтоварные,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Открытые  мини</w:t>
            </w:r>
            <w:r>
              <w:rPr>
                <w:rFonts w:ascii="Times New Roman" w:hAnsi="Times New Roman" w:cs="Times New Roman"/>
                <w:sz w:val="24"/>
                <w:szCs w:val="24"/>
              </w:rPr>
              <w:t>-</w:t>
            </w:r>
            <w:r w:rsidRPr="00423BDC">
              <w:rPr>
                <w:rFonts w:ascii="Times New Roman" w:hAnsi="Times New Roman" w:cs="Times New Roman"/>
                <w:sz w:val="24"/>
                <w:szCs w:val="24"/>
              </w:rPr>
              <w:t>рынки.</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Отделения связи, почтовые отделения;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Ветеринарные лечебницы для мелких домашних животных</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Здания и помещения для размещения подразделений органов охраны правопорядка;</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Многофункциональные здания комплексного обслуживания населения;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Пожарные части, здания и помещения для размещения подразделений пожарной охраны;</w:t>
            </w:r>
          </w:p>
          <w:p w:rsidR="001C3CF5" w:rsidRPr="00423BDC" w:rsidRDefault="001C3CF5" w:rsidP="004364DF">
            <w:pPr>
              <w:pStyle w:val="ConsPlusNormal"/>
              <w:widowControl/>
              <w:numPr>
                <w:ilvl w:val="0"/>
                <w:numId w:val="16"/>
              </w:numPr>
              <w:tabs>
                <w:tab w:val="clear" w:pos="720"/>
                <w:tab w:val="num" w:pos="214"/>
              </w:tabs>
              <w:ind w:left="0" w:firstLine="0"/>
              <w:rPr>
                <w:rFonts w:cs="Times New Roman"/>
              </w:rPr>
            </w:pPr>
            <w:r w:rsidRPr="00423BDC">
              <w:rPr>
                <w:rFonts w:ascii="Times New Roman" w:hAnsi="Times New Roman" w:cs="Times New Roman"/>
                <w:sz w:val="24"/>
                <w:szCs w:val="24"/>
              </w:rPr>
              <w:t>Мемориальные комплексы, монументы, памятники и памятные знаки</w:t>
            </w:r>
          </w:p>
        </w:tc>
        <w:tc>
          <w:tcPr>
            <w:tcW w:w="5040" w:type="dxa"/>
          </w:tcPr>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Здания и сооружения для размещения служб охраны и наблюдения,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Гаражи служебного транспорта,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Гостевые автостоянки, парковки,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Площадки для сбора мусора (в т.ч. биологического для парикмахерских, учреждений медицинского назначения)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Сооружения и устройства сетей инженерно технического обеспечения,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Благоустройство территорий, элементы малых архитектурных форм;</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Общественные зеленые насаждения (сквер, аллея, бульвар, сад)</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Объекты гражданской обороны,</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Объекты пожарной охраны (гидранты, резервуары и т.п.);</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Реклама и объекты оформления в специально отведенных местах</w:t>
            </w:r>
          </w:p>
          <w:p w:rsidR="001C3CF5" w:rsidRPr="00423BDC" w:rsidRDefault="001C3CF5" w:rsidP="004364DF">
            <w:pPr>
              <w:pStyle w:val="ConsPlusNormal"/>
              <w:widowControl/>
              <w:ind w:firstLine="0"/>
              <w:rPr>
                <w:rFonts w:ascii="Times New Roman" w:hAnsi="Times New Roman" w:cs="Times New Roman"/>
                <w:sz w:val="24"/>
                <w:szCs w:val="24"/>
              </w:rPr>
            </w:pPr>
          </w:p>
          <w:p w:rsidR="001C3CF5" w:rsidRPr="00423BDC" w:rsidRDefault="001C3CF5" w:rsidP="004364DF">
            <w:pPr>
              <w:pStyle w:val="ConsPlusNormal"/>
              <w:widowControl/>
              <w:tabs>
                <w:tab w:val="left" w:pos="650"/>
              </w:tabs>
              <w:rPr>
                <w:rFonts w:ascii="Times New Roman" w:hAnsi="Times New Roman" w:cs="Times New Roman"/>
                <w:sz w:val="24"/>
                <w:szCs w:val="24"/>
              </w:rPr>
            </w:pPr>
          </w:p>
        </w:tc>
      </w:tr>
      <w:tr w:rsidR="001C3CF5" w:rsidRPr="00423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1C3CF5" w:rsidRPr="00423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Индивидуальные жилые дома, малоэтажные многоквартирные жилые дома;</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Временные павильоны и киоски розничной торговли и обслуживания населения.</w:t>
            </w:r>
          </w:p>
          <w:p w:rsidR="001C3CF5" w:rsidRPr="00423BDC" w:rsidRDefault="001C3CF5" w:rsidP="004364DF">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Сооружения и устройства сетей инженерно технического обеспечения,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Гаражи служебного транспорта,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Гостевые автостоянки,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Площадки для сбора мусора, </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Зеленые насаждения,</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Благоустройство территории, малые архитектурные формы</w:t>
            </w:r>
          </w:p>
          <w:p w:rsidR="001C3CF5" w:rsidRPr="00423BDC" w:rsidRDefault="001C3CF5" w:rsidP="004364DF">
            <w:pPr>
              <w:pStyle w:val="ConsPlusNormal"/>
              <w:widowControl/>
              <w:numPr>
                <w:ilvl w:val="0"/>
                <w:numId w:val="16"/>
              </w:numPr>
              <w:tabs>
                <w:tab w:val="clear" w:pos="720"/>
                <w:tab w:val="num" w:pos="214"/>
              </w:tabs>
              <w:ind w:left="0" w:firstLine="0"/>
              <w:rPr>
                <w:rFonts w:ascii="Times New Roman" w:hAnsi="Times New Roman" w:cs="Times New Roman"/>
                <w:sz w:val="24"/>
                <w:szCs w:val="24"/>
              </w:rPr>
            </w:pPr>
            <w:r w:rsidRPr="00423BDC">
              <w:rPr>
                <w:rFonts w:ascii="Times New Roman" w:hAnsi="Times New Roman" w:cs="Times New Roman"/>
                <w:sz w:val="24"/>
                <w:szCs w:val="24"/>
              </w:rPr>
              <w:t xml:space="preserve">Объекты гражданской обороны, </w:t>
            </w:r>
          </w:p>
          <w:p w:rsidR="001C3CF5" w:rsidRPr="00423BDC" w:rsidRDefault="001C3CF5" w:rsidP="004364DF">
            <w:pPr>
              <w:pStyle w:val="ConsPlusNormal"/>
              <w:widowControl/>
              <w:numPr>
                <w:ilvl w:val="0"/>
                <w:numId w:val="16"/>
              </w:numPr>
              <w:tabs>
                <w:tab w:val="clear" w:pos="720"/>
                <w:tab w:val="num" w:pos="214"/>
              </w:tabs>
              <w:ind w:left="0" w:firstLine="0"/>
              <w:rPr>
                <w:rFonts w:cs="Times New Roman"/>
              </w:rPr>
            </w:pPr>
            <w:r w:rsidRPr="00423BDC">
              <w:rPr>
                <w:rFonts w:ascii="Times New Roman" w:hAnsi="Times New Roman" w:cs="Times New Roman"/>
                <w:sz w:val="24"/>
                <w:szCs w:val="24"/>
              </w:rPr>
              <w:t>Объекты пожарной охраны (гидранты, резервуары и т.п.)</w:t>
            </w:r>
          </w:p>
        </w:tc>
      </w:tr>
    </w:tbl>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О1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43"/>
      </w:tblGrid>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Площадь земельного участка</w:t>
            </w:r>
          </w:p>
        </w:tc>
        <w:tc>
          <w:tcPr>
            <w:tcW w:w="4643" w:type="dxa"/>
          </w:tcPr>
          <w:p w:rsidR="001C3CF5" w:rsidRPr="00423BDC" w:rsidRDefault="001C3CF5" w:rsidP="004364DF">
            <w:pPr>
              <w:pStyle w:val="ConsPlusNormal"/>
              <w:widowControl/>
              <w:ind w:firstLine="0"/>
              <w:outlineLvl w:val="2"/>
              <w:rPr>
                <w:rFonts w:cs="Times New Roman"/>
              </w:rPr>
            </w:pPr>
            <w:r w:rsidRPr="00423BDC">
              <w:rPr>
                <w:rFonts w:ascii="Times New Roman" w:hAnsi="Times New Roman" w:cs="Times New Roman"/>
                <w:sz w:val="24"/>
                <w:szCs w:val="24"/>
              </w:rPr>
              <w:t>Рекомендуемые нормы расчета и размеры земельных участков учреждений и предприятий обслуживания принимать согласно «Регионального норматива градостроительного проектирования №9-П» (Приложение 6 и 7) и по заданию на проектирование.</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Максимальная</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 xml:space="preserve">по расчету </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Минимальная</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по расчету</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Количество этажей</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максимальное</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lang w:val="en-US"/>
              </w:rPr>
            </w:pPr>
            <w:r w:rsidRPr="00423BDC">
              <w:rPr>
                <w:rFonts w:ascii="Times New Roman" w:hAnsi="Times New Roman" w:cs="Times New Roman"/>
                <w:sz w:val="24"/>
                <w:szCs w:val="24"/>
              </w:rPr>
              <w:t>3</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минимальное</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1</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Высота зданий, сооружений</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максимальная</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4 (14) м</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минимальная</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4 м</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Процент застройки</w:t>
            </w:r>
          </w:p>
        </w:tc>
        <w:tc>
          <w:tcPr>
            <w:tcW w:w="4643" w:type="dxa"/>
          </w:tcPr>
          <w:p w:rsidR="001C3CF5" w:rsidRPr="00423BDC" w:rsidRDefault="001C3CF5" w:rsidP="004364DF">
            <w:pPr>
              <w:pStyle w:val="ConsPlusNormal"/>
              <w:widowControl/>
              <w:ind w:firstLine="0"/>
              <w:jc w:val="both"/>
              <w:rPr>
                <w:rFonts w:ascii="Times New Roman" w:hAnsi="Times New Roman" w:cs="Times New Roman"/>
                <w:sz w:val="24"/>
                <w:szCs w:val="24"/>
              </w:rPr>
            </w:pP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максимальный</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 xml:space="preserve">по расчету </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минимальный</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40%</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Иные показатели</w:t>
            </w:r>
          </w:p>
        </w:tc>
        <w:tc>
          <w:tcPr>
            <w:tcW w:w="4643" w:type="dxa"/>
          </w:tcPr>
          <w:p w:rsidR="001C3CF5" w:rsidRPr="00423BDC" w:rsidRDefault="001C3CF5" w:rsidP="004364DF">
            <w:pPr>
              <w:pStyle w:val="ConsPlusNormal"/>
              <w:widowControl/>
              <w:ind w:firstLine="0"/>
              <w:jc w:val="both"/>
              <w:rPr>
                <w:rFonts w:ascii="Times New Roman" w:hAnsi="Times New Roman" w:cs="Times New Roman"/>
                <w:sz w:val="24"/>
                <w:szCs w:val="24"/>
              </w:rPr>
            </w:pP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отступ застройки от красной линии улицы</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6 м</w:t>
            </w:r>
          </w:p>
        </w:tc>
      </w:tr>
      <w:tr w:rsidR="001C3CF5" w:rsidRPr="00423BDC">
        <w:tc>
          <w:tcPr>
            <w:tcW w:w="4928" w:type="dxa"/>
          </w:tcPr>
          <w:p w:rsidR="001C3CF5" w:rsidRPr="00423BDC" w:rsidRDefault="001C3CF5" w:rsidP="004364DF">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отступ застройки от границ смежных земельных участков</w:t>
            </w:r>
          </w:p>
        </w:tc>
        <w:tc>
          <w:tcPr>
            <w:tcW w:w="4643" w:type="dxa"/>
          </w:tcPr>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6 м</w:t>
            </w:r>
          </w:p>
          <w:p w:rsidR="001C3CF5" w:rsidRPr="00423BDC" w:rsidRDefault="001C3CF5" w:rsidP="004364DF">
            <w:pPr>
              <w:pStyle w:val="ConsPlusNormal"/>
              <w:widowControl/>
              <w:ind w:firstLine="0"/>
              <w:jc w:val="center"/>
              <w:rPr>
                <w:rFonts w:ascii="Times New Roman" w:hAnsi="Times New Roman" w:cs="Times New Roman"/>
                <w:sz w:val="24"/>
                <w:szCs w:val="24"/>
              </w:rPr>
            </w:pPr>
            <w:r w:rsidRPr="00423BDC">
              <w:rPr>
                <w:rFonts w:ascii="Times New Roman" w:hAnsi="Times New Roman" w:cs="Times New Roman"/>
                <w:sz w:val="24"/>
                <w:szCs w:val="24"/>
              </w:rPr>
              <w:t>(при соблюдении минимальных расстояний между зданиями, принимаемых на основе расчетов инсоляции и освещенности, с учетом противопожарных требований и бытовых разрывов)</w:t>
            </w:r>
          </w:p>
        </w:tc>
      </w:tr>
    </w:tbl>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46"/>
        <w:gridCol w:w="1807"/>
      </w:tblGrid>
      <w:tr w:rsidR="001C3CF5" w:rsidRPr="00423BDC">
        <w:tc>
          <w:tcPr>
            <w:tcW w:w="709" w:type="dxa"/>
          </w:tcPr>
          <w:p w:rsidR="001C3CF5" w:rsidRPr="00423BDC" w:rsidRDefault="001C3CF5" w:rsidP="004364DF">
            <w:pPr>
              <w:pStyle w:val="ConsPlusNormal"/>
              <w:widowControl/>
              <w:ind w:firstLine="0"/>
              <w:jc w:val="both"/>
              <w:rPr>
                <w:rFonts w:ascii="Times New Roman" w:hAnsi="Times New Roman" w:cs="Times New Roman"/>
                <w:b/>
                <w:bCs/>
                <w:sz w:val="24"/>
                <w:szCs w:val="24"/>
              </w:rPr>
            </w:pPr>
            <w:r w:rsidRPr="00423BDC">
              <w:rPr>
                <w:rFonts w:ascii="Times New Roman" w:hAnsi="Times New Roman" w:cs="Times New Roman"/>
                <w:b/>
                <w:bCs/>
                <w:sz w:val="24"/>
                <w:szCs w:val="24"/>
              </w:rPr>
              <w:t>№ пп</w:t>
            </w:r>
          </w:p>
        </w:tc>
        <w:tc>
          <w:tcPr>
            <w:tcW w:w="6946" w:type="dxa"/>
          </w:tcPr>
          <w:p w:rsidR="001C3CF5" w:rsidRPr="00423BDC" w:rsidRDefault="001C3CF5" w:rsidP="004364DF">
            <w:pPr>
              <w:pStyle w:val="ConsPlusNormal"/>
              <w:widowControl/>
              <w:ind w:firstLine="0"/>
              <w:jc w:val="both"/>
              <w:rPr>
                <w:rFonts w:ascii="Times New Roman" w:hAnsi="Times New Roman" w:cs="Times New Roman"/>
                <w:b/>
                <w:bCs/>
                <w:sz w:val="24"/>
                <w:szCs w:val="24"/>
              </w:rPr>
            </w:pPr>
            <w:r w:rsidRPr="00423BDC">
              <w:rPr>
                <w:rFonts w:ascii="Times New Roman" w:hAnsi="Times New Roman" w:cs="Times New Roman"/>
                <w:b/>
                <w:bCs/>
                <w:sz w:val="24"/>
                <w:szCs w:val="24"/>
              </w:rPr>
              <w:t>Вид ограничения</w:t>
            </w:r>
          </w:p>
        </w:tc>
        <w:tc>
          <w:tcPr>
            <w:tcW w:w="1807" w:type="dxa"/>
          </w:tcPr>
          <w:p w:rsidR="001C3CF5" w:rsidRPr="00423BDC" w:rsidRDefault="001C3CF5" w:rsidP="004364DF">
            <w:pPr>
              <w:pStyle w:val="ConsPlusNormal"/>
              <w:widowControl/>
              <w:ind w:firstLine="0"/>
              <w:jc w:val="both"/>
              <w:rPr>
                <w:rFonts w:ascii="Times New Roman" w:hAnsi="Times New Roman" w:cs="Times New Roman"/>
                <w:b/>
                <w:bCs/>
                <w:sz w:val="24"/>
                <w:szCs w:val="24"/>
              </w:rPr>
            </w:pPr>
            <w:r w:rsidRPr="00423BDC">
              <w:rPr>
                <w:rFonts w:ascii="Times New Roman" w:hAnsi="Times New Roman" w:cs="Times New Roman"/>
                <w:b/>
                <w:bCs/>
                <w:sz w:val="24"/>
                <w:szCs w:val="24"/>
              </w:rPr>
              <w:t xml:space="preserve">Код участка зоны </w:t>
            </w:r>
          </w:p>
        </w:tc>
      </w:tr>
      <w:tr w:rsidR="001C3CF5" w:rsidRPr="00423BDC">
        <w:tc>
          <w:tcPr>
            <w:tcW w:w="9462" w:type="dxa"/>
            <w:gridSpan w:val="3"/>
          </w:tcPr>
          <w:p w:rsidR="001C3CF5" w:rsidRPr="00423BDC" w:rsidRDefault="001C3CF5" w:rsidP="004364DF">
            <w:pPr>
              <w:pStyle w:val="ConsPlusNormal"/>
              <w:widowControl/>
              <w:ind w:firstLine="0"/>
              <w:jc w:val="both"/>
              <w:rPr>
                <w:rFonts w:ascii="Times New Roman" w:hAnsi="Times New Roman" w:cs="Times New Roman"/>
                <w:b/>
                <w:bCs/>
                <w:color w:val="000000"/>
                <w:sz w:val="24"/>
                <w:szCs w:val="24"/>
              </w:rPr>
            </w:pPr>
            <w:r w:rsidRPr="00423BDC">
              <w:rPr>
                <w:rFonts w:ascii="Times New Roman" w:hAnsi="Times New Roman" w:cs="Times New Roman"/>
                <w:color w:val="000000"/>
                <w:sz w:val="24"/>
                <w:szCs w:val="24"/>
              </w:rPr>
              <w:t>1.Архитектурно-строительные требования</w:t>
            </w:r>
          </w:p>
        </w:tc>
      </w:tr>
      <w:tr w:rsidR="001C3CF5" w:rsidRPr="00423BDC">
        <w:tc>
          <w:tcPr>
            <w:tcW w:w="709"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1.1</w:t>
            </w:r>
          </w:p>
        </w:tc>
        <w:tc>
          <w:tcPr>
            <w:tcW w:w="6946" w:type="dxa"/>
          </w:tcPr>
          <w:p w:rsidR="001C3CF5" w:rsidRPr="00730C48" w:rsidRDefault="001C3CF5" w:rsidP="004364DF">
            <w:pPr>
              <w:spacing w:after="200"/>
              <w:ind w:right="-1"/>
              <w:jc w:val="both"/>
              <w:rPr>
                <w:lang w:eastAsia="en-US"/>
              </w:rPr>
            </w:pPr>
            <w:r w:rsidRPr="00730C48">
              <w:rPr>
                <w:lang w:eastAsia="en-US"/>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807" w:type="dxa"/>
          </w:tcPr>
          <w:p w:rsidR="001C3CF5" w:rsidRPr="00423BDC" w:rsidRDefault="001C3CF5" w:rsidP="004364DF">
            <w:pPr>
              <w:pStyle w:val="ConsPlusNormal"/>
              <w:widowControl/>
              <w:ind w:firstLine="0"/>
              <w:rPr>
                <w:rFonts w:ascii="Times New Roman" w:hAnsi="Times New Roman" w:cs="Times New Roman"/>
                <w:b/>
                <w:bCs/>
                <w:color w:val="000000"/>
                <w:sz w:val="24"/>
                <w:szCs w:val="24"/>
              </w:rPr>
            </w:pPr>
            <w:r w:rsidRPr="00423BDC">
              <w:rPr>
                <w:rFonts w:ascii="Times New Roman" w:hAnsi="Times New Roman" w:cs="Times New Roman"/>
                <w:sz w:val="24"/>
                <w:szCs w:val="24"/>
              </w:rPr>
              <w:t>Все участки зоны</w:t>
            </w:r>
          </w:p>
        </w:tc>
      </w:tr>
      <w:tr w:rsidR="001C3CF5" w:rsidRPr="00423BDC">
        <w:tc>
          <w:tcPr>
            <w:tcW w:w="709"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1.2</w:t>
            </w:r>
          </w:p>
        </w:tc>
        <w:tc>
          <w:tcPr>
            <w:tcW w:w="6946" w:type="dxa"/>
          </w:tcPr>
          <w:p w:rsidR="001C3CF5" w:rsidRPr="00730C48" w:rsidRDefault="001C3CF5" w:rsidP="004364DF">
            <w:pPr>
              <w:spacing w:after="200"/>
              <w:ind w:right="-1"/>
              <w:jc w:val="both"/>
              <w:rPr>
                <w:lang w:eastAsia="en-US"/>
              </w:rPr>
            </w:pPr>
            <w:r w:rsidRPr="00730C48">
              <w:rPr>
                <w:lang w:eastAsia="en-U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807" w:type="dxa"/>
          </w:tcPr>
          <w:p w:rsidR="001C3CF5" w:rsidRPr="00423BDC" w:rsidRDefault="001C3CF5" w:rsidP="004364DF">
            <w:pPr>
              <w:pStyle w:val="ConsPlusNormal"/>
              <w:widowControl/>
              <w:ind w:firstLine="0"/>
              <w:rPr>
                <w:rFonts w:ascii="Times New Roman" w:hAnsi="Times New Roman" w:cs="Times New Roman"/>
                <w:b/>
                <w:bCs/>
                <w:color w:val="000000"/>
                <w:sz w:val="24"/>
                <w:szCs w:val="24"/>
              </w:rPr>
            </w:pPr>
            <w:r w:rsidRPr="00423BDC">
              <w:rPr>
                <w:rFonts w:ascii="Times New Roman" w:hAnsi="Times New Roman" w:cs="Times New Roman"/>
                <w:sz w:val="24"/>
                <w:szCs w:val="24"/>
              </w:rPr>
              <w:t>Все участки зоны</w:t>
            </w:r>
          </w:p>
        </w:tc>
      </w:tr>
      <w:tr w:rsidR="001C3CF5" w:rsidRPr="00423BDC">
        <w:tc>
          <w:tcPr>
            <w:tcW w:w="709"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1.3</w:t>
            </w:r>
          </w:p>
        </w:tc>
        <w:tc>
          <w:tcPr>
            <w:tcW w:w="6946" w:type="dxa"/>
          </w:tcPr>
          <w:p w:rsidR="001C3CF5" w:rsidRPr="00730C48" w:rsidRDefault="001C3CF5" w:rsidP="004364DF">
            <w:pPr>
              <w:spacing w:after="200"/>
              <w:ind w:right="-1"/>
              <w:jc w:val="both"/>
              <w:rPr>
                <w:lang w:eastAsia="en-US"/>
              </w:rPr>
            </w:pPr>
            <w:r w:rsidRPr="00730C48">
              <w:rPr>
                <w:lang w:eastAsia="en-U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807" w:type="dxa"/>
          </w:tcPr>
          <w:p w:rsidR="001C3CF5" w:rsidRPr="00423BDC" w:rsidRDefault="001C3CF5" w:rsidP="004364DF">
            <w:pPr>
              <w:pStyle w:val="ConsPlusNormal"/>
              <w:widowControl/>
              <w:ind w:firstLine="0"/>
              <w:rPr>
                <w:rFonts w:ascii="Times New Roman" w:hAnsi="Times New Roman" w:cs="Times New Roman"/>
                <w:b/>
                <w:bCs/>
                <w:color w:val="000000"/>
                <w:sz w:val="24"/>
                <w:szCs w:val="24"/>
              </w:rPr>
            </w:pPr>
            <w:r w:rsidRPr="00423BDC">
              <w:rPr>
                <w:rFonts w:ascii="Times New Roman" w:hAnsi="Times New Roman" w:cs="Times New Roman"/>
                <w:sz w:val="24"/>
                <w:szCs w:val="24"/>
              </w:rPr>
              <w:t>Все участки зоны</w:t>
            </w:r>
          </w:p>
        </w:tc>
      </w:tr>
      <w:tr w:rsidR="001C3CF5" w:rsidRPr="00423BDC">
        <w:tc>
          <w:tcPr>
            <w:tcW w:w="709"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1.</w:t>
            </w:r>
            <w:r>
              <w:rPr>
                <w:rFonts w:ascii="Times New Roman" w:hAnsi="Times New Roman" w:cs="Times New Roman"/>
                <w:color w:val="000000"/>
                <w:sz w:val="24"/>
                <w:szCs w:val="24"/>
              </w:rPr>
              <w:t>4</w:t>
            </w:r>
          </w:p>
        </w:tc>
        <w:tc>
          <w:tcPr>
            <w:tcW w:w="6946" w:type="dxa"/>
          </w:tcPr>
          <w:p w:rsidR="001C3CF5" w:rsidRPr="00730C48" w:rsidRDefault="001C3CF5" w:rsidP="004364DF">
            <w:pPr>
              <w:spacing w:after="200"/>
              <w:ind w:right="-1"/>
              <w:jc w:val="both"/>
              <w:rPr>
                <w:lang w:eastAsia="en-US"/>
              </w:rPr>
            </w:pPr>
            <w:r w:rsidRPr="00730C48">
              <w:rPr>
                <w:lang w:eastAsia="en-U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807" w:type="dxa"/>
          </w:tcPr>
          <w:p w:rsidR="001C3CF5" w:rsidRPr="00423BDC" w:rsidRDefault="001C3CF5" w:rsidP="004364DF">
            <w:pPr>
              <w:pStyle w:val="ConsPlusNormal"/>
              <w:widowControl/>
              <w:ind w:firstLine="0"/>
              <w:rPr>
                <w:rFonts w:ascii="Times New Roman" w:hAnsi="Times New Roman" w:cs="Times New Roman"/>
                <w:b/>
                <w:bCs/>
                <w:color w:val="000000"/>
                <w:sz w:val="24"/>
                <w:szCs w:val="24"/>
              </w:rPr>
            </w:pPr>
            <w:r w:rsidRPr="00423BDC">
              <w:rPr>
                <w:rFonts w:ascii="Times New Roman" w:hAnsi="Times New Roman" w:cs="Times New Roman"/>
                <w:sz w:val="24"/>
                <w:szCs w:val="24"/>
              </w:rPr>
              <w:t>Все участки зоны</w:t>
            </w:r>
          </w:p>
        </w:tc>
      </w:tr>
      <w:tr w:rsidR="001C3CF5" w:rsidRPr="00423BDC">
        <w:tc>
          <w:tcPr>
            <w:tcW w:w="709"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6946" w:type="dxa"/>
          </w:tcPr>
          <w:p w:rsidR="001C3CF5" w:rsidRPr="00730C48" w:rsidRDefault="001C3CF5" w:rsidP="004364DF">
            <w:pPr>
              <w:spacing w:after="200"/>
              <w:ind w:right="-1"/>
              <w:jc w:val="both"/>
              <w:rPr>
                <w:lang w:eastAsia="en-US"/>
              </w:rPr>
            </w:pPr>
            <w:r w:rsidRPr="00730C48">
              <w:rPr>
                <w:color w:val="000000"/>
                <w:lang w:eastAsia="en-US"/>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1807" w:type="dxa"/>
          </w:tcPr>
          <w:p w:rsidR="001C3CF5" w:rsidRPr="00423BDC" w:rsidRDefault="001C3CF5" w:rsidP="004364DF">
            <w:pPr>
              <w:pStyle w:val="ConsPlusNormal"/>
              <w:widowControl/>
              <w:ind w:firstLine="0"/>
              <w:rPr>
                <w:rFonts w:ascii="Times New Roman" w:hAnsi="Times New Roman" w:cs="Times New Roman"/>
                <w:b/>
                <w:bCs/>
                <w:color w:val="000000"/>
                <w:sz w:val="24"/>
                <w:szCs w:val="24"/>
              </w:rPr>
            </w:pPr>
            <w:r w:rsidRPr="00423BDC">
              <w:rPr>
                <w:rFonts w:ascii="Times New Roman" w:hAnsi="Times New Roman" w:cs="Times New Roman"/>
                <w:sz w:val="24"/>
                <w:szCs w:val="24"/>
              </w:rPr>
              <w:t>Все участки зоны</w:t>
            </w:r>
          </w:p>
        </w:tc>
      </w:tr>
      <w:tr w:rsidR="001C3CF5" w:rsidRPr="00423BDC">
        <w:tc>
          <w:tcPr>
            <w:tcW w:w="709" w:type="dxa"/>
          </w:tcPr>
          <w:p w:rsidR="001C3CF5" w:rsidRPr="00423BDC" w:rsidRDefault="001C3CF5" w:rsidP="004364DF">
            <w:pPr>
              <w:pStyle w:val="ConsPlusNormal"/>
              <w:widowControl/>
              <w:ind w:firstLine="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6946" w:type="dxa"/>
          </w:tcPr>
          <w:p w:rsidR="001C3CF5" w:rsidRPr="00730C48" w:rsidRDefault="001C3CF5" w:rsidP="004364DF">
            <w:pPr>
              <w:spacing w:after="200"/>
              <w:ind w:right="-1"/>
              <w:jc w:val="both"/>
              <w:rPr>
                <w:color w:val="000000"/>
                <w:lang w:eastAsia="en-US"/>
              </w:rPr>
            </w:pPr>
            <w:r w:rsidRPr="00730C48">
              <w:rPr>
                <w:lang w:eastAsia="en-US"/>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1807" w:type="dxa"/>
          </w:tcPr>
          <w:p w:rsidR="001C3CF5" w:rsidRPr="00423BDC" w:rsidRDefault="001C3CF5" w:rsidP="004364DF">
            <w:pPr>
              <w:pStyle w:val="ConsPlusNormal"/>
              <w:widowControl/>
              <w:ind w:firstLine="0"/>
              <w:rPr>
                <w:rFonts w:ascii="Times New Roman" w:hAnsi="Times New Roman" w:cs="Times New Roman"/>
                <w:b/>
                <w:bCs/>
                <w:color w:val="000000"/>
                <w:sz w:val="24"/>
                <w:szCs w:val="24"/>
              </w:rPr>
            </w:pPr>
            <w:r w:rsidRPr="00423BDC">
              <w:rPr>
                <w:rFonts w:ascii="Times New Roman" w:hAnsi="Times New Roman" w:cs="Times New Roman"/>
                <w:sz w:val="24"/>
                <w:szCs w:val="24"/>
              </w:rPr>
              <w:t>Все участки зоны</w:t>
            </w:r>
          </w:p>
        </w:tc>
      </w:tr>
      <w:tr w:rsidR="001C3CF5" w:rsidRPr="00423BDC">
        <w:tc>
          <w:tcPr>
            <w:tcW w:w="9462" w:type="dxa"/>
            <w:gridSpan w:val="3"/>
          </w:tcPr>
          <w:p w:rsidR="001C3CF5" w:rsidRPr="00730C48" w:rsidRDefault="001C3CF5" w:rsidP="004364DF">
            <w:pPr>
              <w:tabs>
                <w:tab w:val="left" w:pos="1155"/>
              </w:tabs>
              <w:snapToGrid w:val="0"/>
              <w:spacing w:after="200"/>
              <w:rPr>
                <w:b/>
                <w:bCs/>
                <w:color w:val="000000"/>
                <w:lang w:eastAsia="en-US"/>
              </w:rPr>
            </w:pPr>
            <w:r w:rsidRPr="00730C48">
              <w:rPr>
                <w:b/>
                <w:bCs/>
                <w:color w:val="000000"/>
                <w:lang w:eastAsia="en-US"/>
              </w:rPr>
              <w:t>2. Санитарные и экологические требования.</w:t>
            </w:r>
          </w:p>
        </w:tc>
      </w:tr>
      <w:tr w:rsidR="001C3CF5" w:rsidRPr="00423BDC">
        <w:tc>
          <w:tcPr>
            <w:tcW w:w="709" w:type="dxa"/>
          </w:tcPr>
          <w:p w:rsidR="001C3CF5" w:rsidRPr="00423BDC" w:rsidRDefault="001C3CF5" w:rsidP="004364DF">
            <w:pPr>
              <w:spacing w:after="200"/>
              <w:rPr>
                <w:rFonts w:ascii="Calibri" w:hAnsi="Calibri" w:cs="Calibri"/>
                <w:color w:val="000000"/>
                <w:lang w:eastAsia="en-US"/>
              </w:rPr>
            </w:pPr>
            <w:r w:rsidRPr="00423BDC">
              <w:rPr>
                <w:rFonts w:ascii="Calibri" w:hAnsi="Calibri" w:cs="Calibri"/>
                <w:color w:val="000000"/>
                <w:sz w:val="22"/>
                <w:szCs w:val="22"/>
                <w:lang w:eastAsia="en-US"/>
              </w:rPr>
              <w:t>2.1</w:t>
            </w:r>
          </w:p>
        </w:tc>
        <w:tc>
          <w:tcPr>
            <w:tcW w:w="6946" w:type="dxa"/>
          </w:tcPr>
          <w:p w:rsidR="001C3CF5" w:rsidRPr="00730C48" w:rsidRDefault="001C3CF5" w:rsidP="004364DF">
            <w:pPr>
              <w:pStyle w:val="ConsPlusNormal"/>
              <w:widowControl/>
              <w:ind w:firstLine="0"/>
              <w:rPr>
                <w:rFonts w:ascii="Times New Roman" w:hAnsi="Times New Roman" w:cs="Times New Roman"/>
                <w:color w:val="000000"/>
                <w:sz w:val="24"/>
                <w:szCs w:val="24"/>
              </w:rPr>
            </w:pPr>
            <w:r w:rsidRPr="00730C48">
              <w:rPr>
                <w:rFonts w:ascii="Times New Roman" w:hAnsi="Times New Roman" w:cs="Times New Roman"/>
                <w:color w:val="000000"/>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807" w:type="dxa"/>
          </w:tcPr>
          <w:p w:rsidR="001C3CF5" w:rsidRPr="00423BDC" w:rsidRDefault="001C3CF5" w:rsidP="004364DF">
            <w:pPr>
              <w:pStyle w:val="ConsPlusNormal"/>
              <w:widowControl/>
              <w:ind w:firstLine="0"/>
              <w:rPr>
                <w:rFonts w:ascii="Times New Roman" w:hAnsi="Times New Roman" w:cs="Times New Roman"/>
                <w:color w:val="000000"/>
                <w:sz w:val="24"/>
                <w:szCs w:val="24"/>
              </w:rPr>
            </w:pPr>
            <w:r w:rsidRPr="00423BDC">
              <w:rPr>
                <w:rFonts w:ascii="Times New Roman" w:hAnsi="Times New Roman" w:cs="Times New Roman"/>
                <w:sz w:val="24"/>
                <w:szCs w:val="24"/>
              </w:rPr>
              <w:t>Все участки зоны</w:t>
            </w:r>
          </w:p>
        </w:tc>
      </w:tr>
      <w:tr w:rsidR="001C3CF5" w:rsidRPr="00423BDC">
        <w:tc>
          <w:tcPr>
            <w:tcW w:w="709" w:type="dxa"/>
          </w:tcPr>
          <w:p w:rsidR="001C3CF5" w:rsidRPr="00423BDC" w:rsidRDefault="001C3CF5" w:rsidP="004364DF">
            <w:pPr>
              <w:spacing w:after="200"/>
              <w:rPr>
                <w:rFonts w:ascii="Calibri" w:hAnsi="Calibri" w:cs="Calibri"/>
                <w:color w:val="000000"/>
                <w:lang w:eastAsia="en-US"/>
              </w:rPr>
            </w:pPr>
            <w:r w:rsidRPr="00423BDC">
              <w:rPr>
                <w:rFonts w:ascii="Calibri" w:hAnsi="Calibri" w:cs="Calibri"/>
                <w:color w:val="000000"/>
                <w:sz w:val="22"/>
                <w:szCs w:val="22"/>
                <w:lang w:eastAsia="en-US"/>
              </w:rPr>
              <w:t>2.2</w:t>
            </w:r>
          </w:p>
        </w:tc>
        <w:tc>
          <w:tcPr>
            <w:tcW w:w="6946" w:type="dxa"/>
          </w:tcPr>
          <w:p w:rsidR="001C3CF5" w:rsidRPr="00730C48" w:rsidRDefault="001C3CF5" w:rsidP="004364DF">
            <w:pPr>
              <w:pStyle w:val="ConsPlusNormal"/>
              <w:widowControl/>
              <w:ind w:firstLine="0"/>
              <w:rPr>
                <w:rFonts w:ascii="Times New Roman" w:hAnsi="Times New Roman" w:cs="Times New Roman"/>
                <w:color w:val="000000"/>
                <w:sz w:val="24"/>
                <w:szCs w:val="24"/>
              </w:rPr>
            </w:pPr>
            <w:r w:rsidRPr="00730C48">
              <w:rPr>
                <w:rFonts w:ascii="Times New Roman" w:hAnsi="Times New Roman" w:cs="Times New Roman"/>
                <w:sz w:val="24"/>
                <w:szCs w:val="24"/>
              </w:rPr>
              <w:t>Вертикальная планировка территории с организаций отвода поверхностных вод</w:t>
            </w:r>
          </w:p>
        </w:tc>
        <w:tc>
          <w:tcPr>
            <w:tcW w:w="1807" w:type="dxa"/>
          </w:tcPr>
          <w:p w:rsidR="001C3CF5" w:rsidRPr="00423BDC" w:rsidRDefault="001C3CF5" w:rsidP="004364DF">
            <w:pPr>
              <w:pStyle w:val="ConsPlusNormal"/>
              <w:widowControl/>
              <w:ind w:firstLine="0"/>
              <w:rPr>
                <w:rFonts w:ascii="Times New Roman" w:hAnsi="Times New Roman" w:cs="Times New Roman"/>
                <w:color w:val="000000"/>
                <w:sz w:val="24"/>
                <w:szCs w:val="24"/>
              </w:rPr>
            </w:pPr>
            <w:r w:rsidRPr="00423BDC">
              <w:rPr>
                <w:rFonts w:ascii="Times New Roman" w:hAnsi="Times New Roman" w:cs="Times New Roman"/>
                <w:sz w:val="24"/>
                <w:szCs w:val="24"/>
              </w:rPr>
              <w:t>Все участки зоны</w:t>
            </w:r>
          </w:p>
        </w:tc>
      </w:tr>
      <w:tr w:rsidR="001C3CF5" w:rsidRPr="00423BDC">
        <w:tc>
          <w:tcPr>
            <w:tcW w:w="9462" w:type="dxa"/>
            <w:gridSpan w:val="3"/>
          </w:tcPr>
          <w:p w:rsidR="001C3CF5" w:rsidRPr="00730C48" w:rsidRDefault="001C3CF5" w:rsidP="004364DF">
            <w:pPr>
              <w:tabs>
                <w:tab w:val="left" w:pos="1155"/>
              </w:tabs>
              <w:snapToGrid w:val="0"/>
              <w:spacing w:after="200"/>
              <w:rPr>
                <w:b/>
                <w:bCs/>
                <w:color w:val="000000"/>
                <w:lang w:eastAsia="en-US"/>
              </w:rPr>
            </w:pPr>
            <w:r w:rsidRPr="00730C48">
              <w:rPr>
                <w:b/>
                <w:bCs/>
                <w:color w:val="000000"/>
                <w:lang w:eastAsia="en-US"/>
              </w:rPr>
              <w:t>3. Защита от опасных природных процессов.</w:t>
            </w:r>
          </w:p>
        </w:tc>
      </w:tr>
      <w:tr w:rsidR="001C3CF5" w:rsidRPr="00423BDC">
        <w:tc>
          <w:tcPr>
            <w:tcW w:w="709" w:type="dxa"/>
          </w:tcPr>
          <w:p w:rsidR="001C3CF5" w:rsidRPr="00423BDC" w:rsidRDefault="001C3CF5" w:rsidP="004364DF">
            <w:pPr>
              <w:spacing w:after="200"/>
              <w:rPr>
                <w:rFonts w:ascii="Calibri" w:hAnsi="Calibri" w:cs="Calibri"/>
                <w:color w:val="000000"/>
                <w:lang w:eastAsia="en-US"/>
              </w:rPr>
            </w:pPr>
            <w:r w:rsidRPr="00423BDC">
              <w:rPr>
                <w:rFonts w:ascii="Calibri" w:hAnsi="Calibri" w:cs="Calibri"/>
                <w:color w:val="000000"/>
                <w:sz w:val="22"/>
                <w:szCs w:val="22"/>
                <w:lang w:eastAsia="en-US"/>
              </w:rPr>
              <w:t>3.1</w:t>
            </w:r>
          </w:p>
        </w:tc>
        <w:tc>
          <w:tcPr>
            <w:tcW w:w="6946" w:type="dxa"/>
          </w:tcPr>
          <w:p w:rsidR="001C3CF5" w:rsidRPr="00423BDC" w:rsidRDefault="001C3CF5" w:rsidP="004364DF">
            <w:pPr>
              <w:pStyle w:val="ConsPlusNormal"/>
              <w:widowControl/>
              <w:ind w:firstLine="0"/>
              <w:rPr>
                <w:rFonts w:ascii="Times New Roman" w:hAnsi="Times New Roman" w:cs="Times New Roman"/>
                <w:color w:val="000000"/>
                <w:sz w:val="24"/>
                <w:szCs w:val="24"/>
              </w:rPr>
            </w:pPr>
            <w:r w:rsidRPr="00423BDC">
              <w:rPr>
                <w:rFonts w:ascii="Times New Roman" w:hAnsi="Times New Roman" w:cs="Times New Roman"/>
                <w:color w:val="000000"/>
                <w:sz w:val="24"/>
                <w:szCs w:val="24"/>
              </w:rPr>
              <w:t>При возведении капитальных зданий требуется проведение дополнительных инженерно-геологических изысканий.</w:t>
            </w:r>
          </w:p>
        </w:tc>
        <w:tc>
          <w:tcPr>
            <w:tcW w:w="1807" w:type="dxa"/>
          </w:tcPr>
          <w:p w:rsidR="001C3CF5" w:rsidRPr="00423BDC" w:rsidRDefault="001C3CF5" w:rsidP="004364DF">
            <w:pPr>
              <w:pStyle w:val="ConsPlusNormal"/>
              <w:widowControl/>
              <w:ind w:firstLine="0"/>
              <w:rPr>
                <w:rFonts w:ascii="Times New Roman" w:hAnsi="Times New Roman" w:cs="Times New Roman"/>
                <w:color w:val="000000"/>
                <w:sz w:val="24"/>
                <w:szCs w:val="24"/>
              </w:rPr>
            </w:pPr>
            <w:r w:rsidRPr="00423BDC">
              <w:rPr>
                <w:rFonts w:ascii="Times New Roman" w:hAnsi="Times New Roman" w:cs="Times New Roman"/>
                <w:sz w:val="24"/>
                <w:szCs w:val="24"/>
              </w:rPr>
              <w:t>Все участки зоны</w:t>
            </w:r>
          </w:p>
        </w:tc>
      </w:tr>
    </w:tbl>
    <w:p w:rsidR="001C3CF5" w:rsidRDefault="001C3CF5" w:rsidP="000455C7">
      <w:pPr>
        <w:pStyle w:val="ConsPlusNormal"/>
        <w:widowControl/>
        <w:ind w:left="567" w:firstLine="0"/>
        <w:jc w:val="center"/>
        <w:outlineLvl w:val="2"/>
        <w:rPr>
          <w:rFonts w:ascii="Times New Roman" w:hAnsi="Times New Roman" w:cs="Times New Roman"/>
          <w:b/>
          <w:bCs/>
          <w:sz w:val="24"/>
          <w:szCs w:val="24"/>
        </w:rPr>
      </w:pPr>
    </w:p>
    <w:p w:rsidR="001C3CF5" w:rsidRPr="00992B46" w:rsidRDefault="001C3CF5" w:rsidP="000455C7">
      <w:pPr>
        <w:pStyle w:val="ConsPlusNormal"/>
        <w:widowControl/>
        <w:ind w:left="567"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20.2. Зона </w:t>
      </w:r>
      <w:r w:rsidRPr="00992B46">
        <w:rPr>
          <w:rFonts w:ascii="Times New Roman" w:hAnsi="Times New Roman" w:cs="Times New Roman"/>
          <w:b/>
          <w:bCs/>
          <w:sz w:val="24"/>
          <w:szCs w:val="24"/>
        </w:rPr>
        <w:t xml:space="preserve">планируемого размещения объектов </w:t>
      </w:r>
      <w:r>
        <w:rPr>
          <w:rFonts w:ascii="Times New Roman" w:hAnsi="Times New Roman" w:cs="Times New Roman"/>
          <w:b/>
          <w:bCs/>
          <w:sz w:val="24"/>
          <w:szCs w:val="24"/>
        </w:rPr>
        <w:t>общественного назначения</w:t>
      </w:r>
      <w:r w:rsidRPr="00992B46">
        <w:rPr>
          <w:rFonts w:ascii="Times New Roman" w:hAnsi="Times New Roman" w:cs="Times New Roman"/>
          <w:b/>
          <w:bCs/>
          <w:sz w:val="24"/>
          <w:szCs w:val="24"/>
        </w:rPr>
        <w:t xml:space="preserve"> - </w:t>
      </w:r>
      <w:r>
        <w:rPr>
          <w:rFonts w:ascii="Times New Roman" w:hAnsi="Times New Roman" w:cs="Times New Roman"/>
          <w:b/>
          <w:bCs/>
          <w:sz w:val="24"/>
          <w:szCs w:val="24"/>
        </w:rPr>
        <w:t>О</w:t>
      </w:r>
      <w:r w:rsidRPr="00992B46">
        <w:rPr>
          <w:rFonts w:ascii="Times New Roman" w:hAnsi="Times New Roman" w:cs="Times New Roman"/>
          <w:b/>
          <w:bCs/>
          <w:sz w:val="24"/>
          <w:szCs w:val="24"/>
        </w:rPr>
        <w:t>1п</w:t>
      </w:r>
    </w:p>
    <w:p w:rsidR="001C3CF5" w:rsidRPr="001E04AB" w:rsidRDefault="001C3CF5" w:rsidP="000455C7">
      <w:pPr>
        <w:pStyle w:val="ConsPlusNormal"/>
        <w:widowControl/>
        <w:ind w:right="-143" w:firstLine="680"/>
        <w:outlineLvl w:val="2"/>
        <w:rPr>
          <w:rFonts w:ascii="Times New Roman" w:hAnsi="Times New Roman" w:cs="Times New Roman"/>
          <w:sz w:val="24"/>
          <w:szCs w:val="24"/>
        </w:rPr>
      </w:pPr>
      <w:bookmarkStart w:id="94" w:name="_Toc268485220"/>
      <w:bookmarkStart w:id="95" w:name="_Toc268487294"/>
      <w:bookmarkStart w:id="96" w:name="_Toc268488114"/>
      <w:r w:rsidRPr="001E04AB">
        <w:rPr>
          <w:rFonts w:ascii="Times New Roman" w:hAnsi="Times New Roman" w:cs="Times New Roman"/>
          <w:sz w:val="24"/>
          <w:szCs w:val="24"/>
        </w:rPr>
        <w:t xml:space="preserve">Согласно документам территориального планирования, на территории </w:t>
      </w:r>
      <w:r>
        <w:rPr>
          <w:rFonts w:ascii="Times New Roman" w:hAnsi="Times New Roman" w:cs="Times New Roman"/>
          <w:sz w:val="24"/>
          <w:szCs w:val="24"/>
        </w:rPr>
        <w:t>Посевкинского</w:t>
      </w:r>
      <w:r w:rsidRPr="001E04AB">
        <w:rPr>
          <w:rFonts w:ascii="Times New Roman" w:hAnsi="Times New Roman" w:cs="Times New Roman"/>
          <w:sz w:val="24"/>
          <w:szCs w:val="24"/>
        </w:rPr>
        <w:t xml:space="preserve"> поселения выделяется </w:t>
      </w:r>
      <w:r>
        <w:rPr>
          <w:rFonts w:ascii="Times New Roman" w:hAnsi="Times New Roman" w:cs="Times New Roman"/>
          <w:sz w:val="24"/>
          <w:szCs w:val="24"/>
        </w:rPr>
        <w:t xml:space="preserve">1 </w:t>
      </w:r>
      <w:r w:rsidRPr="001E04AB">
        <w:rPr>
          <w:rFonts w:ascii="Times New Roman" w:hAnsi="Times New Roman" w:cs="Times New Roman"/>
          <w:sz w:val="24"/>
          <w:szCs w:val="24"/>
        </w:rPr>
        <w:t>участ</w:t>
      </w:r>
      <w:r>
        <w:rPr>
          <w:rFonts w:ascii="Times New Roman" w:hAnsi="Times New Roman" w:cs="Times New Roman"/>
          <w:sz w:val="24"/>
          <w:szCs w:val="24"/>
        </w:rPr>
        <w:t>ок</w:t>
      </w:r>
      <w:r w:rsidRPr="001E04AB">
        <w:rPr>
          <w:rFonts w:ascii="Times New Roman" w:hAnsi="Times New Roman" w:cs="Times New Roman"/>
          <w:sz w:val="24"/>
          <w:szCs w:val="24"/>
        </w:rPr>
        <w:t xml:space="preserve"> зоны планируемого размещения объектов общест</w:t>
      </w:r>
      <w:r>
        <w:rPr>
          <w:rFonts w:ascii="Times New Roman" w:hAnsi="Times New Roman" w:cs="Times New Roman"/>
          <w:sz w:val="24"/>
          <w:szCs w:val="24"/>
        </w:rPr>
        <w:t>венно</w:t>
      </w:r>
      <w:r w:rsidRPr="001E04AB">
        <w:rPr>
          <w:rFonts w:ascii="Times New Roman" w:hAnsi="Times New Roman" w:cs="Times New Roman"/>
          <w:sz w:val="24"/>
          <w:szCs w:val="24"/>
        </w:rPr>
        <w:t>го назначения</w:t>
      </w:r>
      <w:bookmarkEnd w:id="94"/>
      <w:bookmarkEnd w:id="95"/>
      <w:bookmarkEnd w:id="96"/>
      <w:r w:rsidRPr="001E04AB">
        <w:rPr>
          <w:rFonts w:ascii="Times New Roman" w:hAnsi="Times New Roman" w:cs="Times New Roman"/>
          <w:sz w:val="24"/>
          <w:szCs w:val="24"/>
        </w:rPr>
        <w:t xml:space="preserve"> </w:t>
      </w:r>
      <w:bookmarkStart w:id="97" w:name="_Toc268485221"/>
      <w:bookmarkStart w:id="98" w:name="_Toc268487295"/>
      <w:bookmarkStart w:id="99" w:name="_Toc268488115"/>
      <w:r w:rsidRPr="001E04AB">
        <w:rPr>
          <w:rFonts w:ascii="Times New Roman" w:hAnsi="Times New Roman" w:cs="Times New Roman"/>
          <w:sz w:val="24"/>
          <w:szCs w:val="24"/>
        </w:rPr>
        <w:t xml:space="preserve">в </w:t>
      </w:r>
      <w:bookmarkEnd w:id="97"/>
      <w:bookmarkEnd w:id="98"/>
      <w:bookmarkEnd w:id="99"/>
      <w:r>
        <w:rPr>
          <w:rFonts w:ascii="Times New Roman" w:hAnsi="Times New Roman" w:cs="Times New Roman"/>
          <w:sz w:val="24"/>
          <w:szCs w:val="24"/>
        </w:rPr>
        <w:t>селе Посевкино.</w:t>
      </w:r>
      <w:r w:rsidRPr="001E04AB">
        <w:rPr>
          <w:rFonts w:ascii="Times New Roman" w:hAnsi="Times New Roman" w:cs="Times New Roman"/>
          <w:sz w:val="24"/>
          <w:szCs w:val="24"/>
        </w:rPr>
        <w:t xml:space="preserve"> </w:t>
      </w:r>
    </w:p>
    <w:p w:rsidR="001C3CF5" w:rsidRPr="002A7366" w:rsidRDefault="001C3CF5" w:rsidP="000455C7">
      <w:pPr>
        <w:pStyle w:val="ConsPlusNormal"/>
        <w:widowControl/>
        <w:numPr>
          <w:ilvl w:val="2"/>
          <w:numId w:val="41"/>
        </w:numPr>
        <w:outlineLvl w:val="2"/>
        <w:rPr>
          <w:rFonts w:ascii="Times New Roman" w:hAnsi="Times New Roman" w:cs="Times New Roman"/>
          <w:b/>
          <w:bCs/>
          <w:sz w:val="24"/>
          <w:szCs w:val="24"/>
        </w:rPr>
      </w:pPr>
      <w:bookmarkStart w:id="100" w:name="_Toc268485223"/>
      <w:bookmarkStart w:id="101" w:name="_Toc268487297"/>
      <w:bookmarkStart w:id="102" w:name="_Toc268488117"/>
      <w:r w:rsidRPr="002A7366">
        <w:rPr>
          <w:rFonts w:ascii="Times New Roman" w:hAnsi="Times New Roman" w:cs="Times New Roman"/>
          <w:b/>
          <w:bCs/>
          <w:sz w:val="24"/>
          <w:szCs w:val="24"/>
        </w:rPr>
        <w:t>Описание прохождения границ участков зоны планируемого размещения объектов общественного назначения – О</w:t>
      </w:r>
      <w:bookmarkEnd w:id="100"/>
      <w:bookmarkEnd w:id="101"/>
      <w:bookmarkEnd w:id="102"/>
      <w:r w:rsidRPr="002A7366">
        <w:rPr>
          <w:rFonts w:ascii="Times New Roman" w:hAnsi="Times New Roman" w:cs="Times New Roman"/>
          <w:b/>
          <w:bCs/>
          <w:sz w:val="24"/>
          <w:szCs w:val="24"/>
        </w:rPr>
        <w:t>1п</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238"/>
      </w:tblGrid>
      <w:tr w:rsidR="001C3CF5" w:rsidRPr="00992B46">
        <w:trPr>
          <w:trHeight w:val="276"/>
        </w:trPr>
        <w:tc>
          <w:tcPr>
            <w:tcW w:w="1368" w:type="dxa"/>
            <w:vMerge w:val="restart"/>
          </w:tcPr>
          <w:p w:rsidR="001C3CF5" w:rsidRPr="00992B46" w:rsidRDefault="001C3CF5" w:rsidP="004364DF">
            <w:pPr>
              <w:pStyle w:val="ConsPlusNormal"/>
              <w:widowControl/>
              <w:ind w:firstLine="0"/>
              <w:outlineLvl w:val="2"/>
              <w:rPr>
                <w:rFonts w:ascii="Times New Roman" w:hAnsi="Times New Roman" w:cs="Times New Roman"/>
                <w:b/>
                <w:bCs/>
                <w:sz w:val="24"/>
                <w:szCs w:val="24"/>
              </w:rPr>
            </w:pPr>
            <w:bookmarkStart w:id="103" w:name="_Toc268485225"/>
            <w:bookmarkStart w:id="104" w:name="_Toc268487299"/>
            <w:bookmarkStart w:id="105" w:name="_Toc268488119"/>
            <w:r w:rsidRPr="00992B46">
              <w:rPr>
                <w:rFonts w:ascii="Times New Roman" w:hAnsi="Times New Roman" w:cs="Times New Roman"/>
                <w:b/>
                <w:bCs/>
                <w:sz w:val="24"/>
                <w:szCs w:val="24"/>
              </w:rPr>
              <w:t>Номер участка зоны</w:t>
            </w:r>
            <w:bookmarkEnd w:id="103"/>
            <w:bookmarkEnd w:id="104"/>
            <w:bookmarkEnd w:id="105"/>
          </w:p>
        </w:tc>
        <w:tc>
          <w:tcPr>
            <w:tcW w:w="8238" w:type="dxa"/>
            <w:vMerge w:val="restart"/>
          </w:tcPr>
          <w:p w:rsidR="001C3CF5" w:rsidRPr="00992B46" w:rsidRDefault="001C3CF5" w:rsidP="004364DF">
            <w:pPr>
              <w:pStyle w:val="ConsPlusNormal"/>
              <w:widowControl/>
              <w:ind w:firstLine="0"/>
              <w:outlineLvl w:val="2"/>
              <w:rPr>
                <w:rFonts w:ascii="Times New Roman" w:hAnsi="Times New Roman" w:cs="Times New Roman"/>
                <w:b/>
                <w:bCs/>
                <w:sz w:val="24"/>
                <w:szCs w:val="24"/>
              </w:rPr>
            </w:pPr>
            <w:bookmarkStart w:id="106" w:name="_Toc268485226"/>
            <w:bookmarkStart w:id="107" w:name="_Toc268487300"/>
            <w:bookmarkStart w:id="108" w:name="_Toc268488120"/>
            <w:r w:rsidRPr="00992B46">
              <w:rPr>
                <w:rFonts w:ascii="Times New Roman" w:hAnsi="Times New Roman" w:cs="Times New Roman"/>
                <w:b/>
                <w:bCs/>
                <w:sz w:val="24"/>
                <w:szCs w:val="24"/>
              </w:rPr>
              <w:t>Картографическое описание</w:t>
            </w:r>
            <w:bookmarkEnd w:id="106"/>
            <w:bookmarkEnd w:id="107"/>
            <w:bookmarkEnd w:id="108"/>
          </w:p>
        </w:tc>
      </w:tr>
      <w:tr w:rsidR="001C3CF5" w:rsidRPr="00992B46">
        <w:trPr>
          <w:trHeight w:val="276"/>
        </w:trPr>
        <w:tc>
          <w:tcPr>
            <w:tcW w:w="1368" w:type="dxa"/>
            <w:vMerge/>
          </w:tcPr>
          <w:p w:rsidR="001C3CF5" w:rsidRPr="00992B46" w:rsidRDefault="001C3CF5" w:rsidP="004364DF">
            <w:pPr>
              <w:pStyle w:val="ConsPlusNormal"/>
              <w:widowControl/>
              <w:ind w:firstLine="0"/>
              <w:outlineLvl w:val="2"/>
              <w:rPr>
                <w:rFonts w:ascii="Times New Roman" w:hAnsi="Times New Roman" w:cs="Times New Roman"/>
                <w:b/>
                <w:bCs/>
                <w:sz w:val="24"/>
                <w:szCs w:val="24"/>
              </w:rPr>
            </w:pPr>
          </w:p>
        </w:tc>
        <w:tc>
          <w:tcPr>
            <w:tcW w:w="8238" w:type="dxa"/>
            <w:vMerge/>
          </w:tcPr>
          <w:p w:rsidR="001C3CF5" w:rsidRPr="00992B46" w:rsidRDefault="001C3CF5" w:rsidP="004364DF">
            <w:pPr>
              <w:pStyle w:val="ConsPlusNormal"/>
              <w:widowControl/>
              <w:ind w:firstLine="0"/>
              <w:outlineLvl w:val="2"/>
              <w:rPr>
                <w:rFonts w:ascii="Times New Roman" w:hAnsi="Times New Roman" w:cs="Times New Roman"/>
                <w:b/>
                <w:bCs/>
                <w:sz w:val="24"/>
                <w:szCs w:val="24"/>
              </w:rPr>
            </w:pPr>
          </w:p>
        </w:tc>
      </w:tr>
      <w:tr w:rsidR="001C3CF5" w:rsidRPr="00992B46">
        <w:tc>
          <w:tcPr>
            <w:tcW w:w="9606" w:type="dxa"/>
            <w:gridSpan w:val="2"/>
          </w:tcPr>
          <w:p w:rsidR="001C3CF5" w:rsidRPr="00730C48" w:rsidRDefault="001C3CF5" w:rsidP="004364DF">
            <w:pPr>
              <w:spacing w:after="200"/>
              <w:jc w:val="both"/>
              <w:rPr>
                <w:b/>
                <w:bCs/>
                <w:lang w:eastAsia="en-US"/>
              </w:rPr>
            </w:pPr>
            <w:r w:rsidRPr="00730C48">
              <w:rPr>
                <w:b/>
                <w:bCs/>
                <w:lang w:eastAsia="en-US"/>
              </w:rPr>
              <w:t>село Посевкино</w:t>
            </w:r>
          </w:p>
        </w:tc>
      </w:tr>
      <w:tr w:rsidR="001C3CF5" w:rsidRPr="00992B46">
        <w:tc>
          <w:tcPr>
            <w:tcW w:w="1368" w:type="dxa"/>
          </w:tcPr>
          <w:p w:rsidR="001C3CF5" w:rsidRPr="009E454E" w:rsidRDefault="001C3CF5" w:rsidP="004364DF">
            <w:pPr>
              <w:spacing w:after="200"/>
              <w:ind w:right="-108"/>
              <w:jc w:val="center"/>
              <w:rPr>
                <w:rFonts w:ascii="Calibri" w:hAnsi="Calibri" w:cs="Calibri"/>
                <w:lang w:eastAsia="en-US"/>
              </w:rPr>
            </w:pPr>
            <w:r>
              <w:rPr>
                <w:rFonts w:ascii="Calibri" w:hAnsi="Calibri" w:cs="Calibri"/>
                <w:sz w:val="22"/>
                <w:szCs w:val="22"/>
                <w:lang w:eastAsia="en-US"/>
              </w:rPr>
              <w:t>О</w:t>
            </w:r>
            <w:r w:rsidRPr="009E454E">
              <w:rPr>
                <w:rFonts w:ascii="Calibri" w:hAnsi="Calibri" w:cs="Calibri"/>
                <w:sz w:val="22"/>
                <w:szCs w:val="22"/>
                <w:lang w:eastAsia="en-US"/>
              </w:rPr>
              <w:t>1</w:t>
            </w:r>
            <w:r>
              <w:rPr>
                <w:rFonts w:ascii="Calibri" w:hAnsi="Calibri" w:cs="Calibri"/>
                <w:sz w:val="22"/>
                <w:szCs w:val="22"/>
                <w:lang w:eastAsia="en-US"/>
              </w:rPr>
              <w:t>п/1</w:t>
            </w:r>
            <w:r w:rsidRPr="009E454E">
              <w:rPr>
                <w:rFonts w:ascii="Calibri" w:hAnsi="Calibri" w:cs="Calibri"/>
                <w:sz w:val="22"/>
                <w:szCs w:val="22"/>
                <w:lang w:eastAsia="en-US"/>
              </w:rPr>
              <w:t>/</w:t>
            </w:r>
            <w:r>
              <w:rPr>
                <w:rFonts w:ascii="Calibri" w:hAnsi="Calibri" w:cs="Calibri"/>
                <w:sz w:val="22"/>
                <w:szCs w:val="22"/>
                <w:lang w:eastAsia="en-US"/>
              </w:rPr>
              <w:t>1</w:t>
            </w:r>
          </w:p>
        </w:tc>
        <w:tc>
          <w:tcPr>
            <w:tcW w:w="8238"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планируемыми под строительство отделения связи, почты.</w:t>
            </w:r>
          </w:p>
        </w:tc>
      </w:tr>
    </w:tbl>
    <w:p w:rsidR="001C3CF5" w:rsidRDefault="001C3CF5" w:rsidP="000455C7">
      <w:pPr>
        <w:pStyle w:val="ConsPlusNormal"/>
        <w:widowControl/>
        <w:ind w:firstLine="709"/>
        <w:outlineLvl w:val="2"/>
        <w:rPr>
          <w:rFonts w:ascii="Times New Roman" w:hAnsi="Times New Roman" w:cs="Times New Roman"/>
          <w:sz w:val="24"/>
          <w:szCs w:val="24"/>
        </w:rPr>
      </w:pPr>
      <w:bookmarkStart w:id="109" w:name="_Toc268485233"/>
      <w:bookmarkStart w:id="110" w:name="_Toc268487307"/>
      <w:bookmarkStart w:id="111" w:name="_Toc268488127"/>
    </w:p>
    <w:p w:rsidR="001C3CF5" w:rsidRPr="002A7366" w:rsidRDefault="001C3CF5" w:rsidP="000455C7">
      <w:pPr>
        <w:pStyle w:val="ConsPlusNormal"/>
        <w:widowControl/>
        <w:ind w:firstLine="709"/>
        <w:outlineLvl w:val="2"/>
        <w:rPr>
          <w:rFonts w:ascii="Times New Roman" w:hAnsi="Times New Roman" w:cs="Times New Roman"/>
          <w:b/>
          <w:bCs/>
          <w:sz w:val="24"/>
          <w:szCs w:val="24"/>
        </w:rPr>
      </w:pPr>
      <w:r w:rsidRPr="002A7366">
        <w:rPr>
          <w:rFonts w:ascii="Times New Roman" w:hAnsi="Times New Roman" w:cs="Times New Roman"/>
          <w:b/>
          <w:bCs/>
          <w:sz w:val="24"/>
          <w:szCs w:val="24"/>
        </w:rPr>
        <w:t xml:space="preserve">20.2.2  Градостроительный регламент зоны планируемого размещения объектов общественного назначения </w:t>
      </w:r>
      <w:bookmarkEnd w:id="109"/>
      <w:bookmarkEnd w:id="110"/>
      <w:bookmarkEnd w:id="111"/>
      <w:r w:rsidRPr="002A7366">
        <w:rPr>
          <w:rFonts w:ascii="Times New Roman" w:hAnsi="Times New Roman" w:cs="Times New Roman"/>
          <w:b/>
          <w:bCs/>
          <w:sz w:val="24"/>
          <w:szCs w:val="24"/>
        </w:rPr>
        <w:t>О1п</w:t>
      </w:r>
    </w:p>
    <w:p w:rsidR="001C3CF5" w:rsidRPr="001E04AB" w:rsidRDefault="001C3CF5" w:rsidP="000455C7">
      <w:pPr>
        <w:pStyle w:val="ConsPlusNormal"/>
        <w:ind w:firstLine="709"/>
        <w:rPr>
          <w:rFonts w:ascii="Times New Roman" w:hAnsi="Times New Roman" w:cs="Times New Roman"/>
          <w:sz w:val="24"/>
          <w:szCs w:val="24"/>
        </w:rPr>
      </w:pPr>
      <w:r w:rsidRPr="001E04AB">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О</w:t>
      </w:r>
      <w:r>
        <w:rPr>
          <w:rFonts w:ascii="Times New Roman" w:hAnsi="Times New Roman" w:cs="Times New Roman"/>
          <w:sz w:val="24"/>
          <w:szCs w:val="24"/>
        </w:rPr>
        <w:t>1п</w:t>
      </w:r>
      <w:r w:rsidRPr="001E04AB">
        <w:rPr>
          <w:rFonts w:ascii="Times New Roman" w:hAnsi="Times New Roman" w:cs="Times New Roman"/>
          <w:sz w:val="24"/>
          <w:szCs w:val="24"/>
        </w:rPr>
        <w:t>:</w:t>
      </w:r>
    </w:p>
    <w:p w:rsidR="001C3CF5" w:rsidRPr="001E04AB" w:rsidRDefault="001C3CF5" w:rsidP="000455C7">
      <w:pPr>
        <w:pStyle w:val="ConsPlusNormal"/>
        <w:ind w:firstLine="709"/>
        <w:rPr>
          <w:rFonts w:ascii="Times New Roman" w:hAnsi="Times New Roman" w:cs="Times New Roman"/>
          <w:sz w:val="24"/>
          <w:szCs w:val="24"/>
        </w:rPr>
      </w:pPr>
      <w:r w:rsidRPr="001E04AB">
        <w:rPr>
          <w:rFonts w:ascii="Times New Roman" w:hAnsi="Times New Roman" w:cs="Times New Roman"/>
          <w:sz w:val="24"/>
          <w:szCs w:val="24"/>
        </w:rPr>
        <w:t>Устанавливается на основании утвержденного в установленном порядке про</w:t>
      </w:r>
      <w:r>
        <w:rPr>
          <w:rFonts w:ascii="Times New Roman" w:hAnsi="Times New Roman" w:cs="Times New Roman"/>
          <w:sz w:val="24"/>
          <w:szCs w:val="24"/>
        </w:rPr>
        <w:t>екта планировки участков зоны О1</w:t>
      </w:r>
      <w:r w:rsidRPr="001E04AB">
        <w:rPr>
          <w:rFonts w:ascii="Times New Roman" w:hAnsi="Times New Roman" w:cs="Times New Roman"/>
          <w:sz w:val="24"/>
          <w:szCs w:val="24"/>
        </w:rPr>
        <w:t>п.</w:t>
      </w:r>
    </w:p>
    <w:p w:rsidR="001C3CF5" w:rsidRPr="001E04AB" w:rsidRDefault="001C3CF5" w:rsidP="000455C7">
      <w:pPr>
        <w:pStyle w:val="ConsPlusNormal"/>
        <w:widowControl/>
        <w:ind w:firstLine="709"/>
        <w:rPr>
          <w:rFonts w:ascii="Times New Roman" w:hAnsi="Times New Roman" w:cs="Times New Roman"/>
          <w:sz w:val="24"/>
          <w:szCs w:val="24"/>
        </w:rPr>
      </w:pPr>
      <w:r w:rsidRPr="001E04AB">
        <w:rPr>
          <w:rFonts w:ascii="Times New Roman" w:hAnsi="Times New Roman" w:cs="Times New Roman"/>
          <w:sz w:val="24"/>
          <w:szCs w:val="24"/>
        </w:rPr>
        <w:t>2). Параметры застройки земельных участков и объектов капитального строительства зоны О</w:t>
      </w:r>
      <w:r>
        <w:rPr>
          <w:rFonts w:ascii="Times New Roman" w:hAnsi="Times New Roman" w:cs="Times New Roman"/>
          <w:sz w:val="24"/>
          <w:szCs w:val="24"/>
        </w:rPr>
        <w:t>1</w:t>
      </w:r>
      <w:r w:rsidRPr="001E04AB">
        <w:rPr>
          <w:rFonts w:ascii="Times New Roman" w:hAnsi="Times New Roman" w:cs="Times New Roman"/>
          <w:sz w:val="24"/>
          <w:szCs w:val="24"/>
        </w:rPr>
        <w:t xml:space="preserve">п </w:t>
      </w:r>
    </w:p>
    <w:p w:rsidR="001C3CF5" w:rsidRPr="001E04AB" w:rsidRDefault="001C3CF5" w:rsidP="000455C7">
      <w:pPr>
        <w:pStyle w:val="ConsPlusNormal"/>
        <w:ind w:firstLine="709"/>
        <w:rPr>
          <w:rFonts w:ascii="Times New Roman" w:hAnsi="Times New Roman" w:cs="Times New Roman"/>
          <w:sz w:val="24"/>
          <w:szCs w:val="24"/>
        </w:rPr>
      </w:pPr>
      <w:r w:rsidRPr="001E04AB">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 О</w:t>
      </w:r>
      <w:r>
        <w:rPr>
          <w:rFonts w:ascii="Times New Roman" w:hAnsi="Times New Roman" w:cs="Times New Roman"/>
          <w:sz w:val="24"/>
          <w:szCs w:val="24"/>
        </w:rPr>
        <w:t>1</w:t>
      </w:r>
      <w:r w:rsidRPr="001E04AB">
        <w:rPr>
          <w:rFonts w:ascii="Times New Roman" w:hAnsi="Times New Roman" w:cs="Times New Roman"/>
          <w:sz w:val="24"/>
          <w:szCs w:val="24"/>
        </w:rPr>
        <w:t>п, с учетом ведущего типа использования.</w:t>
      </w:r>
    </w:p>
    <w:p w:rsidR="001C3CF5" w:rsidRPr="001E04AB" w:rsidRDefault="001C3CF5" w:rsidP="000455C7">
      <w:pPr>
        <w:pStyle w:val="ConsPlusNormal"/>
        <w:widowControl/>
        <w:ind w:firstLine="709"/>
        <w:rPr>
          <w:rFonts w:ascii="Times New Roman" w:hAnsi="Times New Roman" w:cs="Times New Roman"/>
          <w:sz w:val="24"/>
          <w:szCs w:val="24"/>
        </w:rPr>
      </w:pPr>
      <w:r w:rsidRPr="001E04AB">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w:t>
      </w:r>
      <w:r>
        <w:rPr>
          <w:rFonts w:ascii="Times New Roman" w:hAnsi="Times New Roman" w:cs="Times New Roman"/>
          <w:sz w:val="24"/>
          <w:szCs w:val="24"/>
        </w:rPr>
        <w:t>1</w:t>
      </w:r>
      <w:r w:rsidRPr="001E04AB">
        <w:rPr>
          <w:rFonts w:ascii="Times New Roman" w:hAnsi="Times New Roman" w:cs="Times New Roman"/>
          <w:sz w:val="24"/>
          <w:szCs w:val="24"/>
        </w:rPr>
        <w:t>п:</w:t>
      </w:r>
    </w:p>
    <w:p w:rsidR="001C3CF5" w:rsidRPr="001E04AB" w:rsidRDefault="001C3CF5" w:rsidP="000455C7">
      <w:pPr>
        <w:pStyle w:val="ConsPlusNormal"/>
        <w:ind w:firstLine="709"/>
        <w:rPr>
          <w:rFonts w:ascii="Times New Roman" w:hAnsi="Times New Roman" w:cs="Times New Roman"/>
          <w:sz w:val="24"/>
          <w:szCs w:val="24"/>
        </w:rPr>
      </w:pPr>
      <w:r w:rsidRPr="001E04AB">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 О</w:t>
      </w:r>
      <w:r>
        <w:rPr>
          <w:rFonts w:ascii="Times New Roman" w:hAnsi="Times New Roman" w:cs="Times New Roman"/>
          <w:sz w:val="24"/>
          <w:szCs w:val="24"/>
        </w:rPr>
        <w:t>1</w:t>
      </w:r>
      <w:r w:rsidRPr="001E04AB">
        <w:rPr>
          <w:rFonts w:ascii="Times New Roman" w:hAnsi="Times New Roman" w:cs="Times New Roman"/>
          <w:sz w:val="24"/>
          <w:szCs w:val="24"/>
        </w:rPr>
        <w:t>п.</w:t>
      </w:r>
    </w:p>
    <w:p w:rsidR="001C3CF5" w:rsidRDefault="001C3CF5" w:rsidP="000455C7">
      <w:pPr>
        <w:pStyle w:val="ConsPlusNormal"/>
        <w:widowControl/>
        <w:ind w:left="680" w:firstLine="0"/>
        <w:jc w:val="center"/>
        <w:outlineLvl w:val="2"/>
        <w:rPr>
          <w:rFonts w:ascii="Times New Roman" w:hAnsi="Times New Roman" w:cs="Times New Roman"/>
          <w:b/>
          <w:bCs/>
          <w:sz w:val="24"/>
          <w:szCs w:val="24"/>
        </w:rPr>
      </w:pPr>
    </w:p>
    <w:p w:rsidR="001C3CF5" w:rsidRPr="00423BDC" w:rsidRDefault="001C3CF5" w:rsidP="000455C7">
      <w:pPr>
        <w:pStyle w:val="Heading3"/>
        <w:jc w:val="center"/>
        <w:rPr>
          <w:rFonts w:ascii="Times New Roman" w:hAnsi="Times New Roman" w:cs="Times New Roman"/>
          <w:sz w:val="24"/>
          <w:szCs w:val="24"/>
        </w:rPr>
      </w:pPr>
      <w:bookmarkStart w:id="112" w:name="_Toc268487309"/>
      <w:bookmarkStart w:id="113" w:name="_Toc268488129"/>
      <w:r w:rsidRPr="00423BDC">
        <w:rPr>
          <w:rFonts w:ascii="Times New Roman" w:hAnsi="Times New Roman" w:cs="Times New Roman"/>
          <w:sz w:val="24"/>
          <w:szCs w:val="24"/>
        </w:rPr>
        <w:t>Статья 21. Производственно-коммунальные зоны</w:t>
      </w:r>
    </w:p>
    <w:p w:rsidR="001C3CF5" w:rsidRDefault="001C3CF5" w:rsidP="000455C7">
      <w:pPr>
        <w:pStyle w:val="ConsPlusNormal"/>
        <w:widowControl/>
        <w:ind w:left="240" w:firstLine="0"/>
        <w:outlineLvl w:val="2"/>
        <w:rPr>
          <w:rFonts w:ascii="Times New Roman" w:hAnsi="Times New Roman" w:cs="Times New Roman"/>
          <w:sz w:val="24"/>
          <w:szCs w:val="24"/>
        </w:rPr>
      </w:pPr>
      <w:r>
        <w:rPr>
          <w:rFonts w:ascii="Times New Roman" w:hAnsi="Times New Roman" w:cs="Times New Roman"/>
          <w:sz w:val="24"/>
          <w:szCs w:val="24"/>
        </w:rPr>
        <w:t xml:space="preserve">Производственно-коммунальные зоны разделяются в зависимости от максимального класса санитарной опасности производств </w:t>
      </w:r>
      <w:r w:rsidRPr="00041197">
        <w:rPr>
          <w:rFonts w:ascii="Times New Roman" w:hAnsi="Times New Roman" w:cs="Times New Roman"/>
          <w:sz w:val="24"/>
          <w:szCs w:val="24"/>
        </w:rPr>
        <w:t>(</w:t>
      </w:r>
      <w:r>
        <w:rPr>
          <w:rFonts w:ascii="Times New Roman" w:hAnsi="Times New Roman" w:cs="Times New Roman"/>
          <w:sz w:val="24"/>
          <w:szCs w:val="24"/>
        </w:rPr>
        <w:t>по</w:t>
      </w:r>
      <w:r w:rsidRPr="00041197">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анПиН 2.2.1/2.1.1.1200-03), расположенных в этих зонах:</w:t>
      </w:r>
    </w:p>
    <w:p w:rsidR="001C3CF5" w:rsidRDefault="001C3CF5" w:rsidP="000455C7">
      <w:pPr>
        <w:pStyle w:val="ConsPlusNormal"/>
        <w:widowControl/>
        <w:spacing w:before="100"/>
        <w:ind w:left="482" w:firstLine="0"/>
        <w:outlineLvl w:val="2"/>
        <w:rPr>
          <w:rFonts w:ascii="Times New Roman" w:hAnsi="Times New Roman" w:cs="Times New Roman"/>
          <w:sz w:val="24"/>
          <w:szCs w:val="24"/>
        </w:rPr>
      </w:pPr>
      <w:r w:rsidRPr="00731E98">
        <w:rPr>
          <w:rFonts w:ascii="Times New Roman" w:hAnsi="Times New Roman" w:cs="Times New Roman"/>
          <w:sz w:val="24"/>
          <w:szCs w:val="24"/>
        </w:rPr>
        <w:t>-</w:t>
      </w:r>
      <w:r>
        <w:rPr>
          <w:rFonts w:ascii="Times New Roman" w:hAnsi="Times New Roman" w:cs="Times New Roman"/>
          <w:sz w:val="24"/>
          <w:szCs w:val="24"/>
        </w:rPr>
        <w:t xml:space="preserve"> П1 – зона </w:t>
      </w:r>
      <w:r w:rsidRPr="00731E98">
        <w:rPr>
          <w:rFonts w:ascii="Times New Roman" w:hAnsi="Times New Roman" w:cs="Times New Roman"/>
          <w:sz w:val="24"/>
          <w:szCs w:val="24"/>
        </w:rPr>
        <w:t xml:space="preserve">размещения промышленных и сельскохозяйственных предприятий и коммунально-складских объектов I класса </w:t>
      </w:r>
      <w:r>
        <w:rPr>
          <w:rFonts w:ascii="Times New Roman" w:hAnsi="Times New Roman" w:cs="Times New Roman"/>
          <w:sz w:val="24"/>
          <w:szCs w:val="24"/>
        </w:rPr>
        <w:t xml:space="preserve">санитарной опасности включает в себя производства с санитарно-защитной зоной 1000м; возможно размещение отдельных предприятий  </w:t>
      </w:r>
      <w:r>
        <w:rPr>
          <w:rFonts w:ascii="Times New Roman" w:hAnsi="Times New Roman" w:cs="Times New Roman"/>
          <w:sz w:val="24"/>
          <w:szCs w:val="24"/>
          <w:lang w:val="en-US"/>
        </w:rPr>
        <w:t>IV</w:t>
      </w:r>
      <w:r w:rsidRPr="004A440D">
        <w:rPr>
          <w:rFonts w:ascii="Times New Roman" w:hAnsi="Times New Roman" w:cs="Times New Roman"/>
          <w:sz w:val="24"/>
          <w:szCs w:val="24"/>
        </w:rPr>
        <w:t>-</w:t>
      </w:r>
      <w:r>
        <w:rPr>
          <w:rFonts w:ascii="Times New Roman" w:hAnsi="Times New Roman" w:cs="Times New Roman"/>
          <w:sz w:val="24"/>
          <w:szCs w:val="24"/>
          <w:lang w:val="en-US"/>
        </w:rPr>
        <w:t>V</w:t>
      </w:r>
      <w:r w:rsidRPr="004A440D">
        <w:rPr>
          <w:rFonts w:ascii="Times New Roman" w:hAnsi="Times New Roman" w:cs="Times New Roman"/>
          <w:sz w:val="24"/>
          <w:szCs w:val="24"/>
        </w:rPr>
        <w:t xml:space="preserve"> </w:t>
      </w:r>
      <w:r>
        <w:rPr>
          <w:rFonts w:ascii="Times New Roman" w:hAnsi="Times New Roman" w:cs="Times New Roman"/>
          <w:sz w:val="24"/>
          <w:szCs w:val="24"/>
        </w:rPr>
        <w:t>классов, при условии соблюдения гигиенических нормативов.</w:t>
      </w:r>
    </w:p>
    <w:p w:rsidR="001C3CF5" w:rsidRPr="00731E98" w:rsidRDefault="001C3CF5" w:rsidP="000455C7">
      <w:pPr>
        <w:pStyle w:val="ConsPlusNormal"/>
        <w:widowControl/>
        <w:ind w:left="480" w:firstLine="0"/>
        <w:outlineLvl w:val="2"/>
        <w:rPr>
          <w:rFonts w:ascii="Times New Roman" w:hAnsi="Times New Roman" w:cs="Times New Roman"/>
          <w:sz w:val="24"/>
          <w:szCs w:val="24"/>
        </w:rPr>
      </w:pPr>
      <w:r>
        <w:rPr>
          <w:rFonts w:ascii="Times New Roman" w:hAnsi="Times New Roman" w:cs="Times New Roman"/>
          <w:sz w:val="24"/>
          <w:szCs w:val="24"/>
        </w:rPr>
        <w:t xml:space="preserve">- П2 –  зона </w:t>
      </w:r>
      <w:r w:rsidRPr="00731E98">
        <w:rPr>
          <w:rFonts w:ascii="Times New Roman" w:hAnsi="Times New Roman" w:cs="Times New Roman"/>
          <w:sz w:val="24"/>
          <w:szCs w:val="24"/>
        </w:rPr>
        <w:t>размещения промышленных и сельскохозяйственных предприятий и коммунально-складских объектов I</w:t>
      </w:r>
      <w:r>
        <w:rPr>
          <w:rFonts w:ascii="Times New Roman" w:hAnsi="Times New Roman" w:cs="Times New Roman"/>
          <w:sz w:val="24"/>
          <w:szCs w:val="24"/>
          <w:lang w:val="en-US"/>
        </w:rPr>
        <w:t>I</w:t>
      </w:r>
      <w:r w:rsidRPr="00731E98">
        <w:rPr>
          <w:rFonts w:ascii="Times New Roman" w:hAnsi="Times New Roman" w:cs="Times New Roman"/>
          <w:sz w:val="24"/>
          <w:szCs w:val="24"/>
        </w:rPr>
        <w:t xml:space="preserve"> класса </w:t>
      </w:r>
      <w:r>
        <w:rPr>
          <w:rFonts w:ascii="Times New Roman" w:hAnsi="Times New Roman" w:cs="Times New Roman"/>
          <w:sz w:val="24"/>
          <w:szCs w:val="24"/>
        </w:rPr>
        <w:t xml:space="preserve">санитарной опасности, включает в себя производства с санитарно-защитной зоной </w:t>
      </w:r>
      <w:r w:rsidRPr="00063EB5">
        <w:rPr>
          <w:rFonts w:ascii="Times New Roman" w:hAnsi="Times New Roman" w:cs="Times New Roman"/>
          <w:sz w:val="24"/>
          <w:szCs w:val="24"/>
        </w:rPr>
        <w:t>5</w:t>
      </w:r>
      <w:r>
        <w:rPr>
          <w:rFonts w:ascii="Times New Roman" w:hAnsi="Times New Roman" w:cs="Times New Roman"/>
          <w:sz w:val="24"/>
          <w:szCs w:val="24"/>
        </w:rPr>
        <w:t xml:space="preserve">00м; возможно размещение отдельных предприятий  </w:t>
      </w:r>
      <w:r>
        <w:rPr>
          <w:rFonts w:ascii="Times New Roman" w:hAnsi="Times New Roman" w:cs="Times New Roman"/>
          <w:sz w:val="24"/>
          <w:szCs w:val="24"/>
          <w:lang w:val="en-US"/>
        </w:rPr>
        <w:t>V</w:t>
      </w:r>
      <w:r w:rsidRPr="004A440D">
        <w:rPr>
          <w:rFonts w:ascii="Times New Roman" w:hAnsi="Times New Roman" w:cs="Times New Roman"/>
          <w:sz w:val="24"/>
          <w:szCs w:val="24"/>
        </w:rPr>
        <w:t xml:space="preserve"> </w:t>
      </w:r>
      <w:r>
        <w:rPr>
          <w:rFonts w:ascii="Times New Roman" w:hAnsi="Times New Roman" w:cs="Times New Roman"/>
          <w:sz w:val="24"/>
          <w:szCs w:val="24"/>
        </w:rPr>
        <w:t>класса, при условии соблюдения гигиенических нормативов.</w:t>
      </w:r>
    </w:p>
    <w:p w:rsidR="001C3CF5" w:rsidRDefault="001C3CF5" w:rsidP="000455C7">
      <w:pPr>
        <w:pStyle w:val="ConsPlusNormal"/>
        <w:widowControl/>
        <w:ind w:left="480" w:firstLine="0"/>
        <w:outlineLvl w:val="2"/>
        <w:rPr>
          <w:rFonts w:ascii="Times New Roman" w:hAnsi="Times New Roman" w:cs="Times New Roman"/>
          <w:sz w:val="24"/>
          <w:szCs w:val="24"/>
        </w:rPr>
      </w:pPr>
      <w:r>
        <w:rPr>
          <w:rFonts w:ascii="Times New Roman" w:hAnsi="Times New Roman" w:cs="Times New Roman"/>
          <w:sz w:val="24"/>
          <w:szCs w:val="24"/>
        </w:rPr>
        <w:t xml:space="preserve">- П3 –  зона </w:t>
      </w:r>
      <w:r w:rsidRPr="00731E98">
        <w:rPr>
          <w:rFonts w:ascii="Times New Roman" w:hAnsi="Times New Roman" w:cs="Times New Roman"/>
          <w:sz w:val="24"/>
          <w:szCs w:val="24"/>
        </w:rPr>
        <w:t xml:space="preserve">размещения промышленных и сельскохозяйственных предприятий и коммунально-складских объектов </w:t>
      </w:r>
      <w:r>
        <w:rPr>
          <w:rFonts w:ascii="Times New Roman" w:hAnsi="Times New Roman" w:cs="Times New Roman"/>
          <w:sz w:val="24"/>
          <w:szCs w:val="24"/>
          <w:lang w:val="en-US"/>
        </w:rPr>
        <w:t>III</w:t>
      </w:r>
      <w:r w:rsidRPr="00731E98">
        <w:rPr>
          <w:rFonts w:ascii="Times New Roman" w:hAnsi="Times New Roman" w:cs="Times New Roman"/>
          <w:sz w:val="24"/>
          <w:szCs w:val="24"/>
        </w:rPr>
        <w:t xml:space="preserve"> класса </w:t>
      </w:r>
      <w:r>
        <w:rPr>
          <w:rFonts w:ascii="Times New Roman" w:hAnsi="Times New Roman" w:cs="Times New Roman"/>
          <w:sz w:val="24"/>
          <w:szCs w:val="24"/>
        </w:rPr>
        <w:t xml:space="preserve">санитарной опасности, включает в себя производства с санитарно-защитной зоной </w:t>
      </w:r>
      <w:r w:rsidRPr="00063EB5">
        <w:rPr>
          <w:rFonts w:ascii="Times New Roman" w:hAnsi="Times New Roman" w:cs="Times New Roman"/>
          <w:sz w:val="24"/>
          <w:szCs w:val="24"/>
        </w:rPr>
        <w:t>3</w:t>
      </w:r>
      <w:r>
        <w:rPr>
          <w:rFonts w:ascii="Times New Roman" w:hAnsi="Times New Roman" w:cs="Times New Roman"/>
          <w:sz w:val="24"/>
          <w:szCs w:val="24"/>
        </w:rPr>
        <w:t>00м и менее.</w:t>
      </w:r>
    </w:p>
    <w:p w:rsidR="001C3CF5" w:rsidRPr="00731E98" w:rsidRDefault="001C3CF5" w:rsidP="000455C7">
      <w:pPr>
        <w:pStyle w:val="ConsPlusNormal"/>
        <w:widowControl/>
        <w:ind w:left="480" w:firstLine="0"/>
        <w:outlineLvl w:val="2"/>
        <w:rPr>
          <w:rFonts w:ascii="Times New Roman" w:hAnsi="Times New Roman" w:cs="Times New Roman"/>
          <w:sz w:val="24"/>
          <w:szCs w:val="24"/>
        </w:rPr>
      </w:pPr>
      <w:r>
        <w:rPr>
          <w:rFonts w:ascii="Times New Roman" w:hAnsi="Times New Roman" w:cs="Times New Roman"/>
          <w:sz w:val="24"/>
          <w:szCs w:val="24"/>
        </w:rPr>
        <w:t xml:space="preserve">- П4 –  зона </w:t>
      </w:r>
      <w:r w:rsidRPr="00731E98">
        <w:rPr>
          <w:rFonts w:ascii="Times New Roman" w:hAnsi="Times New Roman" w:cs="Times New Roman"/>
          <w:sz w:val="24"/>
          <w:szCs w:val="24"/>
        </w:rPr>
        <w:t>размещения промышленных и сельскохозяйственных предприятий и коммунально-складских объектов I</w:t>
      </w:r>
      <w:r>
        <w:rPr>
          <w:rFonts w:ascii="Times New Roman" w:hAnsi="Times New Roman" w:cs="Times New Roman"/>
          <w:sz w:val="24"/>
          <w:szCs w:val="24"/>
          <w:lang w:val="en-US"/>
        </w:rPr>
        <w:t>V</w:t>
      </w:r>
      <w:r w:rsidRPr="00731E98">
        <w:rPr>
          <w:rFonts w:ascii="Times New Roman" w:hAnsi="Times New Roman" w:cs="Times New Roman"/>
          <w:sz w:val="24"/>
          <w:szCs w:val="24"/>
        </w:rPr>
        <w:t xml:space="preserve"> класса </w:t>
      </w:r>
      <w:r>
        <w:rPr>
          <w:rFonts w:ascii="Times New Roman" w:hAnsi="Times New Roman" w:cs="Times New Roman"/>
          <w:sz w:val="24"/>
          <w:szCs w:val="24"/>
        </w:rPr>
        <w:t xml:space="preserve">санитарной опасности, включает в себя производства с санитарно-защитной зоной 100м; возможно размещение отдельных предприятий  </w:t>
      </w:r>
      <w:r>
        <w:rPr>
          <w:rFonts w:ascii="Times New Roman" w:hAnsi="Times New Roman" w:cs="Times New Roman"/>
          <w:sz w:val="24"/>
          <w:szCs w:val="24"/>
          <w:lang w:val="en-US"/>
        </w:rPr>
        <w:t>V</w:t>
      </w:r>
      <w:r w:rsidRPr="004A440D">
        <w:rPr>
          <w:rFonts w:ascii="Times New Roman" w:hAnsi="Times New Roman" w:cs="Times New Roman"/>
          <w:sz w:val="24"/>
          <w:szCs w:val="24"/>
        </w:rPr>
        <w:t xml:space="preserve"> </w:t>
      </w:r>
      <w:r>
        <w:rPr>
          <w:rFonts w:ascii="Times New Roman" w:hAnsi="Times New Roman" w:cs="Times New Roman"/>
          <w:sz w:val="24"/>
          <w:szCs w:val="24"/>
        </w:rPr>
        <w:t>класса, при условии соблюдения гигиенических нормативов.</w:t>
      </w:r>
    </w:p>
    <w:p w:rsidR="001C3CF5" w:rsidRPr="00041197" w:rsidRDefault="001C3CF5" w:rsidP="000455C7">
      <w:pPr>
        <w:pStyle w:val="ConsPlusNormal"/>
        <w:widowControl/>
        <w:ind w:left="480" w:firstLine="0"/>
        <w:outlineLvl w:val="2"/>
        <w:rPr>
          <w:rFonts w:ascii="Times New Roman" w:hAnsi="Times New Roman" w:cs="Times New Roman"/>
          <w:sz w:val="24"/>
          <w:szCs w:val="24"/>
        </w:rPr>
      </w:pPr>
      <w:r>
        <w:rPr>
          <w:rFonts w:ascii="Times New Roman" w:hAnsi="Times New Roman" w:cs="Times New Roman"/>
          <w:sz w:val="24"/>
          <w:szCs w:val="24"/>
        </w:rPr>
        <w:t xml:space="preserve">- П5 –  зона </w:t>
      </w:r>
      <w:r w:rsidRPr="00731E98">
        <w:rPr>
          <w:rFonts w:ascii="Times New Roman" w:hAnsi="Times New Roman" w:cs="Times New Roman"/>
          <w:sz w:val="24"/>
          <w:szCs w:val="24"/>
        </w:rPr>
        <w:t xml:space="preserve">размещения промышленных и сельскохозяйственных предприятий и коммунально-складских объектов </w:t>
      </w:r>
      <w:r>
        <w:rPr>
          <w:rFonts w:ascii="Times New Roman" w:hAnsi="Times New Roman" w:cs="Times New Roman"/>
          <w:sz w:val="24"/>
          <w:szCs w:val="24"/>
          <w:lang w:val="en-US"/>
        </w:rPr>
        <w:t>V</w:t>
      </w:r>
      <w:r w:rsidRPr="00731E98">
        <w:rPr>
          <w:rFonts w:ascii="Times New Roman" w:hAnsi="Times New Roman" w:cs="Times New Roman"/>
          <w:sz w:val="24"/>
          <w:szCs w:val="24"/>
        </w:rPr>
        <w:t xml:space="preserve"> класса </w:t>
      </w:r>
      <w:r>
        <w:rPr>
          <w:rFonts w:ascii="Times New Roman" w:hAnsi="Times New Roman" w:cs="Times New Roman"/>
          <w:sz w:val="24"/>
          <w:szCs w:val="24"/>
        </w:rPr>
        <w:t xml:space="preserve">санитарной опасности, включает в себя производства с санитарно-защитной зоной </w:t>
      </w:r>
      <w:r w:rsidRPr="00041197">
        <w:rPr>
          <w:rFonts w:ascii="Times New Roman" w:hAnsi="Times New Roman" w:cs="Times New Roman"/>
          <w:sz w:val="24"/>
          <w:szCs w:val="24"/>
        </w:rPr>
        <w:t>5</w:t>
      </w:r>
      <w:r>
        <w:rPr>
          <w:rFonts w:ascii="Times New Roman" w:hAnsi="Times New Roman" w:cs="Times New Roman"/>
          <w:sz w:val="24"/>
          <w:szCs w:val="24"/>
        </w:rPr>
        <w:t>0м и менее.</w:t>
      </w:r>
    </w:p>
    <w:p w:rsidR="001C3CF5" w:rsidRPr="00041197" w:rsidRDefault="001C3CF5" w:rsidP="000455C7">
      <w:pPr>
        <w:pStyle w:val="ConsPlusNormal"/>
        <w:widowControl/>
        <w:ind w:left="480" w:firstLine="0"/>
        <w:outlineLvl w:val="2"/>
        <w:rPr>
          <w:rFonts w:ascii="Times New Roman" w:hAnsi="Times New Roman" w:cs="Times New Roman"/>
          <w:sz w:val="24"/>
          <w:szCs w:val="24"/>
        </w:rPr>
      </w:pPr>
    </w:p>
    <w:p w:rsidR="001C3CF5" w:rsidRPr="00423BDC" w:rsidRDefault="001C3CF5" w:rsidP="000455C7">
      <w:pPr>
        <w:pStyle w:val="ConsPlusNormal"/>
        <w:ind w:firstLine="0"/>
        <w:jc w:val="both"/>
        <w:rPr>
          <w:rFonts w:ascii="Times New Roman" w:hAnsi="Times New Roman" w:cs="Times New Roman"/>
          <w:sz w:val="24"/>
          <w:szCs w:val="24"/>
        </w:rPr>
      </w:pPr>
      <w:bookmarkStart w:id="114" w:name="_Toc268485260"/>
      <w:bookmarkStart w:id="115" w:name="_Toc268487335"/>
      <w:bookmarkStart w:id="116" w:name="_Toc268488155"/>
      <w:r w:rsidRPr="00423BDC">
        <w:rPr>
          <w:rFonts w:ascii="Times New Roman" w:hAnsi="Times New Roman" w:cs="Times New Roman"/>
          <w:sz w:val="24"/>
          <w:szCs w:val="24"/>
        </w:rPr>
        <w:t xml:space="preserve">На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w:t>
      </w:r>
      <w:bookmarkStart w:id="117" w:name="_Toc268485261"/>
      <w:bookmarkStart w:id="118" w:name="_Toc268487336"/>
      <w:bookmarkStart w:id="119" w:name="_Toc268488156"/>
      <w:r w:rsidRPr="00423BDC">
        <w:rPr>
          <w:rFonts w:ascii="Times New Roman" w:hAnsi="Times New Roman" w:cs="Times New Roman"/>
          <w:sz w:val="24"/>
          <w:szCs w:val="24"/>
        </w:rPr>
        <w:t xml:space="preserve"> выделяется </w:t>
      </w:r>
      <w:r>
        <w:rPr>
          <w:rFonts w:ascii="Times New Roman" w:hAnsi="Times New Roman" w:cs="Times New Roman"/>
          <w:sz w:val="24"/>
          <w:szCs w:val="24"/>
        </w:rPr>
        <w:t>6</w:t>
      </w:r>
      <w:r w:rsidRPr="00423BDC">
        <w:rPr>
          <w:rFonts w:ascii="Times New Roman" w:hAnsi="Times New Roman" w:cs="Times New Roman"/>
          <w:sz w:val="24"/>
          <w:szCs w:val="24"/>
        </w:rPr>
        <w:t xml:space="preserve"> участк</w:t>
      </w:r>
      <w:bookmarkEnd w:id="117"/>
      <w:bookmarkEnd w:id="118"/>
      <w:bookmarkEnd w:id="119"/>
      <w:r>
        <w:rPr>
          <w:rFonts w:ascii="Times New Roman" w:hAnsi="Times New Roman" w:cs="Times New Roman"/>
          <w:sz w:val="24"/>
          <w:szCs w:val="24"/>
        </w:rPr>
        <w:t>ов</w:t>
      </w:r>
      <w:r w:rsidRPr="00423BDC">
        <w:rPr>
          <w:rFonts w:ascii="Times New Roman" w:hAnsi="Times New Roman" w:cs="Times New Roman"/>
          <w:sz w:val="24"/>
          <w:szCs w:val="24"/>
        </w:rPr>
        <w:t xml:space="preserve"> зоны размещения с/х предприятий</w:t>
      </w:r>
      <w:bookmarkEnd w:id="114"/>
      <w:bookmarkEnd w:id="115"/>
      <w:bookmarkEnd w:id="116"/>
      <w:r w:rsidRPr="00423BDC">
        <w:rPr>
          <w:rFonts w:ascii="Times New Roman" w:hAnsi="Times New Roman" w:cs="Times New Roman"/>
          <w:sz w:val="24"/>
          <w:szCs w:val="24"/>
        </w:rPr>
        <w:t xml:space="preserve"> и коммунально-складских объектов, расположенны</w:t>
      </w:r>
      <w:r>
        <w:rPr>
          <w:rFonts w:ascii="Times New Roman" w:hAnsi="Times New Roman" w:cs="Times New Roman"/>
          <w:sz w:val="24"/>
          <w:szCs w:val="24"/>
        </w:rPr>
        <w:t>х</w:t>
      </w:r>
      <w:r w:rsidRPr="00423BDC">
        <w:rPr>
          <w:rFonts w:ascii="Times New Roman" w:hAnsi="Times New Roman" w:cs="Times New Roman"/>
          <w:sz w:val="24"/>
          <w:szCs w:val="24"/>
        </w:rPr>
        <w:t xml:space="preserve"> в границах населенных пунктов:</w:t>
      </w:r>
    </w:p>
    <w:p w:rsidR="001C3CF5" w:rsidRPr="00730C48" w:rsidRDefault="001C3CF5" w:rsidP="000455C7">
      <w:pPr>
        <w:spacing w:after="200"/>
        <w:ind w:firstLine="709"/>
        <w:rPr>
          <w:lang w:eastAsia="en-US"/>
        </w:rPr>
      </w:pPr>
      <w:r w:rsidRPr="00730C48">
        <w:rPr>
          <w:lang w:eastAsia="en-US"/>
        </w:rPr>
        <w:t xml:space="preserve">- в селе Посевкино выделяется 1  участок; </w:t>
      </w:r>
    </w:p>
    <w:p w:rsidR="001C3CF5" w:rsidRPr="00730C48" w:rsidRDefault="001C3CF5" w:rsidP="000455C7">
      <w:pPr>
        <w:spacing w:after="200"/>
        <w:ind w:firstLine="709"/>
        <w:rPr>
          <w:lang w:eastAsia="en-US"/>
        </w:rPr>
      </w:pPr>
      <w:r w:rsidRPr="00730C48">
        <w:rPr>
          <w:lang w:eastAsia="en-US"/>
        </w:rPr>
        <w:t>- в поселке совхоза «Павловка» выделяется 5  участков;</w:t>
      </w:r>
    </w:p>
    <w:p w:rsidR="001C3CF5" w:rsidRDefault="001C3CF5" w:rsidP="000455C7">
      <w:pPr>
        <w:pStyle w:val="ConsPlusNormal"/>
        <w:spacing w:before="100"/>
        <w:ind w:firstLine="567"/>
        <w:jc w:val="both"/>
        <w:rPr>
          <w:rFonts w:ascii="Times New Roman" w:hAnsi="Times New Roman" w:cs="Times New Roman"/>
          <w:sz w:val="24"/>
          <w:szCs w:val="24"/>
        </w:rPr>
      </w:pPr>
    </w:p>
    <w:p w:rsidR="001C3CF5" w:rsidRDefault="001C3CF5" w:rsidP="000455C7">
      <w:pPr>
        <w:pStyle w:val="ConsPlusNormal"/>
        <w:ind w:left="426" w:firstLine="0"/>
        <w:jc w:val="both"/>
        <w:rPr>
          <w:rFonts w:ascii="Times New Roman" w:hAnsi="Times New Roman" w:cs="Times New Roman"/>
          <w:b/>
          <w:bCs/>
          <w:sz w:val="24"/>
          <w:szCs w:val="24"/>
        </w:rPr>
      </w:pPr>
      <w:r>
        <w:rPr>
          <w:rFonts w:ascii="Times New Roman" w:hAnsi="Times New Roman" w:cs="Times New Roman"/>
          <w:b/>
          <w:bCs/>
          <w:sz w:val="24"/>
          <w:szCs w:val="24"/>
        </w:rPr>
        <w:t>21.1. З</w:t>
      </w:r>
      <w:r w:rsidRPr="00423BDC">
        <w:rPr>
          <w:rFonts w:ascii="Times New Roman" w:hAnsi="Times New Roman" w:cs="Times New Roman"/>
          <w:b/>
          <w:bCs/>
          <w:sz w:val="24"/>
          <w:szCs w:val="24"/>
        </w:rPr>
        <w:t>он</w:t>
      </w:r>
      <w:r>
        <w:rPr>
          <w:rFonts w:ascii="Times New Roman" w:hAnsi="Times New Roman" w:cs="Times New Roman"/>
          <w:b/>
          <w:bCs/>
          <w:sz w:val="24"/>
          <w:szCs w:val="24"/>
        </w:rPr>
        <w:t>а</w:t>
      </w:r>
      <w:r w:rsidRPr="00423BDC">
        <w:rPr>
          <w:rFonts w:ascii="Times New Roman" w:hAnsi="Times New Roman" w:cs="Times New Roman"/>
          <w:b/>
          <w:bCs/>
          <w:sz w:val="24"/>
          <w:szCs w:val="24"/>
        </w:rPr>
        <w:t xml:space="preserve"> размещения промышленных и сельскохозяйственных предприятий </w:t>
      </w:r>
      <w:r>
        <w:rPr>
          <w:rFonts w:ascii="Times New Roman" w:hAnsi="Times New Roman" w:cs="Times New Roman"/>
          <w:b/>
          <w:bCs/>
          <w:sz w:val="24"/>
          <w:szCs w:val="24"/>
        </w:rPr>
        <w:t xml:space="preserve">и коммунально-складских объектов </w:t>
      </w:r>
      <w:r>
        <w:rPr>
          <w:rFonts w:ascii="Times New Roman" w:hAnsi="Times New Roman" w:cs="Times New Roman"/>
          <w:b/>
          <w:bCs/>
          <w:sz w:val="24"/>
          <w:szCs w:val="24"/>
          <w:lang w:val="en-US"/>
        </w:rPr>
        <w:t>I</w:t>
      </w:r>
      <w:r w:rsidRPr="000A66C3">
        <w:rPr>
          <w:rFonts w:ascii="Times New Roman" w:hAnsi="Times New Roman" w:cs="Times New Roman"/>
          <w:b/>
          <w:bCs/>
          <w:sz w:val="24"/>
          <w:szCs w:val="24"/>
        </w:rPr>
        <w:t xml:space="preserve"> </w:t>
      </w:r>
      <w:r>
        <w:rPr>
          <w:rFonts w:ascii="Times New Roman" w:hAnsi="Times New Roman" w:cs="Times New Roman"/>
          <w:b/>
          <w:bCs/>
          <w:sz w:val="24"/>
          <w:szCs w:val="24"/>
        </w:rPr>
        <w:t xml:space="preserve">класса </w:t>
      </w:r>
      <w:r w:rsidRPr="00B26A13">
        <w:rPr>
          <w:rFonts w:ascii="Times New Roman" w:hAnsi="Times New Roman" w:cs="Times New Roman"/>
          <w:b/>
          <w:bCs/>
          <w:sz w:val="24"/>
          <w:szCs w:val="24"/>
        </w:rPr>
        <w:t>санитарной опасности</w:t>
      </w:r>
      <w:r>
        <w:rPr>
          <w:rFonts w:ascii="Times New Roman" w:hAnsi="Times New Roman" w:cs="Times New Roman"/>
          <w:b/>
          <w:bCs/>
          <w:sz w:val="24"/>
          <w:szCs w:val="24"/>
        </w:rPr>
        <w:t xml:space="preserve"> </w:t>
      </w:r>
      <w:r w:rsidRPr="00423BDC">
        <w:rPr>
          <w:rFonts w:ascii="Times New Roman" w:hAnsi="Times New Roman" w:cs="Times New Roman"/>
          <w:b/>
          <w:bCs/>
          <w:sz w:val="24"/>
          <w:szCs w:val="24"/>
        </w:rPr>
        <w:t>- П1</w:t>
      </w:r>
      <w:r>
        <w:rPr>
          <w:rFonts w:ascii="Times New Roman" w:hAnsi="Times New Roman" w:cs="Times New Roman"/>
          <w:b/>
          <w:bCs/>
          <w:sz w:val="24"/>
          <w:szCs w:val="24"/>
        </w:rPr>
        <w:t>.</w:t>
      </w:r>
    </w:p>
    <w:p w:rsidR="001C3CF5" w:rsidRDefault="001C3CF5" w:rsidP="000455C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На территории Посевкинского</w:t>
      </w:r>
      <w:r w:rsidRPr="00423BDC">
        <w:rPr>
          <w:rFonts w:ascii="Times New Roman" w:hAnsi="Times New Roman" w:cs="Times New Roman"/>
          <w:sz w:val="24"/>
          <w:szCs w:val="24"/>
        </w:rPr>
        <w:t xml:space="preserve"> сельского поселения  участк</w:t>
      </w:r>
      <w:r>
        <w:rPr>
          <w:rFonts w:ascii="Times New Roman" w:hAnsi="Times New Roman" w:cs="Times New Roman"/>
          <w:sz w:val="24"/>
          <w:szCs w:val="24"/>
        </w:rPr>
        <w:t>и</w:t>
      </w:r>
      <w:r w:rsidRPr="00423BDC">
        <w:rPr>
          <w:rFonts w:ascii="Times New Roman" w:hAnsi="Times New Roman" w:cs="Times New Roman"/>
          <w:sz w:val="24"/>
          <w:szCs w:val="24"/>
        </w:rPr>
        <w:t xml:space="preserve"> </w:t>
      </w:r>
      <w:r>
        <w:rPr>
          <w:rFonts w:ascii="Times New Roman" w:hAnsi="Times New Roman" w:cs="Times New Roman"/>
          <w:sz w:val="24"/>
          <w:szCs w:val="24"/>
        </w:rPr>
        <w:t xml:space="preserve">действующих </w:t>
      </w:r>
      <w:r w:rsidRPr="00063EB5">
        <w:rPr>
          <w:rFonts w:ascii="Times New Roman" w:hAnsi="Times New Roman" w:cs="Times New Roman"/>
          <w:sz w:val="24"/>
          <w:szCs w:val="24"/>
        </w:rPr>
        <w:t xml:space="preserve">сельскохозяйственных предприятий и коммунально-складских объектов I класса санитарной опасности </w:t>
      </w:r>
      <w:r>
        <w:rPr>
          <w:rFonts w:ascii="Times New Roman" w:hAnsi="Times New Roman" w:cs="Times New Roman"/>
          <w:sz w:val="24"/>
          <w:szCs w:val="24"/>
        </w:rPr>
        <w:t>отсутствуют.</w:t>
      </w:r>
    </w:p>
    <w:p w:rsidR="001C3CF5" w:rsidRDefault="001C3CF5" w:rsidP="000455C7">
      <w:pPr>
        <w:pStyle w:val="ConsPlusNormal"/>
        <w:ind w:left="426" w:firstLine="0"/>
        <w:jc w:val="both"/>
        <w:rPr>
          <w:rFonts w:ascii="Times New Roman" w:hAnsi="Times New Roman" w:cs="Times New Roman"/>
          <w:b/>
          <w:bCs/>
          <w:sz w:val="24"/>
          <w:szCs w:val="24"/>
        </w:rPr>
      </w:pPr>
    </w:p>
    <w:p w:rsidR="001C3CF5" w:rsidRPr="00063EB5" w:rsidRDefault="001C3CF5" w:rsidP="000455C7">
      <w:pPr>
        <w:pStyle w:val="ConsPlusNormal"/>
        <w:ind w:left="426" w:firstLine="0"/>
        <w:jc w:val="both"/>
        <w:rPr>
          <w:rFonts w:ascii="Times New Roman" w:hAnsi="Times New Roman" w:cs="Times New Roman"/>
          <w:b/>
          <w:bCs/>
          <w:sz w:val="24"/>
          <w:szCs w:val="24"/>
        </w:rPr>
      </w:pPr>
      <w:r>
        <w:rPr>
          <w:rFonts w:ascii="Times New Roman" w:hAnsi="Times New Roman" w:cs="Times New Roman"/>
          <w:b/>
          <w:bCs/>
          <w:sz w:val="24"/>
          <w:szCs w:val="24"/>
        </w:rPr>
        <w:t>21.</w:t>
      </w:r>
      <w:r w:rsidRPr="00063EB5">
        <w:rPr>
          <w:rFonts w:ascii="Times New Roman" w:hAnsi="Times New Roman" w:cs="Times New Roman"/>
          <w:b/>
          <w:bCs/>
          <w:sz w:val="24"/>
          <w:szCs w:val="24"/>
        </w:rPr>
        <w:t>2</w:t>
      </w:r>
      <w:r>
        <w:rPr>
          <w:rFonts w:ascii="Times New Roman" w:hAnsi="Times New Roman" w:cs="Times New Roman"/>
          <w:b/>
          <w:bCs/>
          <w:sz w:val="24"/>
          <w:szCs w:val="24"/>
        </w:rPr>
        <w:t>. З</w:t>
      </w:r>
      <w:r w:rsidRPr="00423BDC">
        <w:rPr>
          <w:rFonts w:ascii="Times New Roman" w:hAnsi="Times New Roman" w:cs="Times New Roman"/>
          <w:b/>
          <w:bCs/>
          <w:sz w:val="24"/>
          <w:szCs w:val="24"/>
        </w:rPr>
        <w:t>он</w:t>
      </w:r>
      <w:r>
        <w:rPr>
          <w:rFonts w:ascii="Times New Roman" w:hAnsi="Times New Roman" w:cs="Times New Roman"/>
          <w:b/>
          <w:bCs/>
          <w:sz w:val="24"/>
          <w:szCs w:val="24"/>
        </w:rPr>
        <w:t>а</w:t>
      </w:r>
      <w:r w:rsidRPr="00423BDC">
        <w:rPr>
          <w:rFonts w:ascii="Times New Roman" w:hAnsi="Times New Roman" w:cs="Times New Roman"/>
          <w:b/>
          <w:bCs/>
          <w:sz w:val="24"/>
          <w:szCs w:val="24"/>
        </w:rPr>
        <w:t xml:space="preserve"> размещения промышленных и сельскохозяйственных предприятий </w:t>
      </w:r>
      <w:r>
        <w:rPr>
          <w:rFonts w:ascii="Times New Roman" w:hAnsi="Times New Roman" w:cs="Times New Roman"/>
          <w:b/>
          <w:bCs/>
          <w:sz w:val="24"/>
          <w:szCs w:val="24"/>
        </w:rPr>
        <w:t xml:space="preserve">и коммунально-складских объектов </w:t>
      </w:r>
      <w:r>
        <w:rPr>
          <w:rFonts w:ascii="Times New Roman" w:hAnsi="Times New Roman" w:cs="Times New Roman"/>
          <w:b/>
          <w:bCs/>
          <w:sz w:val="24"/>
          <w:szCs w:val="24"/>
          <w:lang w:val="en-US"/>
        </w:rPr>
        <w:t>II</w:t>
      </w:r>
      <w:r w:rsidRPr="000A66C3">
        <w:rPr>
          <w:rFonts w:ascii="Times New Roman" w:hAnsi="Times New Roman" w:cs="Times New Roman"/>
          <w:b/>
          <w:bCs/>
          <w:sz w:val="24"/>
          <w:szCs w:val="24"/>
        </w:rPr>
        <w:t xml:space="preserve"> </w:t>
      </w:r>
      <w:r>
        <w:rPr>
          <w:rFonts w:ascii="Times New Roman" w:hAnsi="Times New Roman" w:cs="Times New Roman"/>
          <w:b/>
          <w:bCs/>
          <w:sz w:val="24"/>
          <w:szCs w:val="24"/>
        </w:rPr>
        <w:t xml:space="preserve">класса </w:t>
      </w:r>
      <w:r w:rsidRPr="00B26A13">
        <w:rPr>
          <w:rFonts w:ascii="Times New Roman" w:hAnsi="Times New Roman" w:cs="Times New Roman"/>
          <w:b/>
          <w:bCs/>
          <w:sz w:val="24"/>
          <w:szCs w:val="24"/>
        </w:rPr>
        <w:t>санитарной опасности</w:t>
      </w:r>
      <w:r>
        <w:rPr>
          <w:rFonts w:ascii="Times New Roman" w:hAnsi="Times New Roman" w:cs="Times New Roman"/>
          <w:b/>
          <w:bCs/>
          <w:sz w:val="24"/>
          <w:szCs w:val="24"/>
        </w:rPr>
        <w:t xml:space="preserve"> –</w:t>
      </w:r>
      <w:r w:rsidRPr="00423BDC">
        <w:rPr>
          <w:rFonts w:ascii="Times New Roman" w:hAnsi="Times New Roman" w:cs="Times New Roman"/>
          <w:b/>
          <w:bCs/>
          <w:sz w:val="24"/>
          <w:szCs w:val="24"/>
        </w:rPr>
        <w:t xml:space="preserve"> П</w:t>
      </w:r>
      <w:r w:rsidRPr="00063EB5">
        <w:rPr>
          <w:rFonts w:ascii="Times New Roman" w:hAnsi="Times New Roman" w:cs="Times New Roman"/>
          <w:b/>
          <w:bCs/>
          <w:sz w:val="24"/>
          <w:szCs w:val="24"/>
        </w:rPr>
        <w:t>2</w:t>
      </w:r>
      <w:r>
        <w:rPr>
          <w:rFonts w:ascii="Times New Roman" w:hAnsi="Times New Roman" w:cs="Times New Roman"/>
          <w:b/>
          <w:bCs/>
          <w:sz w:val="24"/>
          <w:szCs w:val="24"/>
        </w:rPr>
        <w:t>.</w:t>
      </w:r>
    </w:p>
    <w:p w:rsidR="001C3CF5" w:rsidRDefault="001C3CF5" w:rsidP="000455C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На территории Посевкинского</w:t>
      </w:r>
      <w:r w:rsidRPr="00423BDC">
        <w:rPr>
          <w:rFonts w:ascii="Times New Roman" w:hAnsi="Times New Roman" w:cs="Times New Roman"/>
          <w:sz w:val="24"/>
          <w:szCs w:val="24"/>
        </w:rPr>
        <w:t xml:space="preserve"> сельского поселения  участк</w:t>
      </w:r>
      <w:r>
        <w:rPr>
          <w:rFonts w:ascii="Times New Roman" w:hAnsi="Times New Roman" w:cs="Times New Roman"/>
          <w:sz w:val="24"/>
          <w:szCs w:val="24"/>
        </w:rPr>
        <w:t>и</w:t>
      </w:r>
      <w:r w:rsidRPr="00423BDC">
        <w:rPr>
          <w:rFonts w:ascii="Times New Roman" w:hAnsi="Times New Roman" w:cs="Times New Roman"/>
          <w:sz w:val="24"/>
          <w:szCs w:val="24"/>
        </w:rPr>
        <w:t xml:space="preserve"> </w:t>
      </w:r>
      <w:r>
        <w:rPr>
          <w:rFonts w:ascii="Times New Roman" w:hAnsi="Times New Roman" w:cs="Times New Roman"/>
          <w:sz w:val="24"/>
          <w:szCs w:val="24"/>
        </w:rPr>
        <w:t xml:space="preserve">действующих </w:t>
      </w:r>
      <w:r w:rsidRPr="00063EB5">
        <w:rPr>
          <w:rFonts w:ascii="Times New Roman" w:hAnsi="Times New Roman" w:cs="Times New Roman"/>
          <w:sz w:val="24"/>
          <w:szCs w:val="24"/>
        </w:rPr>
        <w:t>сельскохозяйственных предприятий и коммунально-складских объектов I</w:t>
      </w:r>
      <w:r>
        <w:rPr>
          <w:rFonts w:ascii="Times New Roman" w:hAnsi="Times New Roman" w:cs="Times New Roman"/>
          <w:sz w:val="24"/>
          <w:szCs w:val="24"/>
          <w:lang w:val="en-US"/>
        </w:rPr>
        <w:t>I</w:t>
      </w:r>
      <w:r w:rsidRPr="00063EB5">
        <w:rPr>
          <w:rFonts w:ascii="Times New Roman" w:hAnsi="Times New Roman" w:cs="Times New Roman"/>
          <w:sz w:val="24"/>
          <w:szCs w:val="24"/>
        </w:rPr>
        <w:t xml:space="preserve"> класса санитарной опасности </w:t>
      </w:r>
      <w:r>
        <w:rPr>
          <w:rFonts w:ascii="Times New Roman" w:hAnsi="Times New Roman" w:cs="Times New Roman"/>
          <w:sz w:val="24"/>
          <w:szCs w:val="24"/>
        </w:rPr>
        <w:t>отсутствуют.</w:t>
      </w:r>
    </w:p>
    <w:p w:rsidR="001C3CF5" w:rsidRDefault="001C3CF5" w:rsidP="000455C7">
      <w:pPr>
        <w:pStyle w:val="ConsPlusNormal"/>
        <w:ind w:firstLine="426"/>
        <w:jc w:val="both"/>
        <w:rPr>
          <w:rFonts w:ascii="Times New Roman" w:hAnsi="Times New Roman" w:cs="Times New Roman"/>
          <w:sz w:val="24"/>
          <w:szCs w:val="24"/>
        </w:rPr>
      </w:pPr>
    </w:p>
    <w:p w:rsidR="001C3CF5" w:rsidRDefault="001C3CF5" w:rsidP="000455C7">
      <w:pPr>
        <w:pStyle w:val="ConsPlusNormal"/>
        <w:ind w:left="426" w:firstLine="0"/>
        <w:jc w:val="both"/>
        <w:rPr>
          <w:rFonts w:ascii="Times New Roman" w:hAnsi="Times New Roman" w:cs="Times New Roman"/>
          <w:b/>
          <w:bCs/>
          <w:sz w:val="24"/>
          <w:szCs w:val="24"/>
        </w:rPr>
      </w:pPr>
      <w:bookmarkStart w:id="120" w:name="_Toc268485280"/>
      <w:bookmarkStart w:id="121" w:name="_Toc268487355"/>
      <w:bookmarkStart w:id="122" w:name="_Toc268488175"/>
      <w:bookmarkEnd w:id="112"/>
      <w:bookmarkEnd w:id="113"/>
      <w:r>
        <w:rPr>
          <w:rFonts w:ascii="Times New Roman" w:hAnsi="Times New Roman" w:cs="Times New Roman"/>
          <w:b/>
          <w:bCs/>
          <w:sz w:val="24"/>
          <w:szCs w:val="24"/>
        </w:rPr>
        <w:t>21.3. З</w:t>
      </w:r>
      <w:r w:rsidRPr="00423BDC">
        <w:rPr>
          <w:rFonts w:ascii="Times New Roman" w:hAnsi="Times New Roman" w:cs="Times New Roman"/>
          <w:b/>
          <w:bCs/>
          <w:sz w:val="24"/>
          <w:szCs w:val="24"/>
        </w:rPr>
        <w:t>он</w:t>
      </w:r>
      <w:r>
        <w:rPr>
          <w:rFonts w:ascii="Times New Roman" w:hAnsi="Times New Roman" w:cs="Times New Roman"/>
          <w:b/>
          <w:bCs/>
          <w:sz w:val="24"/>
          <w:szCs w:val="24"/>
        </w:rPr>
        <w:t>а</w:t>
      </w:r>
      <w:r w:rsidRPr="00423BDC">
        <w:rPr>
          <w:rFonts w:ascii="Times New Roman" w:hAnsi="Times New Roman" w:cs="Times New Roman"/>
          <w:b/>
          <w:bCs/>
          <w:sz w:val="24"/>
          <w:szCs w:val="24"/>
        </w:rPr>
        <w:t xml:space="preserve"> размещения промышленных и сельскохозяйственных предприятий </w:t>
      </w:r>
      <w:r>
        <w:rPr>
          <w:rFonts w:ascii="Times New Roman" w:hAnsi="Times New Roman" w:cs="Times New Roman"/>
          <w:b/>
          <w:bCs/>
          <w:sz w:val="24"/>
          <w:szCs w:val="24"/>
        </w:rPr>
        <w:t xml:space="preserve">и коммунально-складских объектов </w:t>
      </w:r>
      <w:r w:rsidRPr="00932833">
        <w:rPr>
          <w:rFonts w:ascii="Times New Roman" w:hAnsi="Times New Roman" w:cs="Times New Roman"/>
          <w:b/>
          <w:bCs/>
          <w:sz w:val="24"/>
          <w:szCs w:val="24"/>
        </w:rPr>
        <w:t>III</w:t>
      </w:r>
      <w:r w:rsidRPr="000A66C3">
        <w:rPr>
          <w:rFonts w:ascii="Times New Roman" w:hAnsi="Times New Roman" w:cs="Times New Roman"/>
          <w:b/>
          <w:bCs/>
          <w:sz w:val="24"/>
          <w:szCs w:val="24"/>
        </w:rPr>
        <w:t xml:space="preserve"> </w:t>
      </w:r>
      <w:r>
        <w:rPr>
          <w:rFonts w:ascii="Times New Roman" w:hAnsi="Times New Roman" w:cs="Times New Roman"/>
          <w:b/>
          <w:bCs/>
          <w:sz w:val="24"/>
          <w:szCs w:val="24"/>
        </w:rPr>
        <w:t xml:space="preserve">класса </w:t>
      </w:r>
      <w:r w:rsidRPr="00B26A13">
        <w:rPr>
          <w:rFonts w:ascii="Times New Roman" w:hAnsi="Times New Roman" w:cs="Times New Roman"/>
          <w:b/>
          <w:bCs/>
          <w:sz w:val="24"/>
          <w:szCs w:val="24"/>
        </w:rPr>
        <w:t>санитарной опасности</w:t>
      </w:r>
      <w:r>
        <w:rPr>
          <w:rFonts w:ascii="Times New Roman" w:hAnsi="Times New Roman" w:cs="Times New Roman"/>
          <w:b/>
          <w:bCs/>
          <w:sz w:val="24"/>
          <w:szCs w:val="24"/>
        </w:rPr>
        <w:t xml:space="preserve"> –</w:t>
      </w:r>
      <w:r w:rsidRPr="00423BDC">
        <w:rPr>
          <w:rFonts w:ascii="Times New Roman" w:hAnsi="Times New Roman" w:cs="Times New Roman"/>
          <w:b/>
          <w:bCs/>
          <w:sz w:val="24"/>
          <w:szCs w:val="24"/>
        </w:rPr>
        <w:t xml:space="preserve"> П</w:t>
      </w:r>
      <w:r w:rsidRPr="00063EB5">
        <w:rPr>
          <w:rFonts w:ascii="Times New Roman" w:hAnsi="Times New Roman" w:cs="Times New Roman"/>
          <w:b/>
          <w:bCs/>
          <w:sz w:val="24"/>
          <w:szCs w:val="24"/>
        </w:rPr>
        <w:t>3</w:t>
      </w:r>
      <w:r>
        <w:rPr>
          <w:rFonts w:ascii="Times New Roman" w:hAnsi="Times New Roman" w:cs="Times New Roman"/>
          <w:b/>
          <w:bCs/>
          <w:sz w:val="24"/>
          <w:szCs w:val="24"/>
        </w:rPr>
        <w:t>.</w:t>
      </w:r>
    </w:p>
    <w:p w:rsidR="001C3CF5" w:rsidRPr="00423BDC" w:rsidRDefault="001C3CF5" w:rsidP="000455C7">
      <w:pPr>
        <w:pStyle w:val="ConsPlusNormal"/>
        <w:ind w:firstLine="0"/>
        <w:jc w:val="both"/>
        <w:rPr>
          <w:rFonts w:ascii="Times New Roman" w:hAnsi="Times New Roman" w:cs="Times New Roman"/>
          <w:sz w:val="24"/>
          <w:szCs w:val="24"/>
        </w:rPr>
      </w:pPr>
      <w:r w:rsidRPr="00423BDC">
        <w:rPr>
          <w:rFonts w:ascii="Times New Roman" w:hAnsi="Times New Roman" w:cs="Times New Roman"/>
          <w:sz w:val="24"/>
          <w:szCs w:val="24"/>
        </w:rPr>
        <w:t xml:space="preserve">На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выделяется </w:t>
      </w:r>
      <w:r>
        <w:rPr>
          <w:rFonts w:ascii="Times New Roman" w:hAnsi="Times New Roman" w:cs="Times New Roman"/>
          <w:sz w:val="24"/>
          <w:szCs w:val="24"/>
        </w:rPr>
        <w:t>3</w:t>
      </w:r>
      <w:r w:rsidRPr="00423BDC">
        <w:rPr>
          <w:rFonts w:ascii="Times New Roman" w:hAnsi="Times New Roman" w:cs="Times New Roman"/>
          <w:sz w:val="24"/>
          <w:szCs w:val="24"/>
        </w:rPr>
        <w:t xml:space="preserve"> участк</w:t>
      </w:r>
      <w:r>
        <w:rPr>
          <w:rFonts w:ascii="Times New Roman" w:hAnsi="Times New Roman" w:cs="Times New Roman"/>
          <w:sz w:val="24"/>
          <w:szCs w:val="24"/>
        </w:rPr>
        <w:t>а</w:t>
      </w:r>
      <w:r w:rsidRPr="00423BDC">
        <w:rPr>
          <w:rFonts w:ascii="Times New Roman" w:hAnsi="Times New Roman" w:cs="Times New Roman"/>
          <w:sz w:val="24"/>
          <w:szCs w:val="24"/>
        </w:rPr>
        <w:t xml:space="preserve"> зоны размещения с/х предприятий и коммунально-складских объектов</w:t>
      </w:r>
      <w:r>
        <w:rPr>
          <w:rFonts w:ascii="Times New Roman" w:hAnsi="Times New Roman" w:cs="Times New Roman"/>
          <w:sz w:val="24"/>
          <w:szCs w:val="24"/>
        </w:rPr>
        <w:t xml:space="preserve"> </w:t>
      </w:r>
      <w:r>
        <w:rPr>
          <w:rFonts w:ascii="Times New Roman" w:hAnsi="Times New Roman" w:cs="Times New Roman"/>
          <w:sz w:val="24"/>
          <w:szCs w:val="24"/>
          <w:lang w:val="en-US"/>
        </w:rPr>
        <w:t>III</w:t>
      </w:r>
      <w:r w:rsidRPr="00010817">
        <w:rPr>
          <w:rFonts w:ascii="Times New Roman" w:hAnsi="Times New Roman" w:cs="Times New Roman"/>
          <w:sz w:val="24"/>
          <w:szCs w:val="24"/>
        </w:rPr>
        <w:t xml:space="preserve"> </w:t>
      </w:r>
      <w:r>
        <w:rPr>
          <w:rFonts w:ascii="Times New Roman" w:hAnsi="Times New Roman" w:cs="Times New Roman"/>
          <w:sz w:val="24"/>
          <w:szCs w:val="24"/>
        </w:rPr>
        <w:t>класса санитарной опасности</w:t>
      </w:r>
      <w:r w:rsidRPr="00423BDC">
        <w:rPr>
          <w:rFonts w:ascii="Times New Roman" w:hAnsi="Times New Roman" w:cs="Times New Roman"/>
          <w:sz w:val="24"/>
          <w:szCs w:val="24"/>
        </w:rPr>
        <w:t>, расположенны</w:t>
      </w:r>
      <w:r>
        <w:rPr>
          <w:rFonts w:ascii="Times New Roman" w:hAnsi="Times New Roman" w:cs="Times New Roman"/>
          <w:sz w:val="24"/>
          <w:szCs w:val="24"/>
        </w:rPr>
        <w:t>х</w:t>
      </w:r>
      <w:r w:rsidRPr="00423BDC">
        <w:rPr>
          <w:rFonts w:ascii="Times New Roman" w:hAnsi="Times New Roman" w:cs="Times New Roman"/>
          <w:sz w:val="24"/>
          <w:szCs w:val="24"/>
        </w:rPr>
        <w:t xml:space="preserve"> в границах населенных пунктов:</w:t>
      </w:r>
    </w:p>
    <w:p w:rsidR="001C3CF5" w:rsidRPr="00730C48" w:rsidRDefault="001C3CF5" w:rsidP="000455C7">
      <w:pPr>
        <w:spacing w:after="200"/>
        <w:ind w:firstLine="709"/>
        <w:rPr>
          <w:lang w:eastAsia="en-US"/>
        </w:rPr>
      </w:pPr>
      <w:r w:rsidRPr="00730C48">
        <w:rPr>
          <w:lang w:eastAsia="en-US"/>
        </w:rPr>
        <w:t xml:space="preserve">- в селе Посевкино выделяется 1  участок; </w:t>
      </w:r>
    </w:p>
    <w:p w:rsidR="001C3CF5" w:rsidRPr="00730C48" w:rsidRDefault="001C3CF5" w:rsidP="000455C7">
      <w:pPr>
        <w:spacing w:after="200"/>
        <w:ind w:firstLine="709"/>
        <w:rPr>
          <w:lang w:eastAsia="en-US"/>
        </w:rPr>
      </w:pPr>
      <w:r w:rsidRPr="00730C48">
        <w:rPr>
          <w:lang w:eastAsia="en-US"/>
        </w:rPr>
        <w:t>- в поселке совхоза «Павловка» выделяется 2  участка;</w:t>
      </w:r>
    </w:p>
    <w:p w:rsidR="001C3CF5" w:rsidRPr="00423BDC" w:rsidRDefault="001C3CF5" w:rsidP="000455C7">
      <w:pPr>
        <w:pStyle w:val="ConsPlusNormal"/>
        <w:ind w:firstLine="709"/>
        <w:jc w:val="both"/>
        <w:rPr>
          <w:rFonts w:ascii="Times New Roman" w:hAnsi="Times New Roman" w:cs="Times New Roman"/>
          <w:sz w:val="24"/>
          <w:szCs w:val="24"/>
        </w:rPr>
      </w:pPr>
    </w:p>
    <w:p w:rsidR="001C3CF5" w:rsidRPr="00423BDC" w:rsidRDefault="001C3CF5" w:rsidP="000455C7">
      <w:pPr>
        <w:pStyle w:val="ConsPlusNormal"/>
        <w:numPr>
          <w:ilvl w:val="2"/>
          <w:numId w:val="49"/>
        </w:numPr>
        <w:jc w:val="both"/>
        <w:rPr>
          <w:rFonts w:ascii="Times New Roman" w:hAnsi="Times New Roman" w:cs="Times New Roman"/>
          <w:b/>
          <w:bCs/>
          <w:sz w:val="24"/>
          <w:szCs w:val="24"/>
        </w:rPr>
      </w:pPr>
      <w:r w:rsidRPr="00423BDC">
        <w:rPr>
          <w:rFonts w:ascii="Times New Roman" w:hAnsi="Times New Roman" w:cs="Times New Roman"/>
          <w:b/>
          <w:bCs/>
          <w:sz w:val="24"/>
          <w:szCs w:val="24"/>
        </w:rPr>
        <w:t xml:space="preserve">Описание прохождения границ участков зоны размещения промышленных и сельскохозяйственных предприятий </w:t>
      </w:r>
      <w:r>
        <w:rPr>
          <w:rFonts w:ascii="Times New Roman" w:hAnsi="Times New Roman" w:cs="Times New Roman"/>
          <w:b/>
          <w:bCs/>
          <w:sz w:val="24"/>
          <w:szCs w:val="24"/>
        </w:rPr>
        <w:t>и коммунально-складских объектов –</w:t>
      </w:r>
      <w:r w:rsidRPr="00423BDC">
        <w:rPr>
          <w:rFonts w:ascii="Times New Roman" w:hAnsi="Times New Roman" w:cs="Times New Roman"/>
          <w:b/>
          <w:bCs/>
          <w:sz w:val="24"/>
          <w:szCs w:val="24"/>
        </w:rPr>
        <w:t xml:space="preserve"> П</w:t>
      </w:r>
      <w:r>
        <w:rPr>
          <w:rFonts w:ascii="Times New Roman" w:hAnsi="Times New Roman" w:cs="Times New Roman"/>
          <w:b/>
          <w:bCs/>
          <w:sz w:val="24"/>
          <w:szCs w:val="24"/>
        </w:rPr>
        <w:t>3</w:t>
      </w:r>
    </w:p>
    <w:tbl>
      <w:tblPr>
        <w:tblW w:w="95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1C3CF5" w:rsidRPr="00423BDC">
        <w:trPr>
          <w:trHeight w:val="828"/>
        </w:trPr>
        <w:tc>
          <w:tcPr>
            <w:tcW w:w="2148" w:type="dxa"/>
          </w:tcPr>
          <w:bookmarkEnd w:id="120"/>
          <w:bookmarkEnd w:id="121"/>
          <w:bookmarkEnd w:id="122"/>
          <w:p w:rsidR="001C3CF5" w:rsidRPr="00423BDC" w:rsidRDefault="001C3CF5" w:rsidP="004364DF">
            <w:pPr>
              <w:pStyle w:val="ConsPlusNormal"/>
              <w:widowControl/>
              <w:ind w:firstLine="0"/>
              <w:outlineLvl w:val="2"/>
              <w:rPr>
                <w:rFonts w:ascii="Times New Roman" w:hAnsi="Times New Roman" w:cs="Times New Roman"/>
                <w:b/>
                <w:bCs/>
                <w:sz w:val="22"/>
                <w:szCs w:val="22"/>
              </w:rPr>
            </w:pPr>
            <w:r w:rsidRPr="00423BDC">
              <w:rPr>
                <w:rFonts w:ascii="Times New Roman" w:hAnsi="Times New Roman" w:cs="Times New Roman"/>
                <w:b/>
                <w:bCs/>
                <w:sz w:val="22"/>
                <w:szCs w:val="22"/>
              </w:rPr>
              <w:t>Номер участка градостроительного зонирования</w:t>
            </w:r>
          </w:p>
        </w:tc>
        <w:tc>
          <w:tcPr>
            <w:tcW w:w="7440" w:type="dxa"/>
          </w:tcPr>
          <w:p w:rsidR="001C3CF5" w:rsidRPr="00423BDC" w:rsidRDefault="001C3CF5" w:rsidP="004364DF">
            <w:pPr>
              <w:pStyle w:val="ConsPlusNormal"/>
              <w:widowControl/>
              <w:ind w:firstLine="0"/>
              <w:outlineLvl w:val="2"/>
              <w:rPr>
                <w:rFonts w:ascii="Times New Roman" w:hAnsi="Times New Roman" w:cs="Times New Roman"/>
                <w:b/>
                <w:bCs/>
                <w:sz w:val="22"/>
                <w:szCs w:val="22"/>
              </w:rPr>
            </w:pPr>
            <w:r w:rsidRPr="00423BDC">
              <w:rPr>
                <w:rFonts w:ascii="Times New Roman" w:hAnsi="Times New Roman" w:cs="Times New Roman"/>
                <w:b/>
                <w:bCs/>
                <w:sz w:val="22"/>
                <w:szCs w:val="22"/>
              </w:rPr>
              <w:t>Картографическое описание участка градостроительного зонирования</w:t>
            </w:r>
          </w:p>
        </w:tc>
      </w:tr>
      <w:tr w:rsidR="001C3CF5" w:rsidRPr="00423BDC">
        <w:tc>
          <w:tcPr>
            <w:tcW w:w="9588" w:type="dxa"/>
            <w:gridSpan w:val="2"/>
          </w:tcPr>
          <w:p w:rsidR="001C3CF5" w:rsidRPr="00423BDC" w:rsidRDefault="001C3CF5" w:rsidP="004364DF">
            <w:pPr>
              <w:pStyle w:val="ConsPlusNormal"/>
              <w:widowControl/>
              <w:ind w:firstLine="0"/>
              <w:outlineLvl w:val="2"/>
              <w:rPr>
                <w:rFonts w:ascii="Times New Roman" w:hAnsi="Times New Roman" w:cs="Times New Roman"/>
                <w:b/>
                <w:bCs/>
                <w:sz w:val="24"/>
                <w:szCs w:val="24"/>
              </w:rPr>
            </w:pPr>
            <w:r>
              <w:rPr>
                <w:rFonts w:ascii="Times New Roman" w:hAnsi="Times New Roman" w:cs="Times New Roman"/>
                <w:b/>
                <w:bCs/>
                <w:sz w:val="24"/>
                <w:szCs w:val="24"/>
              </w:rPr>
              <w:t>село Посевкино</w:t>
            </w:r>
          </w:p>
        </w:tc>
      </w:tr>
      <w:tr w:rsidR="001C3CF5" w:rsidRPr="00730C48">
        <w:tc>
          <w:tcPr>
            <w:tcW w:w="2148" w:type="dxa"/>
          </w:tcPr>
          <w:p w:rsidR="001C3CF5" w:rsidRPr="00730C48" w:rsidRDefault="001C3CF5" w:rsidP="004364DF">
            <w:pPr>
              <w:spacing w:after="200"/>
              <w:ind w:right="-108"/>
              <w:jc w:val="center"/>
              <w:rPr>
                <w:lang w:eastAsia="en-US"/>
              </w:rPr>
            </w:pPr>
            <w:r w:rsidRPr="00730C48">
              <w:rPr>
                <w:lang w:eastAsia="en-US"/>
              </w:rPr>
              <w:t>П3/1/1</w:t>
            </w:r>
          </w:p>
        </w:tc>
        <w:tc>
          <w:tcPr>
            <w:tcW w:w="744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занимаемыми механическим двором, материальными складами, складами ГСМ, расположенными на СЗ НП.</w:t>
            </w:r>
          </w:p>
        </w:tc>
      </w:tr>
      <w:tr w:rsidR="001C3CF5" w:rsidRPr="00730C48">
        <w:tc>
          <w:tcPr>
            <w:tcW w:w="9588" w:type="dxa"/>
            <w:gridSpan w:val="2"/>
          </w:tcPr>
          <w:p w:rsidR="001C3CF5" w:rsidRPr="00730C48" w:rsidRDefault="001C3CF5" w:rsidP="004364DF">
            <w:pPr>
              <w:spacing w:after="200"/>
              <w:jc w:val="both"/>
              <w:rPr>
                <w:b/>
                <w:bCs/>
                <w:lang w:eastAsia="en-US"/>
              </w:rPr>
            </w:pPr>
            <w:r w:rsidRPr="00730C48">
              <w:rPr>
                <w:b/>
                <w:bCs/>
                <w:lang w:eastAsia="en-US"/>
              </w:rPr>
              <w:t>поселок совхоза «Павловка»</w:t>
            </w:r>
          </w:p>
        </w:tc>
      </w:tr>
      <w:tr w:rsidR="001C3CF5" w:rsidRPr="00730C48">
        <w:tc>
          <w:tcPr>
            <w:tcW w:w="2148" w:type="dxa"/>
          </w:tcPr>
          <w:p w:rsidR="001C3CF5" w:rsidRPr="00730C48" w:rsidRDefault="001C3CF5" w:rsidP="004364DF">
            <w:pPr>
              <w:spacing w:after="200"/>
              <w:ind w:right="-108"/>
              <w:jc w:val="center"/>
              <w:rPr>
                <w:lang w:eastAsia="en-US"/>
              </w:rPr>
            </w:pPr>
            <w:r w:rsidRPr="00730C48">
              <w:rPr>
                <w:lang w:eastAsia="en-US"/>
              </w:rPr>
              <w:t>П3/2/1</w:t>
            </w:r>
          </w:p>
        </w:tc>
        <w:tc>
          <w:tcPr>
            <w:tcW w:w="744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механическим двором, расположенным на СВ НП.</w:t>
            </w:r>
          </w:p>
        </w:tc>
      </w:tr>
      <w:tr w:rsidR="001C3CF5" w:rsidRPr="00730C48">
        <w:tc>
          <w:tcPr>
            <w:tcW w:w="2148"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 xml:space="preserve">П3/2/2 </w:t>
            </w:r>
          </w:p>
        </w:tc>
        <w:tc>
          <w:tcPr>
            <w:tcW w:w="744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занимаемыми телятником, механическим током, бетонным складом, расположенными по ул. Строительная, 10, 12 и 14 соответственно.</w:t>
            </w:r>
          </w:p>
        </w:tc>
      </w:tr>
    </w:tbl>
    <w:p w:rsidR="001C3CF5" w:rsidRPr="00730C48" w:rsidRDefault="001C3CF5" w:rsidP="000455C7">
      <w:pPr>
        <w:pStyle w:val="ConsPlusNormal"/>
        <w:ind w:firstLine="709"/>
        <w:jc w:val="both"/>
        <w:rPr>
          <w:rFonts w:ascii="Times New Roman" w:hAnsi="Times New Roman" w:cs="Times New Roman"/>
          <w:sz w:val="24"/>
          <w:szCs w:val="24"/>
        </w:rPr>
      </w:pPr>
    </w:p>
    <w:p w:rsidR="001C3CF5" w:rsidRPr="00730C48" w:rsidRDefault="001C3CF5" w:rsidP="000455C7">
      <w:pPr>
        <w:pStyle w:val="ConsPlusNormal"/>
        <w:ind w:left="426" w:firstLine="0"/>
        <w:jc w:val="both"/>
        <w:rPr>
          <w:rFonts w:ascii="Times New Roman" w:hAnsi="Times New Roman" w:cs="Times New Roman"/>
          <w:b/>
          <w:bCs/>
          <w:sz w:val="24"/>
          <w:szCs w:val="24"/>
        </w:rPr>
      </w:pPr>
      <w:bookmarkStart w:id="123" w:name="_Toc268485305"/>
      <w:bookmarkStart w:id="124" w:name="_Toc268487380"/>
      <w:bookmarkStart w:id="125" w:name="_Toc268488200"/>
      <w:r w:rsidRPr="00730C48">
        <w:rPr>
          <w:rFonts w:ascii="Times New Roman" w:hAnsi="Times New Roman" w:cs="Times New Roman"/>
          <w:b/>
          <w:bCs/>
          <w:sz w:val="24"/>
          <w:szCs w:val="24"/>
        </w:rPr>
        <w:t xml:space="preserve">21.4. Зона размещения промышленных и сельскохозяйственных предприятий и коммунально-складских объектов </w:t>
      </w:r>
      <w:r w:rsidRPr="00730C48">
        <w:rPr>
          <w:rFonts w:ascii="Times New Roman" w:hAnsi="Times New Roman" w:cs="Times New Roman"/>
          <w:b/>
          <w:bCs/>
          <w:sz w:val="24"/>
          <w:szCs w:val="24"/>
          <w:lang w:val="en-US"/>
        </w:rPr>
        <w:t>IV</w:t>
      </w:r>
      <w:r w:rsidRPr="00730C48">
        <w:rPr>
          <w:rFonts w:ascii="Times New Roman" w:hAnsi="Times New Roman" w:cs="Times New Roman"/>
          <w:b/>
          <w:bCs/>
          <w:sz w:val="24"/>
          <w:szCs w:val="24"/>
        </w:rPr>
        <w:t xml:space="preserve"> класса санитарной опасности – П4</w:t>
      </w:r>
    </w:p>
    <w:p w:rsidR="001C3CF5" w:rsidRPr="00730C48" w:rsidRDefault="001C3CF5" w:rsidP="000455C7">
      <w:pPr>
        <w:pStyle w:val="ConsPlusNormal"/>
        <w:ind w:firstLine="0"/>
        <w:jc w:val="both"/>
        <w:rPr>
          <w:rFonts w:ascii="Times New Roman" w:hAnsi="Times New Roman" w:cs="Times New Roman"/>
          <w:sz w:val="24"/>
          <w:szCs w:val="24"/>
        </w:rPr>
      </w:pPr>
      <w:r w:rsidRPr="00730C48">
        <w:rPr>
          <w:rFonts w:ascii="Times New Roman" w:hAnsi="Times New Roman" w:cs="Times New Roman"/>
          <w:sz w:val="24"/>
          <w:szCs w:val="24"/>
        </w:rPr>
        <w:t xml:space="preserve">На территории Посевкинского сельского поселения  выделяется 3 участка зоны размещения с/х предприятий и коммунально-складских объектов </w:t>
      </w:r>
      <w:r w:rsidRPr="00730C48">
        <w:rPr>
          <w:rFonts w:ascii="Times New Roman" w:hAnsi="Times New Roman" w:cs="Times New Roman"/>
          <w:sz w:val="24"/>
          <w:szCs w:val="24"/>
          <w:lang w:val="en-US"/>
        </w:rPr>
        <w:t>IV</w:t>
      </w:r>
      <w:r w:rsidRPr="00730C48">
        <w:rPr>
          <w:rFonts w:ascii="Times New Roman" w:hAnsi="Times New Roman" w:cs="Times New Roman"/>
          <w:sz w:val="24"/>
          <w:szCs w:val="24"/>
        </w:rPr>
        <w:t xml:space="preserve"> класса санитарной опасности, расположенных в границах населенных пунктов:</w:t>
      </w:r>
    </w:p>
    <w:p w:rsidR="001C3CF5" w:rsidRPr="00730C48" w:rsidRDefault="001C3CF5" w:rsidP="000455C7">
      <w:pPr>
        <w:spacing w:after="200"/>
        <w:ind w:firstLine="709"/>
        <w:rPr>
          <w:lang w:eastAsia="en-US"/>
        </w:rPr>
      </w:pPr>
      <w:r w:rsidRPr="00730C48">
        <w:rPr>
          <w:lang w:eastAsia="en-US"/>
        </w:rPr>
        <w:t xml:space="preserve">- в селе Посевкино участков зоны П4 нет; </w:t>
      </w:r>
    </w:p>
    <w:p w:rsidR="001C3CF5" w:rsidRPr="00730C48" w:rsidRDefault="001C3CF5" w:rsidP="000455C7">
      <w:pPr>
        <w:spacing w:after="200"/>
        <w:ind w:firstLine="709"/>
        <w:rPr>
          <w:lang w:eastAsia="en-US"/>
        </w:rPr>
      </w:pPr>
      <w:r w:rsidRPr="00730C48">
        <w:rPr>
          <w:lang w:eastAsia="en-US"/>
        </w:rPr>
        <w:t>- в поселке совхоза «Павловка» выделяется 3  участка.</w:t>
      </w:r>
    </w:p>
    <w:p w:rsidR="001C3CF5" w:rsidRPr="00730C48" w:rsidRDefault="001C3CF5" w:rsidP="000455C7">
      <w:pPr>
        <w:pStyle w:val="ConsPlusNormal"/>
        <w:ind w:firstLine="709"/>
        <w:jc w:val="both"/>
        <w:rPr>
          <w:rFonts w:ascii="Times New Roman" w:hAnsi="Times New Roman" w:cs="Times New Roman"/>
          <w:sz w:val="24"/>
          <w:szCs w:val="24"/>
        </w:rPr>
      </w:pPr>
    </w:p>
    <w:p w:rsidR="001C3CF5" w:rsidRPr="00423BDC" w:rsidRDefault="001C3CF5" w:rsidP="000455C7">
      <w:pPr>
        <w:pStyle w:val="ConsPlusNormal"/>
        <w:numPr>
          <w:ilvl w:val="2"/>
          <w:numId w:val="47"/>
        </w:numPr>
        <w:jc w:val="both"/>
        <w:rPr>
          <w:rFonts w:ascii="Times New Roman" w:hAnsi="Times New Roman" w:cs="Times New Roman"/>
          <w:b/>
          <w:bCs/>
          <w:sz w:val="24"/>
          <w:szCs w:val="24"/>
        </w:rPr>
      </w:pPr>
      <w:r w:rsidRPr="00423BDC">
        <w:rPr>
          <w:rFonts w:ascii="Times New Roman" w:hAnsi="Times New Roman" w:cs="Times New Roman"/>
          <w:b/>
          <w:bCs/>
          <w:sz w:val="24"/>
          <w:szCs w:val="24"/>
        </w:rPr>
        <w:t xml:space="preserve">Описание прохождения границ участков зоны размещения промышленных и сельскохозяйственных предприятий </w:t>
      </w:r>
      <w:r>
        <w:rPr>
          <w:rFonts w:ascii="Times New Roman" w:hAnsi="Times New Roman" w:cs="Times New Roman"/>
          <w:b/>
          <w:bCs/>
          <w:sz w:val="24"/>
          <w:szCs w:val="24"/>
        </w:rPr>
        <w:t>и коммунально-складских объектов –</w:t>
      </w:r>
      <w:r w:rsidRPr="00423BDC">
        <w:rPr>
          <w:rFonts w:ascii="Times New Roman" w:hAnsi="Times New Roman" w:cs="Times New Roman"/>
          <w:b/>
          <w:bCs/>
          <w:sz w:val="24"/>
          <w:szCs w:val="24"/>
        </w:rPr>
        <w:t xml:space="preserve"> П</w:t>
      </w:r>
      <w:r>
        <w:rPr>
          <w:rFonts w:ascii="Times New Roman" w:hAnsi="Times New Roman" w:cs="Times New Roman"/>
          <w:b/>
          <w:bCs/>
          <w:sz w:val="24"/>
          <w:szCs w:val="24"/>
        </w:rPr>
        <w:t>4</w:t>
      </w:r>
    </w:p>
    <w:tbl>
      <w:tblPr>
        <w:tblW w:w="95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1C3CF5" w:rsidRPr="00423BDC">
        <w:trPr>
          <w:trHeight w:val="828"/>
        </w:trPr>
        <w:tc>
          <w:tcPr>
            <w:tcW w:w="2148" w:type="dxa"/>
          </w:tcPr>
          <w:p w:rsidR="001C3CF5" w:rsidRPr="00423BDC" w:rsidRDefault="001C3CF5" w:rsidP="004364DF">
            <w:pPr>
              <w:pStyle w:val="ConsPlusNormal"/>
              <w:widowControl/>
              <w:ind w:firstLine="0"/>
              <w:outlineLvl w:val="2"/>
              <w:rPr>
                <w:rFonts w:ascii="Times New Roman" w:hAnsi="Times New Roman" w:cs="Times New Roman"/>
                <w:b/>
                <w:bCs/>
                <w:sz w:val="22"/>
                <w:szCs w:val="22"/>
              </w:rPr>
            </w:pPr>
            <w:r w:rsidRPr="00423BDC">
              <w:rPr>
                <w:rFonts w:ascii="Times New Roman" w:hAnsi="Times New Roman" w:cs="Times New Roman"/>
                <w:b/>
                <w:bCs/>
                <w:sz w:val="22"/>
                <w:szCs w:val="22"/>
              </w:rPr>
              <w:t>Номер участка градостроительного зонирования</w:t>
            </w:r>
          </w:p>
        </w:tc>
        <w:tc>
          <w:tcPr>
            <w:tcW w:w="7440" w:type="dxa"/>
          </w:tcPr>
          <w:p w:rsidR="001C3CF5" w:rsidRPr="00423BDC" w:rsidRDefault="001C3CF5" w:rsidP="004364DF">
            <w:pPr>
              <w:pStyle w:val="ConsPlusNormal"/>
              <w:widowControl/>
              <w:ind w:firstLine="0"/>
              <w:outlineLvl w:val="2"/>
              <w:rPr>
                <w:rFonts w:ascii="Times New Roman" w:hAnsi="Times New Roman" w:cs="Times New Roman"/>
                <w:b/>
                <w:bCs/>
                <w:sz w:val="22"/>
                <w:szCs w:val="22"/>
              </w:rPr>
            </w:pPr>
            <w:r w:rsidRPr="00423BDC">
              <w:rPr>
                <w:rFonts w:ascii="Times New Roman" w:hAnsi="Times New Roman" w:cs="Times New Roman"/>
                <w:b/>
                <w:bCs/>
                <w:sz w:val="22"/>
                <w:szCs w:val="22"/>
              </w:rPr>
              <w:t>Картографическое описание участка градостроительного зонирования</w:t>
            </w:r>
          </w:p>
        </w:tc>
      </w:tr>
      <w:tr w:rsidR="001C3CF5" w:rsidRPr="00423BDC">
        <w:tc>
          <w:tcPr>
            <w:tcW w:w="9588" w:type="dxa"/>
            <w:gridSpan w:val="2"/>
          </w:tcPr>
          <w:p w:rsidR="001C3CF5" w:rsidRPr="00730C48" w:rsidRDefault="001C3CF5" w:rsidP="004364DF">
            <w:pPr>
              <w:spacing w:after="200"/>
              <w:jc w:val="both"/>
              <w:rPr>
                <w:b/>
                <w:bCs/>
                <w:lang w:eastAsia="en-US"/>
              </w:rPr>
            </w:pPr>
            <w:r w:rsidRPr="00730C48">
              <w:rPr>
                <w:b/>
                <w:bCs/>
                <w:lang w:eastAsia="en-US"/>
              </w:rPr>
              <w:t>поселок совхоза «Павловка»</w:t>
            </w:r>
          </w:p>
        </w:tc>
      </w:tr>
      <w:tr w:rsidR="001C3CF5" w:rsidRPr="00423BDC">
        <w:tc>
          <w:tcPr>
            <w:tcW w:w="2148" w:type="dxa"/>
          </w:tcPr>
          <w:p w:rsidR="001C3CF5" w:rsidRPr="00730C48" w:rsidRDefault="001C3CF5" w:rsidP="004364DF">
            <w:pPr>
              <w:spacing w:after="200"/>
              <w:ind w:right="-108"/>
              <w:jc w:val="center"/>
              <w:rPr>
                <w:lang w:eastAsia="en-US"/>
              </w:rPr>
            </w:pPr>
            <w:r w:rsidRPr="00730C48">
              <w:rPr>
                <w:lang w:eastAsia="en-US"/>
              </w:rPr>
              <w:t>П4/2/1</w:t>
            </w:r>
          </w:p>
        </w:tc>
        <w:tc>
          <w:tcPr>
            <w:tcW w:w="744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складом зерна, расположенным на СВ НП.</w:t>
            </w:r>
          </w:p>
        </w:tc>
      </w:tr>
      <w:tr w:rsidR="001C3CF5" w:rsidRPr="00423BDC">
        <w:tc>
          <w:tcPr>
            <w:tcW w:w="2148" w:type="dxa"/>
          </w:tcPr>
          <w:p w:rsidR="001C3CF5" w:rsidRPr="00730C48" w:rsidRDefault="001C3CF5" w:rsidP="004364DF">
            <w:pPr>
              <w:spacing w:after="200"/>
              <w:ind w:right="-108"/>
              <w:jc w:val="center"/>
              <w:rPr>
                <w:lang w:eastAsia="en-US"/>
              </w:rPr>
            </w:pPr>
            <w:r w:rsidRPr="00730C48">
              <w:rPr>
                <w:lang w:eastAsia="en-US"/>
              </w:rPr>
              <w:t>П4/2/2</w:t>
            </w:r>
          </w:p>
        </w:tc>
        <w:tc>
          <w:tcPr>
            <w:tcW w:w="744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складом, расположенным по ул. Лесная, 7.</w:t>
            </w:r>
          </w:p>
        </w:tc>
      </w:tr>
      <w:tr w:rsidR="001C3CF5" w:rsidRPr="00423BDC">
        <w:tc>
          <w:tcPr>
            <w:tcW w:w="2148" w:type="dxa"/>
          </w:tcPr>
          <w:p w:rsidR="001C3CF5" w:rsidRPr="00730C48" w:rsidRDefault="001C3CF5" w:rsidP="004364DF">
            <w:pPr>
              <w:spacing w:after="200"/>
              <w:ind w:right="-108"/>
              <w:jc w:val="center"/>
              <w:rPr>
                <w:lang w:eastAsia="en-US"/>
              </w:rPr>
            </w:pPr>
            <w:r w:rsidRPr="00730C48">
              <w:rPr>
                <w:lang w:eastAsia="en-US"/>
              </w:rPr>
              <w:t>П4/2/3</w:t>
            </w:r>
          </w:p>
        </w:tc>
        <w:tc>
          <w:tcPr>
            <w:tcW w:w="7440"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складом, расположенным по ул. Лесная, 9.</w:t>
            </w:r>
          </w:p>
        </w:tc>
      </w:tr>
    </w:tbl>
    <w:p w:rsidR="001C3CF5" w:rsidRDefault="001C3CF5" w:rsidP="000455C7">
      <w:pPr>
        <w:pStyle w:val="ConsPlusNormal"/>
        <w:widowControl/>
        <w:ind w:firstLine="540"/>
        <w:jc w:val="both"/>
        <w:rPr>
          <w:rFonts w:ascii="Times New Roman" w:hAnsi="Times New Roman" w:cs="Times New Roman"/>
          <w:sz w:val="24"/>
          <w:szCs w:val="24"/>
        </w:rPr>
      </w:pPr>
    </w:p>
    <w:p w:rsidR="001C3CF5" w:rsidRDefault="001C3CF5" w:rsidP="000455C7">
      <w:pPr>
        <w:pStyle w:val="ConsPlusNormal"/>
        <w:widowControl/>
        <w:ind w:firstLine="540"/>
        <w:jc w:val="both"/>
        <w:rPr>
          <w:rFonts w:ascii="Times New Roman" w:hAnsi="Times New Roman" w:cs="Times New Roman"/>
          <w:sz w:val="24"/>
          <w:szCs w:val="24"/>
        </w:rPr>
      </w:pPr>
    </w:p>
    <w:p w:rsidR="001C3CF5" w:rsidRPr="00F91410" w:rsidRDefault="001C3CF5" w:rsidP="000455C7">
      <w:pPr>
        <w:pStyle w:val="ConsPlusNormal"/>
        <w:ind w:left="426" w:firstLine="0"/>
        <w:jc w:val="both"/>
        <w:rPr>
          <w:rFonts w:ascii="Times New Roman" w:hAnsi="Times New Roman" w:cs="Times New Roman"/>
          <w:b/>
          <w:bCs/>
          <w:sz w:val="24"/>
          <w:szCs w:val="24"/>
        </w:rPr>
      </w:pPr>
      <w:r>
        <w:rPr>
          <w:rFonts w:ascii="Times New Roman" w:hAnsi="Times New Roman" w:cs="Times New Roman"/>
          <w:b/>
          <w:bCs/>
          <w:sz w:val="24"/>
          <w:szCs w:val="24"/>
        </w:rPr>
        <w:t>21.5. З</w:t>
      </w:r>
      <w:r w:rsidRPr="00423BDC">
        <w:rPr>
          <w:rFonts w:ascii="Times New Roman" w:hAnsi="Times New Roman" w:cs="Times New Roman"/>
          <w:b/>
          <w:bCs/>
          <w:sz w:val="24"/>
          <w:szCs w:val="24"/>
        </w:rPr>
        <w:t>он</w:t>
      </w:r>
      <w:r>
        <w:rPr>
          <w:rFonts w:ascii="Times New Roman" w:hAnsi="Times New Roman" w:cs="Times New Roman"/>
          <w:b/>
          <w:bCs/>
          <w:sz w:val="24"/>
          <w:szCs w:val="24"/>
        </w:rPr>
        <w:t>а</w:t>
      </w:r>
      <w:r w:rsidRPr="00423BDC">
        <w:rPr>
          <w:rFonts w:ascii="Times New Roman" w:hAnsi="Times New Roman" w:cs="Times New Roman"/>
          <w:b/>
          <w:bCs/>
          <w:sz w:val="24"/>
          <w:szCs w:val="24"/>
        </w:rPr>
        <w:t xml:space="preserve"> размещения промышленных и сельскохозяйственных предприятий </w:t>
      </w:r>
      <w:r>
        <w:rPr>
          <w:rFonts w:ascii="Times New Roman" w:hAnsi="Times New Roman" w:cs="Times New Roman"/>
          <w:b/>
          <w:bCs/>
          <w:sz w:val="24"/>
          <w:szCs w:val="24"/>
        </w:rPr>
        <w:t xml:space="preserve">и коммунально-складских объектов </w:t>
      </w:r>
      <w:r>
        <w:rPr>
          <w:rFonts w:ascii="Times New Roman" w:hAnsi="Times New Roman" w:cs="Times New Roman"/>
          <w:b/>
          <w:bCs/>
          <w:sz w:val="24"/>
          <w:szCs w:val="24"/>
          <w:lang w:val="en-US"/>
        </w:rPr>
        <w:t>V</w:t>
      </w:r>
      <w:r w:rsidRPr="000A66C3">
        <w:rPr>
          <w:rFonts w:ascii="Times New Roman" w:hAnsi="Times New Roman" w:cs="Times New Roman"/>
          <w:b/>
          <w:bCs/>
          <w:sz w:val="24"/>
          <w:szCs w:val="24"/>
        </w:rPr>
        <w:t xml:space="preserve"> </w:t>
      </w:r>
      <w:r>
        <w:rPr>
          <w:rFonts w:ascii="Times New Roman" w:hAnsi="Times New Roman" w:cs="Times New Roman"/>
          <w:b/>
          <w:bCs/>
          <w:sz w:val="24"/>
          <w:szCs w:val="24"/>
        </w:rPr>
        <w:t xml:space="preserve">класса </w:t>
      </w:r>
      <w:r w:rsidRPr="00B26A13">
        <w:rPr>
          <w:rFonts w:ascii="Times New Roman" w:hAnsi="Times New Roman" w:cs="Times New Roman"/>
          <w:b/>
          <w:bCs/>
          <w:sz w:val="24"/>
          <w:szCs w:val="24"/>
        </w:rPr>
        <w:t>санитарной опасности</w:t>
      </w:r>
      <w:r>
        <w:rPr>
          <w:rFonts w:ascii="Times New Roman" w:hAnsi="Times New Roman" w:cs="Times New Roman"/>
          <w:b/>
          <w:bCs/>
          <w:sz w:val="24"/>
          <w:szCs w:val="24"/>
        </w:rPr>
        <w:t xml:space="preserve"> –</w:t>
      </w:r>
      <w:r w:rsidRPr="00423BDC">
        <w:rPr>
          <w:rFonts w:ascii="Times New Roman" w:hAnsi="Times New Roman" w:cs="Times New Roman"/>
          <w:b/>
          <w:bCs/>
          <w:sz w:val="24"/>
          <w:szCs w:val="24"/>
        </w:rPr>
        <w:t xml:space="preserve"> П</w:t>
      </w:r>
      <w:r w:rsidRPr="00F91410">
        <w:rPr>
          <w:rFonts w:ascii="Times New Roman" w:hAnsi="Times New Roman" w:cs="Times New Roman"/>
          <w:b/>
          <w:bCs/>
          <w:sz w:val="24"/>
          <w:szCs w:val="24"/>
        </w:rPr>
        <w:t>5</w:t>
      </w:r>
    </w:p>
    <w:p w:rsidR="001C3CF5" w:rsidRDefault="001C3CF5" w:rsidP="000455C7">
      <w:pPr>
        <w:pStyle w:val="ConsPlusNormal"/>
        <w:ind w:firstLine="426"/>
        <w:jc w:val="both"/>
        <w:rPr>
          <w:rFonts w:ascii="Times New Roman" w:hAnsi="Times New Roman" w:cs="Times New Roman"/>
          <w:sz w:val="24"/>
          <w:szCs w:val="24"/>
        </w:rPr>
      </w:pPr>
    </w:p>
    <w:p w:rsidR="001C3CF5" w:rsidRDefault="001C3CF5" w:rsidP="000455C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На территории Посевкинского</w:t>
      </w:r>
      <w:r w:rsidRPr="00423BDC">
        <w:rPr>
          <w:rFonts w:ascii="Times New Roman" w:hAnsi="Times New Roman" w:cs="Times New Roman"/>
          <w:sz w:val="24"/>
          <w:szCs w:val="24"/>
        </w:rPr>
        <w:t xml:space="preserve"> сельского поселения  участк</w:t>
      </w:r>
      <w:r>
        <w:rPr>
          <w:rFonts w:ascii="Times New Roman" w:hAnsi="Times New Roman" w:cs="Times New Roman"/>
          <w:sz w:val="24"/>
          <w:szCs w:val="24"/>
        </w:rPr>
        <w:t>и</w:t>
      </w:r>
      <w:r w:rsidRPr="00423BDC">
        <w:rPr>
          <w:rFonts w:ascii="Times New Roman" w:hAnsi="Times New Roman" w:cs="Times New Roman"/>
          <w:sz w:val="24"/>
          <w:szCs w:val="24"/>
        </w:rPr>
        <w:t xml:space="preserve"> </w:t>
      </w:r>
      <w:r>
        <w:rPr>
          <w:rFonts w:ascii="Times New Roman" w:hAnsi="Times New Roman" w:cs="Times New Roman"/>
          <w:sz w:val="24"/>
          <w:szCs w:val="24"/>
        </w:rPr>
        <w:t xml:space="preserve">зоны П5 не выделены, так как действующие </w:t>
      </w:r>
      <w:r w:rsidRPr="00063EB5">
        <w:rPr>
          <w:rFonts w:ascii="Times New Roman" w:hAnsi="Times New Roman" w:cs="Times New Roman"/>
          <w:sz w:val="24"/>
          <w:szCs w:val="24"/>
        </w:rPr>
        <w:t>сельскохозяйственны</w:t>
      </w:r>
      <w:r>
        <w:rPr>
          <w:rFonts w:ascii="Times New Roman" w:hAnsi="Times New Roman" w:cs="Times New Roman"/>
          <w:sz w:val="24"/>
          <w:szCs w:val="24"/>
        </w:rPr>
        <w:t>е</w:t>
      </w:r>
      <w:r w:rsidRPr="00063EB5">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063EB5">
        <w:rPr>
          <w:rFonts w:ascii="Times New Roman" w:hAnsi="Times New Roman" w:cs="Times New Roman"/>
          <w:sz w:val="24"/>
          <w:szCs w:val="24"/>
        </w:rPr>
        <w:t xml:space="preserve"> и коммунально-складски</w:t>
      </w:r>
      <w:r>
        <w:rPr>
          <w:rFonts w:ascii="Times New Roman" w:hAnsi="Times New Roman" w:cs="Times New Roman"/>
          <w:sz w:val="24"/>
          <w:szCs w:val="24"/>
        </w:rPr>
        <w:t>е</w:t>
      </w:r>
      <w:r w:rsidRPr="00063EB5">
        <w:rPr>
          <w:rFonts w:ascii="Times New Roman" w:hAnsi="Times New Roman" w:cs="Times New Roman"/>
          <w:sz w:val="24"/>
          <w:szCs w:val="24"/>
        </w:rPr>
        <w:t xml:space="preserve"> объект</w:t>
      </w:r>
      <w:r>
        <w:rPr>
          <w:rFonts w:ascii="Times New Roman" w:hAnsi="Times New Roman" w:cs="Times New Roman"/>
          <w:sz w:val="24"/>
          <w:szCs w:val="24"/>
        </w:rPr>
        <w:t>ы</w:t>
      </w:r>
      <w:r w:rsidRPr="00063EB5">
        <w:rPr>
          <w:rFonts w:ascii="Times New Roman" w:hAnsi="Times New Roman" w:cs="Times New Roman"/>
          <w:sz w:val="24"/>
          <w:szCs w:val="24"/>
        </w:rPr>
        <w:t xml:space="preserve"> </w:t>
      </w:r>
      <w:r>
        <w:rPr>
          <w:rFonts w:ascii="Times New Roman" w:hAnsi="Times New Roman" w:cs="Times New Roman"/>
          <w:sz w:val="24"/>
          <w:szCs w:val="24"/>
          <w:lang w:val="en-US"/>
        </w:rPr>
        <w:t>V</w:t>
      </w:r>
      <w:r w:rsidRPr="00063EB5">
        <w:rPr>
          <w:rFonts w:ascii="Times New Roman" w:hAnsi="Times New Roman" w:cs="Times New Roman"/>
          <w:sz w:val="24"/>
          <w:szCs w:val="24"/>
        </w:rPr>
        <w:t xml:space="preserve"> класса санитарной опасности</w:t>
      </w:r>
      <w:r w:rsidRPr="00F91410">
        <w:rPr>
          <w:rFonts w:ascii="Times New Roman" w:hAnsi="Times New Roman" w:cs="Times New Roman"/>
          <w:sz w:val="24"/>
          <w:szCs w:val="24"/>
        </w:rPr>
        <w:t xml:space="preserve"> </w:t>
      </w:r>
      <w:r>
        <w:rPr>
          <w:rFonts w:ascii="Times New Roman" w:hAnsi="Times New Roman" w:cs="Times New Roman"/>
          <w:sz w:val="24"/>
          <w:szCs w:val="24"/>
        </w:rPr>
        <w:t>отсутствуют или находятся на территории участков зон П1-П4.</w:t>
      </w:r>
    </w:p>
    <w:p w:rsidR="001C3CF5" w:rsidRDefault="001C3CF5" w:rsidP="000455C7">
      <w:pPr>
        <w:pStyle w:val="ConsPlusNormal"/>
        <w:ind w:firstLine="426"/>
        <w:jc w:val="both"/>
        <w:rPr>
          <w:rFonts w:ascii="Times New Roman" w:hAnsi="Times New Roman" w:cs="Times New Roman"/>
          <w:sz w:val="24"/>
          <w:szCs w:val="24"/>
        </w:rPr>
      </w:pPr>
    </w:p>
    <w:p w:rsidR="001C3CF5" w:rsidRDefault="001C3CF5" w:rsidP="000455C7">
      <w:pPr>
        <w:pStyle w:val="ConsPlusNormal"/>
        <w:widowControl/>
        <w:ind w:firstLine="709"/>
        <w:outlineLvl w:val="2"/>
        <w:rPr>
          <w:rFonts w:ascii="Times New Roman" w:hAnsi="Times New Roman" w:cs="Times New Roman"/>
          <w:b/>
          <w:bCs/>
          <w:sz w:val="24"/>
          <w:szCs w:val="24"/>
        </w:rPr>
      </w:pPr>
      <w:r>
        <w:rPr>
          <w:rFonts w:ascii="Times New Roman" w:hAnsi="Times New Roman" w:cs="Times New Roman"/>
          <w:b/>
          <w:bCs/>
          <w:sz w:val="24"/>
          <w:szCs w:val="24"/>
        </w:rPr>
        <w:t>21.6.</w:t>
      </w:r>
      <w:r w:rsidRPr="00B36CCD">
        <w:rPr>
          <w:rFonts w:ascii="Times New Roman" w:hAnsi="Times New Roman" w:cs="Times New Roman"/>
          <w:b/>
          <w:bCs/>
          <w:sz w:val="24"/>
          <w:szCs w:val="24"/>
        </w:rPr>
        <w:t xml:space="preserve"> Градостроительный регламент </w:t>
      </w:r>
      <w:r>
        <w:rPr>
          <w:rFonts w:ascii="Times New Roman" w:hAnsi="Times New Roman" w:cs="Times New Roman"/>
          <w:b/>
          <w:bCs/>
          <w:sz w:val="24"/>
          <w:szCs w:val="24"/>
        </w:rPr>
        <w:t xml:space="preserve">производственно-коммунальных </w:t>
      </w:r>
      <w:r w:rsidRPr="00B36CCD">
        <w:rPr>
          <w:rFonts w:ascii="Times New Roman" w:hAnsi="Times New Roman" w:cs="Times New Roman"/>
          <w:b/>
          <w:bCs/>
          <w:sz w:val="24"/>
          <w:szCs w:val="24"/>
        </w:rPr>
        <w:t>зон П</w:t>
      </w:r>
      <w:r>
        <w:rPr>
          <w:rFonts w:ascii="Times New Roman" w:hAnsi="Times New Roman" w:cs="Times New Roman"/>
          <w:b/>
          <w:bCs/>
          <w:sz w:val="24"/>
          <w:szCs w:val="24"/>
        </w:rPr>
        <w:t>3</w:t>
      </w:r>
      <w:bookmarkStart w:id="126" w:name="_Toc268485274"/>
      <w:bookmarkStart w:id="127" w:name="_Toc268487349"/>
      <w:bookmarkStart w:id="128" w:name="_Toc268488169"/>
      <w:r>
        <w:rPr>
          <w:rFonts w:ascii="Times New Roman" w:hAnsi="Times New Roman" w:cs="Times New Roman"/>
          <w:b/>
          <w:bCs/>
          <w:sz w:val="24"/>
          <w:szCs w:val="24"/>
        </w:rPr>
        <w:t>-П5.</w:t>
      </w:r>
    </w:p>
    <w:p w:rsidR="001C3CF5" w:rsidRPr="008E40B5" w:rsidRDefault="001C3CF5" w:rsidP="000455C7">
      <w:pPr>
        <w:pStyle w:val="ConsPlusNormal"/>
        <w:widowControl/>
        <w:ind w:firstLine="709"/>
        <w:outlineLvl w:val="2"/>
        <w:rPr>
          <w:rFonts w:ascii="Times New Roman" w:hAnsi="Times New Roman" w:cs="Times New Roman"/>
          <w:sz w:val="24"/>
          <w:szCs w:val="24"/>
        </w:rPr>
      </w:pPr>
      <w:r w:rsidRPr="008E40B5">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w:t>
      </w:r>
      <w:r>
        <w:rPr>
          <w:rFonts w:ascii="Times New Roman" w:hAnsi="Times New Roman" w:cs="Times New Roman"/>
          <w:sz w:val="24"/>
          <w:szCs w:val="24"/>
        </w:rPr>
        <w:t>ах</w:t>
      </w:r>
      <w:r w:rsidRPr="008E40B5">
        <w:rPr>
          <w:rFonts w:ascii="Times New Roman" w:hAnsi="Times New Roman" w:cs="Times New Roman"/>
          <w:sz w:val="24"/>
          <w:szCs w:val="24"/>
        </w:rPr>
        <w:t xml:space="preserve"> П</w:t>
      </w:r>
      <w:r>
        <w:rPr>
          <w:rFonts w:ascii="Times New Roman" w:hAnsi="Times New Roman" w:cs="Times New Roman"/>
          <w:sz w:val="24"/>
          <w:szCs w:val="24"/>
        </w:rPr>
        <w:t>3</w:t>
      </w:r>
      <w:bookmarkEnd w:id="126"/>
      <w:bookmarkEnd w:id="127"/>
      <w:bookmarkEnd w:id="128"/>
      <w:r>
        <w:rPr>
          <w:rFonts w:ascii="Times New Roman" w:hAnsi="Times New Roman" w:cs="Times New Roman"/>
          <w:sz w:val="24"/>
          <w:szCs w:val="24"/>
        </w:rPr>
        <w:t>-П5:</w:t>
      </w:r>
    </w:p>
    <w:p w:rsidR="001C3CF5" w:rsidRPr="00C53ED6" w:rsidRDefault="001C3CF5" w:rsidP="000455C7">
      <w:pPr>
        <w:pStyle w:val="ConsPlusNormal"/>
        <w:widowControl/>
        <w:ind w:firstLine="709"/>
        <w:outlineLvl w:val="2"/>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111"/>
      </w:tblGrid>
      <w:tr w:rsidR="001C3CF5" w:rsidRPr="00C53ED6">
        <w:tc>
          <w:tcPr>
            <w:tcW w:w="9464" w:type="dxa"/>
            <w:gridSpan w:val="2"/>
          </w:tcPr>
          <w:p w:rsidR="001C3CF5" w:rsidRPr="00C53ED6" w:rsidRDefault="001C3CF5" w:rsidP="004364DF">
            <w:pPr>
              <w:pStyle w:val="0"/>
              <w:ind w:firstLine="0"/>
              <w:rPr>
                <w:color w:val="auto"/>
              </w:rPr>
            </w:pPr>
            <w:r w:rsidRPr="00C53ED6">
              <w:rPr>
                <w:color w:val="auto"/>
              </w:rPr>
              <w:t>Виды разрешенного использования земельных участков и объектов капитального строительства</w:t>
            </w:r>
          </w:p>
        </w:tc>
      </w:tr>
      <w:tr w:rsidR="001C3CF5" w:rsidRPr="00C53ED6">
        <w:tc>
          <w:tcPr>
            <w:tcW w:w="5353" w:type="dxa"/>
          </w:tcPr>
          <w:p w:rsidR="001C3CF5" w:rsidRPr="00C53ED6" w:rsidRDefault="001C3CF5" w:rsidP="004364DF">
            <w:pPr>
              <w:pStyle w:val="0"/>
              <w:ind w:firstLine="0"/>
              <w:rPr>
                <w:b/>
                <w:bCs/>
                <w:color w:val="auto"/>
              </w:rPr>
            </w:pPr>
            <w:r w:rsidRPr="00C53ED6">
              <w:rPr>
                <w:b/>
                <w:bCs/>
                <w:color w:val="auto"/>
              </w:rPr>
              <w:t>Основные виды разрешенного использования</w:t>
            </w:r>
          </w:p>
        </w:tc>
        <w:tc>
          <w:tcPr>
            <w:tcW w:w="4111" w:type="dxa"/>
          </w:tcPr>
          <w:p w:rsidR="001C3CF5" w:rsidRPr="00C53ED6" w:rsidRDefault="001C3CF5" w:rsidP="004364DF">
            <w:pPr>
              <w:pStyle w:val="0"/>
              <w:ind w:firstLine="0"/>
              <w:rPr>
                <w:b/>
                <w:bCs/>
                <w:color w:val="auto"/>
              </w:rPr>
            </w:pPr>
            <w:r w:rsidRPr="00C53ED6">
              <w:rPr>
                <w:b/>
                <w:bCs/>
                <w:color w:val="auto"/>
              </w:rPr>
              <w:t>Вспомогательные виды разрешенного использования (установленные к основным)</w:t>
            </w:r>
          </w:p>
        </w:tc>
      </w:tr>
      <w:tr w:rsidR="001C3CF5" w:rsidRPr="00C53ED6">
        <w:tc>
          <w:tcPr>
            <w:tcW w:w="5353" w:type="dxa"/>
          </w:tcPr>
          <w:p w:rsidR="001C3CF5" w:rsidRPr="00FD074A" w:rsidRDefault="001C3CF5" w:rsidP="004364DF">
            <w:pPr>
              <w:pStyle w:val="0"/>
              <w:ind w:left="-30" w:firstLine="0"/>
              <w:rPr>
                <w:color w:val="auto"/>
                <w:u w:val="single"/>
              </w:rPr>
            </w:pPr>
            <w:r w:rsidRPr="00FD074A">
              <w:rPr>
                <w:color w:val="auto"/>
                <w:u w:val="single"/>
              </w:rPr>
              <w:t xml:space="preserve">Объекты и производства агропромышленного комплекса и малого предпринимательства с санитарно-защитной зоной 300 м: </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Свинофермы до 4 тыс. голов;</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Фермы овцеводческие на 5 - 30 тыс. голов;</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Фермы птицеводческие до 100 тыс. кур-несушек и до 1 млн. бройлеров;</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Площадки для буртования помета и навоза;</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Склады для хранения ядохимикатов и минеральных удобрений более 50 т;</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Зверофермы;</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Комбикормовые заводы (производство кормов для животных из пищевых отходов);</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Мельницы производительностью более 2 т/час, крупорушки, зернообдирочные предприятия и комбикормовые заводы;</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Производство по производству растительных масел;</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Мясоперерабатывающие, консервные производства;</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Участки для парникового и тепличных хозяйств с использованием отходов;</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Компостирование отходов без навоза и фекалий;</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Объекты по обслуживанию грузовых автомобилей;</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1C3CF5" w:rsidRPr="00FD074A" w:rsidRDefault="001C3CF5" w:rsidP="004364DF">
            <w:pPr>
              <w:pStyle w:val="0"/>
              <w:ind w:left="-30" w:firstLine="0"/>
              <w:rPr>
                <w:color w:val="auto"/>
                <w:u w:val="single"/>
              </w:rPr>
            </w:pPr>
            <w:r w:rsidRPr="00FD074A">
              <w:rPr>
                <w:color w:val="auto"/>
                <w:u w:val="single"/>
              </w:rPr>
              <w:t>Промышленные и сельскохозяйственные предприятия с санитарно-защитной зоной 100 м:</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Карьеры, предприятия по добыче гравия, песка, глины;</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Производства лесопильное, фанерное и деталей деревянных изделий;</w:t>
            </w:r>
          </w:p>
          <w:p w:rsidR="001C3CF5" w:rsidRPr="00FB1C1F"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Элеваторы;</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Молочные и маслобойные производства;</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Сыродельные производства;</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Мельницы производительностью от 0,5 до 2 т/час;</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Кондитерские производства производительностью более 0,5 т/сутки;</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Хлебозаводы и хлебопекарные производства производительностью более 2,5 т/сутки;</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Тепличные и парниковые хозяйства;</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Склады для хранения минеральных удобрений, ядохимикатов до 50 т;</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1C3CF5" w:rsidRPr="001E04AB"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Склады горюче-смазочных материалов;</w:t>
            </w:r>
          </w:p>
          <w:p w:rsidR="001C3CF5" w:rsidRDefault="001C3CF5" w:rsidP="004364DF">
            <w:pPr>
              <w:pStyle w:val="ConsPlusNormal"/>
              <w:widowControl/>
              <w:numPr>
                <w:ilvl w:val="0"/>
                <w:numId w:val="16"/>
              </w:numPr>
              <w:tabs>
                <w:tab w:val="clear" w:pos="720"/>
                <w:tab w:val="num" w:pos="139"/>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Склады и открытые места разгрузки зерна;</w:t>
            </w:r>
          </w:p>
          <w:p w:rsidR="001C3CF5" w:rsidRDefault="001C3CF5" w:rsidP="004364DF">
            <w:pPr>
              <w:pStyle w:val="ConsPlusNormal"/>
              <w:widowControl/>
              <w:numPr>
                <w:ilvl w:val="0"/>
                <w:numId w:val="16"/>
              </w:numPr>
              <w:tabs>
                <w:tab w:val="clear" w:pos="720"/>
                <w:tab w:val="num" w:pos="360"/>
              </w:tabs>
              <w:ind w:left="0" w:firstLine="0"/>
              <w:jc w:val="both"/>
              <w:rPr>
                <w:rFonts w:ascii="Times New Roman" w:hAnsi="Times New Roman" w:cs="Times New Roman"/>
                <w:sz w:val="24"/>
                <w:szCs w:val="24"/>
              </w:rPr>
            </w:pPr>
            <w:r w:rsidRPr="005B66A5">
              <w:rPr>
                <w:rFonts w:ascii="Times New Roman" w:hAnsi="Times New Roman" w:cs="Times New Roman"/>
                <w:sz w:val="24"/>
                <w:szCs w:val="24"/>
              </w:rPr>
              <w:t xml:space="preserve">Ветлечебницы с содержанием животных, виварии, питомники, кинологические центры, пункты передержки животных </w:t>
            </w:r>
          </w:p>
          <w:p w:rsidR="001C3CF5" w:rsidRPr="00FD074A" w:rsidRDefault="001C3CF5" w:rsidP="004364DF">
            <w:pPr>
              <w:pStyle w:val="0"/>
              <w:ind w:left="-30" w:firstLine="0"/>
              <w:rPr>
                <w:color w:val="auto"/>
                <w:u w:val="single"/>
              </w:rPr>
            </w:pPr>
            <w:r w:rsidRPr="00FD074A">
              <w:rPr>
                <w:color w:val="auto"/>
                <w:u w:val="single"/>
              </w:rPr>
              <w:t xml:space="preserve">Объекты и производства агропромышленного комплекса и малого предпринимательства с санитарно-защитной зоной </w:t>
            </w:r>
            <w:r>
              <w:rPr>
                <w:color w:val="auto"/>
                <w:u w:val="single"/>
              </w:rPr>
              <w:t>5</w:t>
            </w:r>
            <w:r w:rsidRPr="00FD074A">
              <w:rPr>
                <w:color w:val="auto"/>
                <w:u w:val="single"/>
              </w:rPr>
              <w:t>0 м:</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Овоще-, фруктохранилища;</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Производство колбасных изделий, без копчения;</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Производства пищевые заготовочные, включая фабрики-кухни, школьно-базовые столовые;</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Производство фруктовых и овощных соков;</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Производства по переработке и хранению фруктов и овощей (сушке, засолке, маринованию и квашению);</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Хранилища фруктов, овощей, картофеля, зерна;</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Материальные склады;</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1C3CF5" w:rsidRPr="001E04AB" w:rsidRDefault="001C3CF5" w:rsidP="004364DF">
            <w:pPr>
              <w:pStyle w:val="ConsPlusNormal"/>
              <w:widowControl/>
              <w:numPr>
                <w:ilvl w:val="0"/>
                <w:numId w:val="16"/>
              </w:numPr>
              <w:tabs>
                <w:tab w:val="clear" w:pos="720"/>
                <w:tab w:val="num" w:pos="142"/>
              </w:tabs>
              <w:ind w:left="0" w:firstLine="0"/>
              <w:jc w:val="both"/>
              <w:rPr>
                <w:rFonts w:ascii="Times New Roman" w:hAnsi="Times New Roman" w:cs="Times New Roman"/>
                <w:sz w:val="24"/>
                <w:szCs w:val="24"/>
              </w:rPr>
            </w:pPr>
            <w:r w:rsidRPr="001E04AB">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1C3CF5" w:rsidRPr="00C53ED6" w:rsidRDefault="001C3CF5" w:rsidP="004364DF">
            <w:pPr>
              <w:pStyle w:val="0"/>
              <w:ind w:left="-30" w:firstLine="0"/>
              <w:rPr>
                <w:color w:val="auto"/>
              </w:rPr>
            </w:pPr>
            <w:r w:rsidRPr="001E04AB">
              <w:t>Участки хранения и перегрузки прессованного жмыха, сена, соломы, табачно-махорочных изделий и др.</w:t>
            </w:r>
          </w:p>
        </w:tc>
        <w:tc>
          <w:tcPr>
            <w:tcW w:w="4111" w:type="dxa"/>
          </w:tcPr>
          <w:p w:rsidR="001C3CF5" w:rsidRPr="00C53ED6" w:rsidRDefault="001C3CF5" w:rsidP="004364DF">
            <w:pPr>
              <w:pStyle w:val="0"/>
              <w:numPr>
                <w:ilvl w:val="0"/>
                <w:numId w:val="31"/>
              </w:numPr>
              <w:tabs>
                <w:tab w:val="clear" w:pos="2804"/>
                <w:tab w:val="num" w:pos="142"/>
              </w:tabs>
              <w:ind w:left="122" w:hanging="180"/>
              <w:rPr>
                <w:color w:val="auto"/>
              </w:rPr>
            </w:pPr>
            <w:r w:rsidRPr="00C53ED6">
              <w:rPr>
                <w:color w:val="auto"/>
              </w:rPr>
              <w:t>Здания и сооружения, технологически связанные с ведущим видом использования;</w:t>
            </w:r>
          </w:p>
          <w:p w:rsidR="001C3CF5" w:rsidRPr="00C53ED6" w:rsidRDefault="001C3CF5" w:rsidP="004364DF">
            <w:pPr>
              <w:pStyle w:val="0"/>
              <w:numPr>
                <w:ilvl w:val="0"/>
                <w:numId w:val="31"/>
              </w:numPr>
              <w:tabs>
                <w:tab w:val="clear" w:pos="2804"/>
                <w:tab w:val="num" w:pos="142"/>
              </w:tabs>
              <w:ind w:left="122" w:hanging="180"/>
              <w:rPr>
                <w:color w:val="auto"/>
              </w:rPr>
            </w:pPr>
            <w:r w:rsidRPr="00C53ED6">
              <w:rPr>
                <w:color w:val="auto"/>
              </w:rPr>
              <w:t>Гаражи служебного транспорта;</w:t>
            </w:r>
          </w:p>
          <w:p w:rsidR="001C3CF5" w:rsidRPr="00C53ED6" w:rsidRDefault="001C3CF5" w:rsidP="004364DF">
            <w:pPr>
              <w:pStyle w:val="0"/>
              <w:numPr>
                <w:ilvl w:val="0"/>
                <w:numId w:val="31"/>
              </w:numPr>
              <w:tabs>
                <w:tab w:val="clear" w:pos="2804"/>
                <w:tab w:val="num" w:pos="142"/>
              </w:tabs>
              <w:ind w:left="122" w:hanging="180"/>
              <w:rPr>
                <w:color w:val="auto"/>
              </w:rPr>
            </w:pPr>
            <w:r w:rsidRPr="00C53ED6">
              <w:rPr>
                <w:color w:val="auto"/>
              </w:rPr>
              <w:t>Сооружения и устройств</w:t>
            </w:r>
            <w:r>
              <w:rPr>
                <w:color w:val="auto"/>
              </w:rPr>
              <w:t>а</w:t>
            </w:r>
            <w:r w:rsidRPr="00C53ED6">
              <w:rPr>
                <w:color w:val="auto"/>
              </w:rPr>
              <w:t xml:space="preserve"> сетей инженерно-технического обеспечения;</w:t>
            </w:r>
          </w:p>
          <w:p w:rsidR="001C3CF5" w:rsidRPr="00C53ED6" w:rsidRDefault="001C3CF5" w:rsidP="004364DF">
            <w:pPr>
              <w:pStyle w:val="0"/>
              <w:numPr>
                <w:ilvl w:val="0"/>
                <w:numId w:val="31"/>
              </w:numPr>
              <w:tabs>
                <w:tab w:val="clear" w:pos="2804"/>
                <w:tab w:val="num" w:pos="142"/>
              </w:tabs>
              <w:ind w:left="122" w:hanging="180"/>
              <w:rPr>
                <w:color w:val="auto"/>
              </w:rPr>
            </w:pPr>
            <w:r w:rsidRPr="00C53ED6">
              <w:rPr>
                <w:color w:val="auto"/>
              </w:rPr>
              <w:t>Объекты пожарной охраны;</w:t>
            </w:r>
          </w:p>
          <w:p w:rsidR="001C3CF5" w:rsidRPr="00C53ED6" w:rsidRDefault="001C3CF5" w:rsidP="004364DF">
            <w:pPr>
              <w:pStyle w:val="0"/>
              <w:numPr>
                <w:ilvl w:val="0"/>
                <w:numId w:val="31"/>
              </w:numPr>
              <w:tabs>
                <w:tab w:val="clear" w:pos="2804"/>
                <w:tab w:val="num" w:pos="142"/>
              </w:tabs>
              <w:ind w:left="122" w:hanging="180"/>
              <w:rPr>
                <w:color w:val="auto"/>
              </w:rPr>
            </w:pPr>
            <w:r w:rsidRPr="00C53ED6">
              <w:rPr>
                <w:color w:val="auto"/>
              </w:rPr>
              <w:t xml:space="preserve">Предприятия </w:t>
            </w:r>
            <w:r w:rsidRPr="00C53ED6">
              <w:rPr>
                <w:color w:val="auto"/>
                <w:lang w:val="en-US"/>
              </w:rPr>
              <w:t>IV</w:t>
            </w:r>
            <w:r w:rsidRPr="00C53ED6">
              <w:rPr>
                <w:color w:val="auto"/>
              </w:rPr>
              <w:t>-</w:t>
            </w:r>
            <w:r w:rsidRPr="00C53ED6">
              <w:rPr>
                <w:color w:val="auto"/>
                <w:lang w:val="en-US"/>
              </w:rPr>
              <w:t>V</w:t>
            </w:r>
            <w:r w:rsidRPr="00C53ED6">
              <w:rPr>
                <w:color w:val="auto"/>
              </w:rPr>
              <w:t xml:space="preserve"> классов санитарной вредности, кроме предприятий пищевой промышленности;</w:t>
            </w:r>
          </w:p>
          <w:p w:rsidR="001C3CF5" w:rsidRPr="00C53ED6" w:rsidRDefault="001C3CF5" w:rsidP="004364DF">
            <w:pPr>
              <w:pStyle w:val="0"/>
              <w:numPr>
                <w:ilvl w:val="0"/>
                <w:numId w:val="31"/>
              </w:numPr>
              <w:tabs>
                <w:tab w:val="clear" w:pos="2804"/>
                <w:tab w:val="num" w:pos="142"/>
              </w:tabs>
              <w:ind w:left="122" w:hanging="180"/>
              <w:rPr>
                <w:color w:val="auto"/>
              </w:rPr>
            </w:pPr>
            <w:r w:rsidRPr="00C53ED6">
              <w:rPr>
                <w:color w:val="auto"/>
              </w:rPr>
              <w:t>Зеленые насаждения.</w:t>
            </w:r>
          </w:p>
        </w:tc>
      </w:tr>
      <w:tr w:rsidR="001C3CF5" w:rsidRPr="00C53ED6">
        <w:tc>
          <w:tcPr>
            <w:tcW w:w="5353" w:type="dxa"/>
          </w:tcPr>
          <w:p w:rsidR="001C3CF5" w:rsidRPr="00C53ED6" w:rsidRDefault="001C3CF5" w:rsidP="004364DF">
            <w:pPr>
              <w:pStyle w:val="0"/>
              <w:ind w:firstLine="0"/>
              <w:rPr>
                <w:b/>
                <w:bCs/>
                <w:color w:val="auto"/>
              </w:rPr>
            </w:pPr>
            <w:r w:rsidRPr="00C53ED6">
              <w:rPr>
                <w:b/>
                <w:bCs/>
                <w:color w:val="auto"/>
              </w:rPr>
              <w:t>Условно разрешенные виды использования</w:t>
            </w:r>
          </w:p>
        </w:tc>
        <w:tc>
          <w:tcPr>
            <w:tcW w:w="4111" w:type="dxa"/>
          </w:tcPr>
          <w:p w:rsidR="001C3CF5" w:rsidRPr="00C53ED6" w:rsidRDefault="001C3CF5" w:rsidP="004364DF">
            <w:pPr>
              <w:pStyle w:val="0"/>
              <w:ind w:firstLine="0"/>
              <w:rPr>
                <w:b/>
                <w:bCs/>
                <w:color w:val="auto"/>
              </w:rPr>
            </w:pPr>
            <w:r w:rsidRPr="00C53ED6">
              <w:rPr>
                <w:b/>
                <w:bCs/>
                <w:color w:val="auto"/>
              </w:rPr>
              <w:t>Вспомогательные виды разрешенного использования для условно-разрешенных видов</w:t>
            </w:r>
          </w:p>
        </w:tc>
      </w:tr>
      <w:tr w:rsidR="001C3CF5" w:rsidRPr="00C53ED6">
        <w:tc>
          <w:tcPr>
            <w:tcW w:w="5353" w:type="dxa"/>
          </w:tcPr>
          <w:p w:rsidR="001C3CF5" w:rsidRPr="00C53ED6" w:rsidRDefault="001C3CF5" w:rsidP="004364DF">
            <w:pPr>
              <w:pStyle w:val="0"/>
              <w:numPr>
                <w:ilvl w:val="0"/>
                <w:numId w:val="32"/>
              </w:numPr>
              <w:tabs>
                <w:tab w:val="clear" w:pos="2804"/>
                <w:tab w:val="num" w:pos="122"/>
              </w:tabs>
              <w:ind w:left="122" w:hanging="180"/>
              <w:rPr>
                <w:color w:val="auto"/>
              </w:rPr>
            </w:pPr>
            <w:r w:rsidRPr="00C53ED6">
              <w:rPr>
                <w:color w:val="auto"/>
              </w:rPr>
              <w:t>Санитарно-технические сооружения и установки коммунального назначения;</w:t>
            </w:r>
          </w:p>
          <w:p w:rsidR="001C3CF5" w:rsidRDefault="001C3CF5" w:rsidP="004364DF">
            <w:pPr>
              <w:pStyle w:val="0"/>
              <w:numPr>
                <w:ilvl w:val="0"/>
                <w:numId w:val="32"/>
              </w:numPr>
              <w:tabs>
                <w:tab w:val="clear" w:pos="2804"/>
                <w:tab w:val="num" w:pos="122"/>
              </w:tabs>
              <w:ind w:left="122" w:hanging="180"/>
              <w:rPr>
                <w:color w:val="auto"/>
              </w:rPr>
            </w:pPr>
            <w:r>
              <w:rPr>
                <w:color w:val="auto"/>
              </w:rPr>
              <w:t>АЗС;</w:t>
            </w:r>
          </w:p>
          <w:p w:rsidR="001C3CF5" w:rsidRPr="00C53ED6" w:rsidRDefault="001C3CF5" w:rsidP="004364DF">
            <w:pPr>
              <w:pStyle w:val="0"/>
              <w:numPr>
                <w:ilvl w:val="0"/>
                <w:numId w:val="32"/>
              </w:numPr>
              <w:tabs>
                <w:tab w:val="clear" w:pos="2804"/>
                <w:tab w:val="num" w:pos="122"/>
              </w:tabs>
              <w:ind w:left="122" w:hanging="180"/>
              <w:rPr>
                <w:color w:val="auto"/>
              </w:rPr>
            </w:pPr>
            <w:r w:rsidRPr="00C53ED6">
              <w:rPr>
                <w:color w:val="auto"/>
              </w:rPr>
              <w:t>Автозаправочные станции;</w:t>
            </w:r>
          </w:p>
          <w:p w:rsidR="001C3CF5" w:rsidRPr="00C53ED6" w:rsidRDefault="001C3CF5" w:rsidP="004364DF">
            <w:pPr>
              <w:pStyle w:val="0"/>
              <w:numPr>
                <w:ilvl w:val="0"/>
                <w:numId w:val="32"/>
              </w:numPr>
              <w:tabs>
                <w:tab w:val="clear" w:pos="2804"/>
                <w:tab w:val="num" w:pos="122"/>
              </w:tabs>
              <w:ind w:left="122" w:hanging="180"/>
              <w:rPr>
                <w:color w:val="auto"/>
              </w:rPr>
            </w:pPr>
            <w:r w:rsidRPr="00C53ED6">
              <w:rPr>
                <w:color w:val="auto"/>
              </w:rPr>
              <w:t>Антенны сотовой, радиорелейной связи;</w:t>
            </w:r>
          </w:p>
          <w:p w:rsidR="001C3CF5" w:rsidRDefault="001C3CF5" w:rsidP="004364DF">
            <w:pPr>
              <w:pStyle w:val="0"/>
              <w:numPr>
                <w:ilvl w:val="0"/>
                <w:numId w:val="32"/>
              </w:numPr>
              <w:tabs>
                <w:tab w:val="clear" w:pos="2804"/>
                <w:tab w:val="num" w:pos="122"/>
              </w:tabs>
              <w:ind w:left="122" w:hanging="180"/>
              <w:rPr>
                <w:color w:val="auto"/>
              </w:rPr>
            </w:pPr>
            <w:r w:rsidRPr="00C53ED6">
              <w:rPr>
                <w:color w:val="auto"/>
              </w:rPr>
              <w:t>Временные павильоны розничной торговли и обслуживания на</w:t>
            </w:r>
            <w:r>
              <w:rPr>
                <w:color w:val="auto"/>
              </w:rPr>
              <w:t>селения;</w:t>
            </w:r>
          </w:p>
          <w:p w:rsidR="001C3CF5" w:rsidRPr="008E40B5" w:rsidRDefault="001C3CF5" w:rsidP="004364DF">
            <w:pPr>
              <w:pStyle w:val="nienie"/>
              <w:numPr>
                <w:ilvl w:val="0"/>
                <w:numId w:val="25"/>
              </w:numPr>
              <w:tabs>
                <w:tab w:val="clear" w:pos="1429"/>
                <w:tab w:val="num" w:pos="470"/>
              </w:tabs>
              <w:ind w:left="0" w:firstLine="0"/>
              <w:rPr>
                <w:rFonts w:ascii="Times New Roman" w:hAnsi="Times New Roman" w:cs="Times New Roman"/>
              </w:rPr>
            </w:pPr>
            <w:r w:rsidRPr="008E40B5">
              <w:rPr>
                <w:rFonts w:ascii="Times New Roman" w:hAnsi="Times New Roman" w:cs="Times New Roman"/>
              </w:rPr>
              <w:t>отдельно стоящие объекты бытового обслуживания;</w:t>
            </w:r>
          </w:p>
          <w:p w:rsidR="001C3CF5" w:rsidRPr="008E40B5" w:rsidRDefault="001C3CF5" w:rsidP="004364DF">
            <w:pPr>
              <w:pStyle w:val="nienie"/>
              <w:numPr>
                <w:ilvl w:val="0"/>
                <w:numId w:val="25"/>
              </w:numPr>
              <w:tabs>
                <w:tab w:val="clear" w:pos="1429"/>
                <w:tab w:val="num" w:pos="470"/>
              </w:tabs>
              <w:ind w:left="0" w:firstLine="0"/>
              <w:rPr>
                <w:rFonts w:ascii="Times New Roman" w:hAnsi="Times New Roman" w:cs="Times New Roman"/>
              </w:rPr>
            </w:pPr>
            <w:r w:rsidRPr="008E40B5">
              <w:rPr>
                <w:rFonts w:ascii="Times New Roman" w:hAnsi="Times New Roman" w:cs="Times New Roman"/>
              </w:rPr>
              <w:t>ветеринарные приемные пункты;</w:t>
            </w:r>
          </w:p>
          <w:p w:rsidR="001C3CF5" w:rsidRPr="00C53ED6" w:rsidRDefault="001C3CF5" w:rsidP="004364DF">
            <w:pPr>
              <w:pStyle w:val="0"/>
              <w:ind w:left="122" w:firstLine="0"/>
              <w:rPr>
                <w:color w:val="auto"/>
              </w:rPr>
            </w:pPr>
          </w:p>
        </w:tc>
        <w:tc>
          <w:tcPr>
            <w:tcW w:w="4111" w:type="dxa"/>
          </w:tcPr>
          <w:p w:rsidR="001C3CF5" w:rsidRPr="00C53ED6" w:rsidRDefault="001C3CF5" w:rsidP="004364DF">
            <w:pPr>
              <w:pStyle w:val="0"/>
              <w:numPr>
                <w:ilvl w:val="0"/>
                <w:numId w:val="32"/>
              </w:numPr>
              <w:tabs>
                <w:tab w:val="clear" w:pos="2804"/>
              </w:tabs>
              <w:ind w:left="122" w:hanging="180"/>
              <w:rPr>
                <w:color w:val="auto"/>
              </w:rPr>
            </w:pPr>
            <w:r w:rsidRPr="00C53ED6">
              <w:rPr>
                <w:color w:val="auto"/>
              </w:rPr>
              <w:t>Гаражи служебного транспорта;</w:t>
            </w:r>
          </w:p>
          <w:p w:rsidR="001C3CF5" w:rsidRPr="00C53ED6" w:rsidRDefault="001C3CF5" w:rsidP="004364DF">
            <w:pPr>
              <w:pStyle w:val="0"/>
              <w:numPr>
                <w:ilvl w:val="0"/>
                <w:numId w:val="32"/>
              </w:numPr>
              <w:tabs>
                <w:tab w:val="clear" w:pos="2804"/>
              </w:tabs>
              <w:ind w:left="122" w:hanging="180"/>
              <w:rPr>
                <w:color w:val="auto"/>
              </w:rPr>
            </w:pPr>
            <w:r w:rsidRPr="00C53ED6">
              <w:rPr>
                <w:color w:val="auto"/>
              </w:rPr>
              <w:t>Парковки, автостоянки;</w:t>
            </w:r>
          </w:p>
          <w:p w:rsidR="001C3CF5" w:rsidRPr="00C53ED6" w:rsidRDefault="001C3CF5" w:rsidP="004364DF">
            <w:pPr>
              <w:pStyle w:val="0"/>
              <w:numPr>
                <w:ilvl w:val="0"/>
                <w:numId w:val="32"/>
              </w:numPr>
              <w:tabs>
                <w:tab w:val="clear" w:pos="2804"/>
              </w:tabs>
              <w:ind w:left="122" w:hanging="180"/>
              <w:rPr>
                <w:color w:val="auto"/>
              </w:rPr>
            </w:pPr>
            <w:r w:rsidRPr="00C53ED6">
              <w:rPr>
                <w:color w:val="auto"/>
              </w:rPr>
              <w:t>Зеленые насаждения;</w:t>
            </w:r>
          </w:p>
          <w:p w:rsidR="001C3CF5" w:rsidRPr="00C53ED6" w:rsidRDefault="001C3CF5" w:rsidP="004364DF">
            <w:pPr>
              <w:pStyle w:val="0"/>
              <w:numPr>
                <w:ilvl w:val="0"/>
                <w:numId w:val="32"/>
              </w:numPr>
              <w:tabs>
                <w:tab w:val="clear" w:pos="2804"/>
              </w:tabs>
              <w:ind w:left="122" w:hanging="180"/>
              <w:rPr>
                <w:color w:val="auto"/>
              </w:rPr>
            </w:pPr>
            <w:r w:rsidRPr="00C53ED6">
              <w:rPr>
                <w:color w:val="auto"/>
              </w:rPr>
              <w:t>Объекты пожарной охраны.</w:t>
            </w:r>
          </w:p>
        </w:tc>
      </w:tr>
    </w:tbl>
    <w:p w:rsidR="001C3CF5" w:rsidRDefault="001C3CF5" w:rsidP="000455C7">
      <w:pPr>
        <w:pStyle w:val="ConsPlusNormal"/>
        <w:widowControl/>
        <w:ind w:firstLine="709"/>
        <w:outlineLvl w:val="2"/>
        <w:rPr>
          <w:rFonts w:ascii="Times New Roman" w:hAnsi="Times New Roman" w:cs="Times New Roman"/>
          <w:sz w:val="24"/>
          <w:szCs w:val="24"/>
        </w:rPr>
      </w:pPr>
    </w:p>
    <w:p w:rsidR="001C3CF5" w:rsidRPr="008E40B5" w:rsidRDefault="001C3CF5" w:rsidP="000455C7">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2). Параметры застройки земельных участков и объектов капитального строительства </w:t>
      </w:r>
      <w:r>
        <w:rPr>
          <w:rFonts w:ascii="Times New Roman" w:hAnsi="Times New Roman" w:cs="Times New Roman"/>
          <w:sz w:val="24"/>
          <w:szCs w:val="24"/>
        </w:rPr>
        <w:t>производственно-коммунальных зон.</w:t>
      </w:r>
    </w:p>
    <w:p w:rsidR="001C3CF5" w:rsidRPr="008E40B5" w:rsidRDefault="001C3CF5" w:rsidP="000455C7">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для </w:t>
      </w:r>
      <w:r>
        <w:rPr>
          <w:rFonts w:ascii="Times New Roman" w:hAnsi="Times New Roman" w:cs="Times New Roman"/>
          <w:sz w:val="24"/>
          <w:szCs w:val="24"/>
        </w:rPr>
        <w:t>производственно-коммунальных зон</w:t>
      </w:r>
      <w:r w:rsidRPr="008E40B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C3CF5" w:rsidRDefault="001C3CF5" w:rsidP="000455C7">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w:t>
      </w:r>
      <w:r>
        <w:rPr>
          <w:rFonts w:ascii="Times New Roman" w:hAnsi="Times New Roman" w:cs="Times New Roman"/>
          <w:sz w:val="24"/>
          <w:szCs w:val="24"/>
        </w:rPr>
        <w:t>ах</w:t>
      </w:r>
      <w:r w:rsidRPr="008E40B5">
        <w:rPr>
          <w:rFonts w:ascii="Times New Roman" w:hAnsi="Times New Roman" w:cs="Times New Roman"/>
          <w:sz w:val="24"/>
          <w:szCs w:val="24"/>
        </w:rPr>
        <w:t xml:space="preserve"> П</w:t>
      </w:r>
      <w:r>
        <w:rPr>
          <w:rFonts w:ascii="Times New Roman" w:hAnsi="Times New Roman" w:cs="Times New Roman"/>
          <w:sz w:val="24"/>
          <w:szCs w:val="24"/>
        </w:rPr>
        <w:t>3-П5</w:t>
      </w:r>
      <w:r w:rsidRPr="008E40B5">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803"/>
        <w:gridCol w:w="2127"/>
      </w:tblGrid>
      <w:tr w:rsidR="001C3CF5" w:rsidRPr="008E40B5">
        <w:tc>
          <w:tcPr>
            <w:tcW w:w="709" w:type="dxa"/>
          </w:tcPr>
          <w:p w:rsidR="001C3CF5" w:rsidRPr="008E40B5" w:rsidRDefault="001C3CF5" w:rsidP="004364DF">
            <w:pPr>
              <w:pStyle w:val="ConsPlusNormal"/>
              <w:widowControl/>
              <w:ind w:firstLine="0"/>
              <w:jc w:val="both"/>
              <w:rPr>
                <w:rFonts w:ascii="Times New Roman" w:hAnsi="Times New Roman" w:cs="Times New Roman"/>
                <w:b/>
                <w:bCs/>
                <w:sz w:val="24"/>
                <w:szCs w:val="24"/>
              </w:rPr>
            </w:pPr>
            <w:r w:rsidRPr="008E40B5">
              <w:rPr>
                <w:rFonts w:ascii="Times New Roman" w:hAnsi="Times New Roman" w:cs="Times New Roman"/>
                <w:b/>
                <w:bCs/>
                <w:sz w:val="24"/>
                <w:szCs w:val="24"/>
              </w:rPr>
              <w:t>№ п</w:t>
            </w:r>
            <w:r>
              <w:rPr>
                <w:rFonts w:ascii="Times New Roman" w:hAnsi="Times New Roman" w:cs="Times New Roman"/>
                <w:b/>
                <w:bCs/>
                <w:sz w:val="24"/>
                <w:szCs w:val="24"/>
              </w:rPr>
              <w:t>/</w:t>
            </w:r>
            <w:r w:rsidRPr="008E40B5">
              <w:rPr>
                <w:rFonts w:ascii="Times New Roman" w:hAnsi="Times New Roman" w:cs="Times New Roman"/>
                <w:b/>
                <w:bCs/>
                <w:sz w:val="24"/>
                <w:szCs w:val="24"/>
              </w:rPr>
              <w:t>п</w:t>
            </w:r>
          </w:p>
        </w:tc>
        <w:tc>
          <w:tcPr>
            <w:tcW w:w="6803" w:type="dxa"/>
          </w:tcPr>
          <w:p w:rsidR="001C3CF5" w:rsidRPr="008E40B5" w:rsidRDefault="001C3CF5" w:rsidP="004364DF">
            <w:pPr>
              <w:pStyle w:val="ConsPlusNormal"/>
              <w:widowControl/>
              <w:ind w:firstLine="0"/>
              <w:jc w:val="both"/>
              <w:rPr>
                <w:rFonts w:ascii="Times New Roman" w:hAnsi="Times New Roman" w:cs="Times New Roman"/>
                <w:b/>
                <w:bCs/>
                <w:sz w:val="24"/>
                <w:szCs w:val="24"/>
              </w:rPr>
            </w:pPr>
            <w:r w:rsidRPr="008E40B5">
              <w:rPr>
                <w:rFonts w:ascii="Times New Roman" w:hAnsi="Times New Roman" w:cs="Times New Roman"/>
                <w:b/>
                <w:bCs/>
                <w:sz w:val="24"/>
                <w:szCs w:val="24"/>
              </w:rPr>
              <w:t>Вид ограничения</w:t>
            </w:r>
          </w:p>
        </w:tc>
        <w:tc>
          <w:tcPr>
            <w:tcW w:w="2127" w:type="dxa"/>
          </w:tcPr>
          <w:p w:rsidR="001C3CF5" w:rsidRPr="008E40B5" w:rsidRDefault="001C3CF5" w:rsidP="004364DF">
            <w:pPr>
              <w:pStyle w:val="ConsPlusNormal"/>
              <w:widowControl/>
              <w:ind w:firstLine="0"/>
              <w:jc w:val="both"/>
              <w:rPr>
                <w:rFonts w:ascii="Times New Roman" w:hAnsi="Times New Roman" w:cs="Times New Roman"/>
                <w:b/>
                <w:bCs/>
                <w:sz w:val="24"/>
                <w:szCs w:val="24"/>
              </w:rPr>
            </w:pPr>
            <w:r w:rsidRPr="008E40B5">
              <w:rPr>
                <w:rFonts w:ascii="Times New Roman" w:hAnsi="Times New Roman" w:cs="Times New Roman"/>
                <w:b/>
                <w:bCs/>
                <w:sz w:val="24"/>
                <w:szCs w:val="24"/>
              </w:rPr>
              <w:t xml:space="preserve">Код участка зоны </w:t>
            </w:r>
          </w:p>
        </w:tc>
      </w:tr>
      <w:tr w:rsidR="001C3CF5" w:rsidRPr="008E40B5">
        <w:tc>
          <w:tcPr>
            <w:tcW w:w="9639" w:type="dxa"/>
            <w:gridSpan w:val="3"/>
          </w:tcPr>
          <w:p w:rsidR="001C3CF5" w:rsidRPr="00910D23" w:rsidRDefault="001C3CF5" w:rsidP="004364DF">
            <w:pPr>
              <w:pStyle w:val="ConsPlusNormal"/>
              <w:widowControl/>
              <w:ind w:firstLine="0"/>
              <w:jc w:val="both"/>
              <w:rPr>
                <w:rFonts w:ascii="Times New Roman" w:hAnsi="Times New Roman" w:cs="Times New Roman"/>
                <w:b/>
                <w:bCs/>
                <w:sz w:val="24"/>
                <w:szCs w:val="24"/>
              </w:rPr>
            </w:pPr>
            <w:r w:rsidRPr="00910D23">
              <w:rPr>
                <w:rFonts w:ascii="Times New Roman" w:hAnsi="Times New Roman" w:cs="Times New Roman"/>
                <w:b/>
                <w:bCs/>
                <w:sz w:val="24"/>
                <w:szCs w:val="24"/>
              </w:rPr>
              <w:t>1. Общие требования</w:t>
            </w:r>
          </w:p>
        </w:tc>
      </w:tr>
      <w:tr w:rsidR="001C3CF5" w:rsidRPr="00910D23">
        <w:tc>
          <w:tcPr>
            <w:tcW w:w="709" w:type="dxa"/>
          </w:tcPr>
          <w:p w:rsidR="001C3CF5" w:rsidRPr="00910D23" w:rsidRDefault="001C3CF5" w:rsidP="004364DF">
            <w:pPr>
              <w:spacing w:after="200"/>
              <w:rPr>
                <w:rFonts w:ascii="Calibri" w:hAnsi="Calibri" w:cs="Calibri"/>
                <w:lang w:eastAsia="en-US"/>
              </w:rPr>
            </w:pPr>
            <w:r w:rsidRPr="00910D23">
              <w:rPr>
                <w:rFonts w:ascii="Calibri" w:hAnsi="Calibri" w:cs="Calibri"/>
                <w:sz w:val="22"/>
                <w:szCs w:val="22"/>
                <w:lang w:eastAsia="en-US"/>
              </w:rPr>
              <w:t>1.1</w:t>
            </w:r>
          </w:p>
        </w:tc>
        <w:tc>
          <w:tcPr>
            <w:tcW w:w="6803" w:type="dxa"/>
          </w:tcPr>
          <w:p w:rsidR="001C3CF5" w:rsidRPr="00730C48" w:rsidRDefault="001C3CF5" w:rsidP="004364DF">
            <w:pPr>
              <w:spacing w:after="200"/>
              <w:ind w:right="-1"/>
              <w:jc w:val="both"/>
              <w:rPr>
                <w:lang w:eastAsia="en-US"/>
              </w:rPr>
            </w:pPr>
            <w:r w:rsidRPr="00730C48">
              <w:rPr>
                <w:lang w:eastAsia="en-US"/>
              </w:rPr>
              <w:t xml:space="preserve">Размещение и планировку производственных объектов необходимо осуществлять в соответствии со СНиП </w:t>
            </w:r>
            <w:r w:rsidRPr="00730C48">
              <w:rPr>
                <w:lang w:val="en-US" w:eastAsia="en-US"/>
              </w:rPr>
              <w:t>II</w:t>
            </w:r>
            <w:r w:rsidRPr="00730C48">
              <w:rPr>
                <w:lang w:eastAsia="en-US"/>
              </w:rPr>
              <w:t>-89-80</w:t>
            </w:r>
            <w:r w:rsidRPr="00730C48">
              <w:rPr>
                <w:vertAlign w:val="superscript"/>
                <w:lang w:eastAsia="en-US"/>
              </w:rPr>
              <w:t>*</w:t>
            </w:r>
            <w:r w:rsidRPr="00730C48">
              <w:rPr>
                <w:lang w:eastAsia="en-US"/>
              </w:rPr>
              <w:t xml:space="preserve"> «Генеральные планы промышленных предприятий».</w:t>
            </w:r>
          </w:p>
        </w:tc>
        <w:tc>
          <w:tcPr>
            <w:tcW w:w="2127" w:type="dxa"/>
          </w:tcPr>
          <w:p w:rsidR="001C3CF5" w:rsidRPr="00910D23" w:rsidRDefault="001C3CF5" w:rsidP="004364DF">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1C3CF5" w:rsidRPr="00910D23">
        <w:tc>
          <w:tcPr>
            <w:tcW w:w="709" w:type="dxa"/>
          </w:tcPr>
          <w:p w:rsidR="001C3CF5" w:rsidRPr="00910D23" w:rsidRDefault="001C3CF5" w:rsidP="004364DF">
            <w:pPr>
              <w:spacing w:after="200"/>
              <w:rPr>
                <w:rFonts w:ascii="Calibri" w:hAnsi="Calibri" w:cs="Calibri"/>
                <w:lang w:eastAsia="en-US"/>
              </w:rPr>
            </w:pPr>
            <w:r w:rsidRPr="00910D23">
              <w:rPr>
                <w:rFonts w:ascii="Calibri" w:hAnsi="Calibri" w:cs="Calibri"/>
                <w:sz w:val="22"/>
                <w:szCs w:val="22"/>
                <w:lang w:eastAsia="en-US"/>
              </w:rPr>
              <w:t>1.2</w:t>
            </w:r>
          </w:p>
        </w:tc>
        <w:tc>
          <w:tcPr>
            <w:tcW w:w="6803" w:type="dxa"/>
          </w:tcPr>
          <w:p w:rsidR="001C3CF5" w:rsidRPr="00730C48" w:rsidRDefault="001C3CF5" w:rsidP="004364DF">
            <w:pPr>
              <w:spacing w:after="200"/>
              <w:ind w:right="-1"/>
              <w:jc w:val="both"/>
              <w:rPr>
                <w:lang w:eastAsia="en-US"/>
              </w:rPr>
            </w:pPr>
            <w:r w:rsidRPr="00730C48">
              <w:rPr>
                <w:lang w:eastAsia="en-U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2127" w:type="dxa"/>
          </w:tcPr>
          <w:p w:rsidR="001C3CF5" w:rsidRPr="00910D23" w:rsidRDefault="001C3CF5" w:rsidP="004364DF">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1C3CF5" w:rsidRPr="00910D23">
        <w:tc>
          <w:tcPr>
            <w:tcW w:w="709" w:type="dxa"/>
          </w:tcPr>
          <w:p w:rsidR="001C3CF5" w:rsidRPr="00910D23" w:rsidRDefault="001C3CF5" w:rsidP="004364DF">
            <w:pPr>
              <w:spacing w:after="200"/>
              <w:rPr>
                <w:rFonts w:ascii="Calibri" w:hAnsi="Calibri" w:cs="Calibri"/>
                <w:lang w:eastAsia="en-US"/>
              </w:rPr>
            </w:pPr>
            <w:r>
              <w:rPr>
                <w:rFonts w:ascii="Calibri" w:hAnsi="Calibri" w:cs="Calibri"/>
                <w:sz w:val="22"/>
                <w:szCs w:val="22"/>
                <w:lang w:eastAsia="en-US"/>
              </w:rPr>
              <w:t>1.3</w:t>
            </w:r>
          </w:p>
        </w:tc>
        <w:tc>
          <w:tcPr>
            <w:tcW w:w="6803" w:type="dxa"/>
          </w:tcPr>
          <w:p w:rsidR="001C3CF5" w:rsidRPr="00730C48" w:rsidRDefault="001C3CF5" w:rsidP="004364DF">
            <w:pPr>
              <w:spacing w:after="200"/>
              <w:ind w:right="-1"/>
              <w:jc w:val="both"/>
              <w:rPr>
                <w:lang w:eastAsia="en-US"/>
              </w:rPr>
            </w:pPr>
            <w:r w:rsidRPr="00730C48">
              <w:rPr>
                <w:lang w:eastAsia="en-US"/>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tc>
        <w:tc>
          <w:tcPr>
            <w:tcW w:w="2127" w:type="dxa"/>
          </w:tcPr>
          <w:p w:rsidR="001C3CF5" w:rsidRPr="00910D23" w:rsidRDefault="001C3CF5" w:rsidP="004364DF">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1C3CF5" w:rsidRPr="008E40B5">
        <w:tc>
          <w:tcPr>
            <w:tcW w:w="9639" w:type="dxa"/>
            <w:gridSpan w:val="3"/>
          </w:tcPr>
          <w:p w:rsidR="001C3CF5" w:rsidRPr="00730C48" w:rsidRDefault="001C3CF5" w:rsidP="004364DF">
            <w:pPr>
              <w:pStyle w:val="ConsPlusNormal"/>
              <w:widowControl/>
              <w:ind w:firstLine="0"/>
              <w:jc w:val="both"/>
              <w:rPr>
                <w:rFonts w:ascii="Times New Roman" w:hAnsi="Times New Roman" w:cs="Times New Roman"/>
                <w:sz w:val="24"/>
                <w:szCs w:val="24"/>
                <w:highlight w:val="yellow"/>
              </w:rPr>
            </w:pPr>
            <w:r w:rsidRPr="00730C48">
              <w:rPr>
                <w:rFonts w:ascii="Times New Roman" w:hAnsi="Times New Roman" w:cs="Times New Roman"/>
                <w:b/>
                <w:bCs/>
                <w:sz w:val="24"/>
                <w:szCs w:val="24"/>
              </w:rPr>
              <w:t>2. Санитарно-гигиенические и экологические  требования</w:t>
            </w:r>
          </w:p>
        </w:tc>
      </w:tr>
      <w:tr w:rsidR="001C3CF5" w:rsidRPr="008E40B5">
        <w:tc>
          <w:tcPr>
            <w:tcW w:w="709" w:type="dxa"/>
          </w:tcPr>
          <w:p w:rsidR="001C3CF5" w:rsidRPr="00910D23" w:rsidRDefault="001C3CF5" w:rsidP="004364DF">
            <w:pPr>
              <w:spacing w:after="200"/>
              <w:rPr>
                <w:rFonts w:ascii="Calibri" w:hAnsi="Calibri" w:cs="Calibri"/>
                <w:lang w:eastAsia="en-US"/>
              </w:rPr>
            </w:pPr>
            <w:r w:rsidRPr="00910D23">
              <w:rPr>
                <w:rFonts w:ascii="Calibri" w:hAnsi="Calibri" w:cs="Calibri"/>
                <w:sz w:val="22"/>
                <w:szCs w:val="22"/>
                <w:lang w:eastAsia="en-US"/>
              </w:rPr>
              <w:t>2.1</w:t>
            </w:r>
          </w:p>
        </w:tc>
        <w:tc>
          <w:tcPr>
            <w:tcW w:w="6803" w:type="dxa"/>
          </w:tcPr>
          <w:p w:rsidR="001C3CF5" w:rsidRPr="00730C48" w:rsidRDefault="001C3CF5" w:rsidP="004364DF">
            <w:pPr>
              <w:spacing w:after="200"/>
              <w:ind w:right="-1"/>
              <w:jc w:val="both"/>
              <w:rPr>
                <w:lang w:eastAsia="en-US"/>
              </w:rPr>
            </w:pPr>
            <w:r w:rsidRPr="00730C48">
              <w:rPr>
                <w:lang w:eastAsia="en-U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2127" w:type="dxa"/>
          </w:tcPr>
          <w:p w:rsidR="001C3CF5" w:rsidRPr="008E40B5" w:rsidRDefault="001C3CF5" w:rsidP="004364DF">
            <w:pPr>
              <w:pStyle w:val="ConsPlusNormal"/>
              <w:widowControl/>
              <w:ind w:firstLine="0"/>
              <w:jc w:val="both"/>
              <w:rPr>
                <w:rFonts w:ascii="Times New Roman" w:hAnsi="Times New Roman" w:cs="Times New Roman"/>
                <w:sz w:val="24"/>
                <w:szCs w:val="24"/>
                <w:highlight w:val="yellow"/>
              </w:rPr>
            </w:pPr>
            <w:r w:rsidRPr="00AA2096">
              <w:rPr>
                <w:rFonts w:ascii="Times New Roman" w:hAnsi="Times New Roman" w:cs="Times New Roman"/>
                <w:sz w:val="24"/>
                <w:szCs w:val="24"/>
              </w:rPr>
              <w:t>Все участки зоны</w:t>
            </w:r>
          </w:p>
        </w:tc>
      </w:tr>
      <w:tr w:rsidR="001C3CF5" w:rsidRPr="008E40B5">
        <w:tc>
          <w:tcPr>
            <w:tcW w:w="709" w:type="dxa"/>
          </w:tcPr>
          <w:p w:rsidR="001C3CF5" w:rsidRPr="00910D23" w:rsidRDefault="001C3CF5" w:rsidP="004364DF">
            <w:pPr>
              <w:spacing w:after="200"/>
              <w:rPr>
                <w:rFonts w:ascii="Calibri" w:hAnsi="Calibri" w:cs="Calibri"/>
                <w:lang w:eastAsia="en-US"/>
              </w:rPr>
            </w:pPr>
            <w:r w:rsidRPr="00910D23">
              <w:rPr>
                <w:rFonts w:ascii="Calibri" w:hAnsi="Calibri" w:cs="Calibri"/>
                <w:sz w:val="22"/>
                <w:szCs w:val="22"/>
                <w:lang w:eastAsia="en-US"/>
              </w:rPr>
              <w:t>2.2</w:t>
            </w:r>
          </w:p>
        </w:tc>
        <w:tc>
          <w:tcPr>
            <w:tcW w:w="6803" w:type="dxa"/>
          </w:tcPr>
          <w:p w:rsidR="001C3CF5" w:rsidRPr="00730C48" w:rsidRDefault="001C3CF5" w:rsidP="004364DF">
            <w:pPr>
              <w:spacing w:after="200"/>
              <w:ind w:right="-1"/>
              <w:jc w:val="both"/>
              <w:rPr>
                <w:lang w:eastAsia="en-US"/>
              </w:rPr>
            </w:pPr>
            <w:r w:rsidRPr="00730C48">
              <w:rPr>
                <w:lang w:eastAsia="en-US"/>
              </w:rPr>
              <w:t>Со стороны жилых зон необходимо предусматривать полосу древесно-кустарниковых насаждений (согласно СНиП 2.07.01-89* п3.9).</w:t>
            </w:r>
          </w:p>
        </w:tc>
        <w:tc>
          <w:tcPr>
            <w:tcW w:w="2127" w:type="dxa"/>
          </w:tcPr>
          <w:p w:rsidR="001C3CF5" w:rsidRPr="008E40B5" w:rsidRDefault="001C3CF5" w:rsidP="004364DF">
            <w:pPr>
              <w:pStyle w:val="ConsPlusNormal"/>
              <w:widowControl/>
              <w:ind w:firstLine="0"/>
              <w:jc w:val="both"/>
              <w:rPr>
                <w:rFonts w:ascii="Times New Roman" w:hAnsi="Times New Roman" w:cs="Times New Roman"/>
                <w:sz w:val="24"/>
                <w:szCs w:val="24"/>
                <w:highlight w:val="yellow"/>
              </w:rPr>
            </w:pPr>
            <w:r w:rsidRPr="00AA2096">
              <w:rPr>
                <w:rFonts w:ascii="Times New Roman" w:hAnsi="Times New Roman" w:cs="Times New Roman"/>
                <w:sz w:val="24"/>
                <w:szCs w:val="24"/>
              </w:rPr>
              <w:t>Все участки зоны</w:t>
            </w:r>
          </w:p>
        </w:tc>
      </w:tr>
      <w:tr w:rsidR="001C3CF5" w:rsidRPr="008D747A">
        <w:tc>
          <w:tcPr>
            <w:tcW w:w="709" w:type="dxa"/>
          </w:tcPr>
          <w:p w:rsidR="001C3CF5" w:rsidRPr="00910D23" w:rsidRDefault="001C3CF5" w:rsidP="004364DF">
            <w:pPr>
              <w:spacing w:after="200"/>
              <w:rPr>
                <w:rFonts w:ascii="Calibri" w:hAnsi="Calibri" w:cs="Calibri"/>
                <w:lang w:eastAsia="en-US"/>
              </w:rPr>
            </w:pPr>
            <w:r>
              <w:rPr>
                <w:rFonts w:ascii="Calibri" w:hAnsi="Calibri" w:cs="Calibri"/>
                <w:sz w:val="22"/>
                <w:szCs w:val="22"/>
                <w:lang w:eastAsia="en-US"/>
              </w:rPr>
              <w:t>2.3</w:t>
            </w:r>
          </w:p>
        </w:tc>
        <w:tc>
          <w:tcPr>
            <w:tcW w:w="6803" w:type="dxa"/>
          </w:tcPr>
          <w:p w:rsidR="001C3CF5" w:rsidRPr="00730C48" w:rsidRDefault="001C3CF5" w:rsidP="004364DF">
            <w:pPr>
              <w:spacing w:after="200"/>
              <w:ind w:right="-1"/>
              <w:jc w:val="both"/>
              <w:rPr>
                <w:lang w:eastAsia="en-US"/>
              </w:rPr>
            </w:pPr>
            <w:r w:rsidRPr="00730C48">
              <w:rPr>
                <w:lang w:eastAsia="en-US"/>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2127" w:type="dxa"/>
          </w:tcPr>
          <w:p w:rsidR="001C3CF5" w:rsidRPr="00F266AD" w:rsidRDefault="001C3CF5" w:rsidP="004364DF">
            <w:pPr>
              <w:pStyle w:val="ConsPlusNormal"/>
              <w:ind w:firstLine="0"/>
              <w:rPr>
                <w:rFonts w:ascii="Times New Roman" w:hAnsi="Times New Roman" w:cs="Times New Roman"/>
                <w:sz w:val="24"/>
                <w:szCs w:val="24"/>
                <w:highlight w:val="yellow"/>
              </w:rPr>
            </w:pPr>
            <w:r w:rsidRPr="00AA2096">
              <w:rPr>
                <w:rFonts w:ascii="Times New Roman" w:hAnsi="Times New Roman" w:cs="Times New Roman"/>
                <w:sz w:val="24"/>
                <w:szCs w:val="24"/>
              </w:rPr>
              <w:t>Все участки зоны</w:t>
            </w:r>
          </w:p>
        </w:tc>
      </w:tr>
      <w:tr w:rsidR="001C3CF5" w:rsidRPr="008D747A">
        <w:tc>
          <w:tcPr>
            <w:tcW w:w="709" w:type="dxa"/>
          </w:tcPr>
          <w:p w:rsidR="001C3CF5" w:rsidRPr="00910D23" w:rsidRDefault="001C3CF5" w:rsidP="004364DF">
            <w:pPr>
              <w:spacing w:after="200"/>
              <w:rPr>
                <w:rFonts w:ascii="Calibri" w:hAnsi="Calibri" w:cs="Calibri"/>
                <w:lang w:eastAsia="en-US"/>
              </w:rPr>
            </w:pPr>
            <w:r>
              <w:rPr>
                <w:rFonts w:ascii="Calibri" w:hAnsi="Calibri" w:cs="Calibri"/>
                <w:sz w:val="22"/>
                <w:szCs w:val="22"/>
                <w:lang w:eastAsia="en-US"/>
              </w:rPr>
              <w:t>2.4</w:t>
            </w:r>
          </w:p>
        </w:tc>
        <w:tc>
          <w:tcPr>
            <w:tcW w:w="6803" w:type="dxa"/>
          </w:tcPr>
          <w:p w:rsidR="001C3CF5" w:rsidRPr="00730C48" w:rsidRDefault="001C3CF5" w:rsidP="004364DF">
            <w:pPr>
              <w:spacing w:after="200"/>
              <w:ind w:right="-1"/>
              <w:jc w:val="both"/>
              <w:rPr>
                <w:lang w:eastAsia="en-US"/>
              </w:rPr>
            </w:pPr>
            <w:r w:rsidRPr="00730C48">
              <w:rPr>
                <w:lang w:eastAsia="en-US"/>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2127" w:type="dxa"/>
          </w:tcPr>
          <w:p w:rsidR="001C3CF5" w:rsidRPr="00F266AD" w:rsidRDefault="001C3CF5" w:rsidP="004364DF">
            <w:pPr>
              <w:pStyle w:val="ConsPlusNormal"/>
              <w:ind w:firstLine="0"/>
              <w:rPr>
                <w:rFonts w:ascii="Times New Roman" w:hAnsi="Times New Roman" w:cs="Times New Roman"/>
                <w:sz w:val="24"/>
                <w:szCs w:val="24"/>
                <w:highlight w:val="yellow"/>
              </w:rPr>
            </w:pPr>
            <w:r w:rsidRPr="00AA2096">
              <w:rPr>
                <w:rFonts w:ascii="Times New Roman" w:hAnsi="Times New Roman" w:cs="Times New Roman"/>
                <w:sz w:val="24"/>
                <w:szCs w:val="24"/>
              </w:rPr>
              <w:t>Все участки зоны</w:t>
            </w:r>
          </w:p>
        </w:tc>
      </w:tr>
      <w:tr w:rsidR="001C3CF5" w:rsidRPr="008D747A">
        <w:tc>
          <w:tcPr>
            <w:tcW w:w="709" w:type="dxa"/>
          </w:tcPr>
          <w:p w:rsidR="001C3CF5" w:rsidRPr="00910D23" w:rsidRDefault="001C3CF5" w:rsidP="004364DF">
            <w:pPr>
              <w:spacing w:after="200"/>
              <w:rPr>
                <w:rFonts w:ascii="Calibri" w:hAnsi="Calibri" w:cs="Calibri"/>
                <w:lang w:eastAsia="en-US"/>
              </w:rPr>
            </w:pPr>
            <w:r>
              <w:rPr>
                <w:rFonts w:ascii="Calibri" w:hAnsi="Calibri" w:cs="Calibri"/>
                <w:sz w:val="22"/>
                <w:szCs w:val="22"/>
                <w:lang w:eastAsia="en-US"/>
              </w:rPr>
              <w:t>2.5</w:t>
            </w:r>
          </w:p>
        </w:tc>
        <w:tc>
          <w:tcPr>
            <w:tcW w:w="6803" w:type="dxa"/>
          </w:tcPr>
          <w:p w:rsidR="001C3CF5" w:rsidRPr="00730C48" w:rsidRDefault="001C3CF5" w:rsidP="004364DF">
            <w:pPr>
              <w:spacing w:after="200"/>
              <w:ind w:right="-1"/>
              <w:jc w:val="both"/>
              <w:rPr>
                <w:lang w:eastAsia="en-US"/>
              </w:rPr>
            </w:pPr>
            <w:r w:rsidRPr="00730C48">
              <w:rPr>
                <w:lang w:eastAsia="en-US"/>
              </w:rPr>
              <w:t>Все загрязненные воды поверхностного стока с территории промплощадки направляются на очистные сооружения.</w:t>
            </w:r>
          </w:p>
        </w:tc>
        <w:tc>
          <w:tcPr>
            <w:tcW w:w="2127" w:type="dxa"/>
          </w:tcPr>
          <w:p w:rsidR="001C3CF5" w:rsidRPr="00F266AD" w:rsidRDefault="001C3CF5" w:rsidP="004364DF">
            <w:pPr>
              <w:pStyle w:val="ConsPlusNormal"/>
              <w:ind w:firstLine="0"/>
              <w:rPr>
                <w:rFonts w:ascii="Times New Roman" w:hAnsi="Times New Roman" w:cs="Times New Roman"/>
                <w:sz w:val="24"/>
                <w:szCs w:val="24"/>
                <w:highlight w:val="yellow"/>
              </w:rPr>
            </w:pPr>
            <w:r w:rsidRPr="00AA2096">
              <w:rPr>
                <w:rFonts w:ascii="Times New Roman" w:hAnsi="Times New Roman" w:cs="Times New Roman"/>
                <w:sz w:val="24"/>
                <w:szCs w:val="24"/>
              </w:rPr>
              <w:t>Все участки зоны</w:t>
            </w:r>
          </w:p>
        </w:tc>
      </w:tr>
      <w:tr w:rsidR="001C3CF5" w:rsidRPr="008D747A">
        <w:tc>
          <w:tcPr>
            <w:tcW w:w="709" w:type="dxa"/>
          </w:tcPr>
          <w:p w:rsidR="001C3CF5" w:rsidRPr="00910D23" w:rsidRDefault="001C3CF5" w:rsidP="004364DF">
            <w:pPr>
              <w:spacing w:after="200"/>
              <w:rPr>
                <w:rFonts w:ascii="Calibri" w:hAnsi="Calibri" w:cs="Calibri"/>
                <w:lang w:eastAsia="en-US"/>
              </w:rPr>
            </w:pPr>
            <w:r>
              <w:rPr>
                <w:rFonts w:ascii="Calibri" w:hAnsi="Calibri" w:cs="Calibri"/>
                <w:sz w:val="22"/>
                <w:szCs w:val="22"/>
                <w:lang w:eastAsia="en-US"/>
              </w:rPr>
              <w:t>2.6</w:t>
            </w:r>
          </w:p>
        </w:tc>
        <w:tc>
          <w:tcPr>
            <w:tcW w:w="6803" w:type="dxa"/>
          </w:tcPr>
          <w:p w:rsidR="001C3CF5" w:rsidRPr="00730C48" w:rsidRDefault="001C3CF5" w:rsidP="004364DF">
            <w:pPr>
              <w:spacing w:after="200"/>
              <w:ind w:right="-1"/>
              <w:jc w:val="both"/>
              <w:rPr>
                <w:lang w:eastAsia="en-US"/>
              </w:rPr>
            </w:pPr>
            <w:r w:rsidRPr="00730C48">
              <w:rPr>
                <w:lang w:eastAsia="en-US"/>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2127" w:type="dxa"/>
          </w:tcPr>
          <w:p w:rsidR="001C3CF5" w:rsidRPr="00F266AD" w:rsidRDefault="001C3CF5" w:rsidP="004364DF">
            <w:pPr>
              <w:pStyle w:val="ConsPlusNormal"/>
              <w:ind w:firstLine="0"/>
              <w:rPr>
                <w:rFonts w:ascii="Times New Roman" w:hAnsi="Times New Roman" w:cs="Times New Roman"/>
                <w:sz w:val="24"/>
                <w:szCs w:val="24"/>
                <w:highlight w:val="yellow"/>
              </w:rPr>
            </w:pPr>
            <w:r w:rsidRPr="00AA2096">
              <w:rPr>
                <w:rFonts w:ascii="Times New Roman" w:hAnsi="Times New Roman" w:cs="Times New Roman"/>
                <w:sz w:val="24"/>
                <w:szCs w:val="24"/>
              </w:rPr>
              <w:t>Все участки зоны</w:t>
            </w:r>
          </w:p>
        </w:tc>
      </w:tr>
    </w:tbl>
    <w:p w:rsidR="001C3CF5" w:rsidRDefault="001C3CF5" w:rsidP="000455C7">
      <w:pPr>
        <w:pStyle w:val="ConsPlusNormal"/>
        <w:widowControl/>
        <w:ind w:firstLine="709"/>
        <w:jc w:val="both"/>
        <w:outlineLvl w:val="2"/>
        <w:rPr>
          <w:rFonts w:ascii="Times New Roman" w:hAnsi="Times New Roman" w:cs="Times New Roman"/>
          <w:b/>
          <w:bCs/>
          <w:sz w:val="24"/>
          <w:szCs w:val="24"/>
        </w:rPr>
      </w:pPr>
    </w:p>
    <w:p w:rsidR="001C3CF5" w:rsidRDefault="001C3CF5" w:rsidP="000455C7">
      <w:pPr>
        <w:pStyle w:val="ConsPlusNormal"/>
        <w:widowControl/>
        <w:ind w:firstLine="709"/>
        <w:jc w:val="both"/>
        <w:outlineLvl w:val="2"/>
        <w:rPr>
          <w:rFonts w:ascii="Times New Roman" w:hAnsi="Times New Roman" w:cs="Times New Roman"/>
          <w:b/>
          <w:bCs/>
          <w:sz w:val="24"/>
          <w:szCs w:val="24"/>
        </w:rPr>
      </w:pPr>
    </w:p>
    <w:p w:rsidR="001C3CF5" w:rsidRPr="00C3356E" w:rsidRDefault="001C3CF5" w:rsidP="000455C7">
      <w:pPr>
        <w:pStyle w:val="ConsPlusNormal"/>
        <w:widowControl/>
        <w:ind w:firstLine="709"/>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21.7. </w:t>
      </w:r>
      <w:r w:rsidRPr="00C3356E">
        <w:rPr>
          <w:rFonts w:ascii="Times New Roman" w:hAnsi="Times New Roman" w:cs="Times New Roman"/>
          <w:b/>
          <w:bCs/>
          <w:sz w:val="24"/>
          <w:szCs w:val="24"/>
        </w:rPr>
        <w:t>Зона планируемого размещения объектов производственно</w:t>
      </w:r>
      <w:r>
        <w:rPr>
          <w:rFonts w:ascii="Times New Roman" w:hAnsi="Times New Roman" w:cs="Times New Roman"/>
          <w:b/>
          <w:bCs/>
          <w:sz w:val="24"/>
          <w:szCs w:val="24"/>
        </w:rPr>
        <w:t>-коммунального</w:t>
      </w:r>
      <w:r w:rsidRPr="00C3356E">
        <w:rPr>
          <w:rFonts w:ascii="Times New Roman" w:hAnsi="Times New Roman" w:cs="Times New Roman"/>
          <w:b/>
          <w:bCs/>
          <w:sz w:val="24"/>
          <w:szCs w:val="24"/>
        </w:rPr>
        <w:t xml:space="preserve"> назначения Пп</w:t>
      </w:r>
      <w:bookmarkEnd w:id="123"/>
      <w:bookmarkEnd w:id="124"/>
      <w:bookmarkEnd w:id="125"/>
    </w:p>
    <w:p w:rsidR="001C3CF5" w:rsidRPr="00730C48" w:rsidRDefault="001C3CF5" w:rsidP="000455C7">
      <w:pPr>
        <w:spacing w:after="200"/>
        <w:ind w:firstLine="709"/>
        <w:jc w:val="both"/>
        <w:rPr>
          <w:lang w:eastAsia="en-US"/>
        </w:rPr>
      </w:pPr>
      <w:r w:rsidRPr="00730C48">
        <w:rPr>
          <w:lang w:eastAsia="en-US"/>
        </w:rPr>
        <w:t>Участки зоны</w:t>
      </w:r>
      <w:r w:rsidRPr="00730C48">
        <w:rPr>
          <w:b/>
          <w:bCs/>
          <w:lang w:eastAsia="en-US"/>
        </w:rPr>
        <w:t xml:space="preserve"> </w:t>
      </w:r>
      <w:r w:rsidRPr="00730C48">
        <w:rPr>
          <w:lang w:eastAsia="en-US"/>
        </w:rPr>
        <w:t xml:space="preserve">планируемого размещения объектов производственного и коммунально-складского назначения на территории Посевкинского сельского поселения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производственного и коммунального назначения. </w:t>
      </w:r>
      <w:bookmarkStart w:id="129" w:name="_Toc268485306"/>
      <w:bookmarkStart w:id="130" w:name="_Toc268487381"/>
      <w:bookmarkStart w:id="131" w:name="_Toc268488201"/>
    </w:p>
    <w:p w:rsidR="001C3CF5" w:rsidRPr="00730C48" w:rsidRDefault="001C3CF5" w:rsidP="000455C7">
      <w:pPr>
        <w:pStyle w:val="ConsPlusNormal"/>
        <w:widowControl/>
        <w:jc w:val="both"/>
        <w:rPr>
          <w:rFonts w:ascii="Times New Roman" w:hAnsi="Times New Roman" w:cs="Times New Roman"/>
          <w:b/>
          <w:bCs/>
          <w:sz w:val="24"/>
          <w:szCs w:val="24"/>
        </w:rPr>
      </w:pPr>
      <w:bookmarkStart w:id="132" w:name="_Toc268485308"/>
      <w:bookmarkStart w:id="133" w:name="_Toc268487383"/>
      <w:bookmarkStart w:id="134" w:name="_Toc268488203"/>
      <w:bookmarkEnd w:id="129"/>
      <w:bookmarkEnd w:id="130"/>
      <w:bookmarkEnd w:id="131"/>
      <w:r w:rsidRPr="00730C48">
        <w:rPr>
          <w:rFonts w:ascii="Times New Roman" w:hAnsi="Times New Roman" w:cs="Times New Roman"/>
          <w:b/>
          <w:bCs/>
          <w:sz w:val="24"/>
          <w:szCs w:val="24"/>
        </w:rPr>
        <w:t>21.7.1. Описание прохождения границ участка зоны Пп</w:t>
      </w:r>
    </w:p>
    <w:p w:rsidR="001C3CF5" w:rsidRPr="00730C48" w:rsidRDefault="001C3CF5" w:rsidP="000455C7">
      <w:pPr>
        <w:spacing w:after="200"/>
        <w:ind w:firstLine="709"/>
        <w:jc w:val="both"/>
        <w:rPr>
          <w:lang w:eastAsia="en-US"/>
        </w:rPr>
      </w:pPr>
      <w:r w:rsidRPr="00730C48">
        <w:rPr>
          <w:lang w:eastAsia="en-US"/>
        </w:rPr>
        <w:t>В Посевкинском сельском поселении выделяется 5 участков планируемого размещения объектов</w:t>
      </w:r>
      <w:r w:rsidRPr="00730C48">
        <w:rPr>
          <w:b/>
          <w:bCs/>
          <w:lang w:eastAsia="en-US"/>
        </w:rPr>
        <w:t xml:space="preserve"> </w:t>
      </w:r>
      <w:r w:rsidRPr="00730C48">
        <w:rPr>
          <w:lang w:eastAsia="en-US"/>
        </w:rPr>
        <w:t>производственно-коммунального назначения, в том числе</w:t>
      </w:r>
    </w:p>
    <w:p w:rsidR="001C3CF5" w:rsidRPr="00730C48" w:rsidRDefault="001C3CF5" w:rsidP="000455C7">
      <w:pPr>
        <w:spacing w:after="200"/>
        <w:ind w:firstLine="709"/>
        <w:jc w:val="both"/>
        <w:rPr>
          <w:lang w:eastAsia="en-US"/>
        </w:rPr>
      </w:pPr>
      <w:r w:rsidRPr="00730C48">
        <w:rPr>
          <w:lang w:eastAsia="en-US"/>
        </w:rPr>
        <w:t>-в селе Посевкино выделяется 2 участка;</w:t>
      </w:r>
    </w:p>
    <w:p w:rsidR="001C3CF5" w:rsidRPr="00730C48" w:rsidRDefault="001C3CF5" w:rsidP="000455C7">
      <w:pPr>
        <w:spacing w:after="200"/>
        <w:ind w:firstLine="709"/>
        <w:jc w:val="both"/>
        <w:rPr>
          <w:lang w:eastAsia="en-US"/>
        </w:rPr>
      </w:pPr>
      <w:r w:rsidRPr="00730C48">
        <w:rPr>
          <w:lang w:eastAsia="en-US"/>
        </w:rPr>
        <w:t>-в поселке совхоза «Павловка» выделяется 1 участок;</w:t>
      </w:r>
    </w:p>
    <w:p w:rsidR="001C3CF5" w:rsidRPr="00730C48" w:rsidRDefault="001C3CF5" w:rsidP="000455C7">
      <w:pPr>
        <w:spacing w:after="200"/>
        <w:ind w:firstLine="709"/>
        <w:jc w:val="both"/>
        <w:rPr>
          <w:lang w:eastAsia="en-US"/>
        </w:rPr>
      </w:pPr>
      <w:r w:rsidRPr="00730C48">
        <w:rPr>
          <w:lang w:eastAsia="en-US"/>
        </w:rPr>
        <w:t xml:space="preserve"> за границами населенных пунктов выделяется 2 участка.</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7436"/>
      </w:tblGrid>
      <w:tr w:rsidR="001C3CF5" w:rsidRPr="00730C48">
        <w:trPr>
          <w:trHeight w:val="493"/>
        </w:trPr>
        <w:tc>
          <w:tcPr>
            <w:tcW w:w="2028" w:type="dxa"/>
            <w:vMerge w:val="restart"/>
          </w:tcPr>
          <w:p w:rsidR="001C3CF5" w:rsidRPr="00730C48" w:rsidRDefault="001C3CF5" w:rsidP="004364DF">
            <w:pPr>
              <w:spacing w:after="200"/>
              <w:rPr>
                <w:b/>
                <w:bCs/>
                <w:lang w:eastAsia="en-US"/>
              </w:rPr>
            </w:pPr>
            <w:r w:rsidRPr="00730C48">
              <w:rPr>
                <w:b/>
                <w:bCs/>
                <w:lang w:eastAsia="en-US"/>
              </w:rPr>
              <w:t>Номер участка градостроительного зонирования</w:t>
            </w:r>
          </w:p>
        </w:tc>
        <w:tc>
          <w:tcPr>
            <w:tcW w:w="7436" w:type="dxa"/>
            <w:vMerge w:val="restart"/>
          </w:tcPr>
          <w:p w:rsidR="001C3CF5" w:rsidRPr="00730C48" w:rsidRDefault="001C3CF5" w:rsidP="004364DF">
            <w:pPr>
              <w:spacing w:after="200"/>
              <w:jc w:val="center"/>
              <w:rPr>
                <w:b/>
                <w:bCs/>
                <w:lang w:eastAsia="en-US"/>
              </w:rPr>
            </w:pPr>
            <w:r w:rsidRPr="00730C48">
              <w:rPr>
                <w:b/>
                <w:bCs/>
                <w:lang w:eastAsia="en-US"/>
              </w:rPr>
              <w:t>Картографическое описание границ участка градостроительного зонирования</w:t>
            </w:r>
          </w:p>
        </w:tc>
      </w:tr>
      <w:tr w:rsidR="001C3CF5" w:rsidRPr="00730C48">
        <w:trPr>
          <w:trHeight w:val="299"/>
        </w:trPr>
        <w:tc>
          <w:tcPr>
            <w:tcW w:w="2028" w:type="dxa"/>
            <w:vMerge/>
          </w:tcPr>
          <w:p w:rsidR="001C3CF5" w:rsidRPr="00730C48" w:rsidRDefault="001C3CF5" w:rsidP="004364DF">
            <w:pPr>
              <w:pStyle w:val="ConsPlusNormal"/>
              <w:widowControl/>
              <w:ind w:firstLine="0"/>
              <w:rPr>
                <w:rFonts w:ascii="Times New Roman" w:hAnsi="Times New Roman" w:cs="Times New Roman"/>
                <w:b/>
                <w:bCs/>
                <w:sz w:val="24"/>
                <w:szCs w:val="24"/>
              </w:rPr>
            </w:pPr>
          </w:p>
        </w:tc>
        <w:tc>
          <w:tcPr>
            <w:tcW w:w="7436" w:type="dxa"/>
            <w:vMerge/>
          </w:tcPr>
          <w:p w:rsidR="001C3CF5" w:rsidRPr="00730C48" w:rsidRDefault="001C3CF5" w:rsidP="004364DF">
            <w:pPr>
              <w:pStyle w:val="ConsPlusNormal"/>
              <w:widowControl/>
              <w:ind w:firstLine="0"/>
              <w:rPr>
                <w:rFonts w:ascii="Times New Roman" w:hAnsi="Times New Roman" w:cs="Times New Roman"/>
                <w:b/>
                <w:bCs/>
                <w:sz w:val="24"/>
                <w:szCs w:val="24"/>
              </w:rPr>
            </w:pPr>
          </w:p>
        </w:tc>
      </w:tr>
      <w:tr w:rsidR="001C3CF5" w:rsidRPr="00730C48">
        <w:tc>
          <w:tcPr>
            <w:tcW w:w="9464" w:type="dxa"/>
            <w:gridSpan w:val="2"/>
          </w:tcPr>
          <w:p w:rsidR="001C3CF5" w:rsidRPr="00730C48" w:rsidRDefault="001C3CF5" w:rsidP="004364DF">
            <w:pPr>
              <w:spacing w:after="200"/>
              <w:jc w:val="both"/>
              <w:rPr>
                <w:b/>
                <w:bCs/>
                <w:lang w:eastAsia="en-US"/>
              </w:rPr>
            </w:pPr>
            <w:r w:rsidRPr="00730C48">
              <w:rPr>
                <w:b/>
                <w:bCs/>
                <w:lang w:eastAsia="en-US"/>
              </w:rPr>
              <w:t>село Посевкино</w:t>
            </w:r>
          </w:p>
        </w:tc>
      </w:tr>
      <w:tr w:rsidR="001C3CF5" w:rsidRPr="00730C48">
        <w:tc>
          <w:tcPr>
            <w:tcW w:w="2028" w:type="dxa"/>
          </w:tcPr>
          <w:p w:rsidR="001C3CF5" w:rsidRPr="00730C48" w:rsidRDefault="001C3CF5" w:rsidP="004364DF">
            <w:pPr>
              <w:spacing w:after="200"/>
              <w:ind w:right="-108"/>
              <w:jc w:val="center"/>
              <w:rPr>
                <w:lang w:eastAsia="en-US"/>
              </w:rPr>
            </w:pPr>
            <w:r w:rsidRPr="00730C48">
              <w:rPr>
                <w:lang w:eastAsia="en-US"/>
              </w:rPr>
              <w:t>Пп/1/1</w:t>
            </w:r>
          </w:p>
        </w:tc>
        <w:tc>
          <w:tcPr>
            <w:tcW w:w="7436" w:type="dxa"/>
          </w:tcPr>
          <w:p w:rsidR="001C3CF5" w:rsidRPr="00730C48" w:rsidRDefault="001C3CF5" w:rsidP="004364DF">
            <w:pPr>
              <w:spacing w:after="200"/>
              <w:jc w:val="both"/>
              <w:rPr>
                <w:lang w:eastAsia="en-US"/>
              </w:rPr>
            </w:pPr>
            <w:r w:rsidRPr="00730C48">
              <w:rPr>
                <w:lang w:eastAsia="en-US"/>
              </w:rPr>
              <w:t>Выделяемый ЗУ предназначен для строительства заготовительной конторы, расположен в С части НП, на пересечении ул. Свободы и ул. Проезжая</w:t>
            </w:r>
          </w:p>
        </w:tc>
      </w:tr>
      <w:tr w:rsidR="001C3CF5" w:rsidRPr="00730C48">
        <w:tc>
          <w:tcPr>
            <w:tcW w:w="2028" w:type="dxa"/>
          </w:tcPr>
          <w:p w:rsidR="001C3CF5" w:rsidRPr="00730C48" w:rsidRDefault="001C3CF5" w:rsidP="004364DF">
            <w:pPr>
              <w:spacing w:after="200"/>
              <w:jc w:val="center"/>
              <w:rPr>
                <w:lang w:eastAsia="en-US"/>
              </w:rPr>
            </w:pPr>
            <w:r w:rsidRPr="00730C48">
              <w:rPr>
                <w:lang w:eastAsia="en-US"/>
              </w:rPr>
              <w:t>Пп/1/2</w:t>
            </w:r>
          </w:p>
        </w:tc>
        <w:tc>
          <w:tcPr>
            <w:tcW w:w="7436" w:type="dxa"/>
          </w:tcPr>
          <w:p w:rsidR="001C3CF5" w:rsidRPr="00730C48" w:rsidRDefault="001C3CF5" w:rsidP="004364DF">
            <w:pPr>
              <w:spacing w:after="200"/>
              <w:jc w:val="both"/>
              <w:rPr>
                <w:lang w:eastAsia="en-US"/>
              </w:rPr>
            </w:pPr>
            <w:r w:rsidRPr="00730C48">
              <w:rPr>
                <w:lang w:eastAsia="en-US"/>
              </w:rPr>
              <w:t>Выделяемый ЗУ предназначен для строительства мехдвора и складов, расположен на СЗ НП</w:t>
            </w:r>
          </w:p>
        </w:tc>
      </w:tr>
      <w:tr w:rsidR="001C3CF5" w:rsidRPr="00730C48">
        <w:tc>
          <w:tcPr>
            <w:tcW w:w="9464" w:type="dxa"/>
            <w:gridSpan w:val="2"/>
          </w:tcPr>
          <w:p w:rsidR="001C3CF5" w:rsidRPr="00730C48" w:rsidRDefault="001C3CF5" w:rsidP="004364DF">
            <w:pPr>
              <w:spacing w:after="200"/>
              <w:jc w:val="both"/>
              <w:rPr>
                <w:lang w:eastAsia="en-US"/>
              </w:rPr>
            </w:pPr>
            <w:r w:rsidRPr="00730C48">
              <w:rPr>
                <w:b/>
                <w:bCs/>
                <w:lang w:eastAsia="en-US"/>
              </w:rPr>
              <w:t>поселок совхоза «Павловка»</w:t>
            </w:r>
          </w:p>
        </w:tc>
      </w:tr>
      <w:tr w:rsidR="001C3CF5" w:rsidRPr="00730C48">
        <w:tc>
          <w:tcPr>
            <w:tcW w:w="2028" w:type="dxa"/>
          </w:tcPr>
          <w:p w:rsidR="001C3CF5" w:rsidRPr="00730C48" w:rsidRDefault="001C3CF5" w:rsidP="004364DF">
            <w:pPr>
              <w:spacing w:after="200"/>
              <w:jc w:val="center"/>
              <w:rPr>
                <w:lang w:eastAsia="en-US"/>
              </w:rPr>
            </w:pPr>
            <w:r w:rsidRPr="00730C48">
              <w:rPr>
                <w:lang w:eastAsia="en-US"/>
              </w:rPr>
              <w:t>Пп/2/1</w:t>
            </w:r>
          </w:p>
        </w:tc>
        <w:tc>
          <w:tcPr>
            <w:tcW w:w="7436"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недействующей свинотоварной фермой, расположенной на СЗ НП.</w:t>
            </w:r>
          </w:p>
        </w:tc>
      </w:tr>
      <w:tr w:rsidR="001C3CF5" w:rsidRPr="00730C48">
        <w:tc>
          <w:tcPr>
            <w:tcW w:w="9464" w:type="dxa"/>
            <w:gridSpan w:val="2"/>
          </w:tcPr>
          <w:p w:rsidR="001C3CF5" w:rsidRPr="00730C48" w:rsidRDefault="001C3CF5" w:rsidP="004364DF">
            <w:pPr>
              <w:spacing w:after="200"/>
              <w:jc w:val="both"/>
              <w:rPr>
                <w:lang w:eastAsia="en-US"/>
              </w:rPr>
            </w:pPr>
          </w:p>
        </w:tc>
      </w:tr>
      <w:tr w:rsidR="001C3CF5" w:rsidRPr="00730C48">
        <w:tc>
          <w:tcPr>
            <w:tcW w:w="2028" w:type="dxa"/>
          </w:tcPr>
          <w:p w:rsidR="001C3CF5" w:rsidRPr="00730C48" w:rsidRDefault="001C3CF5" w:rsidP="004364DF">
            <w:pPr>
              <w:spacing w:after="200"/>
              <w:jc w:val="center"/>
              <w:rPr>
                <w:lang w:eastAsia="en-US"/>
              </w:rPr>
            </w:pPr>
            <w:r w:rsidRPr="00730C48">
              <w:rPr>
                <w:lang w:eastAsia="en-US"/>
              </w:rPr>
              <w:t>Пп/1</w:t>
            </w:r>
          </w:p>
        </w:tc>
        <w:tc>
          <w:tcPr>
            <w:tcW w:w="7436" w:type="dxa"/>
          </w:tcPr>
          <w:p w:rsidR="001C3CF5" w:rsidRPr="00730C48" w:rsidRDefault="001C3CF5" w:rsidP="004364DF">
            <w:pPr>
              <w:spacing w:after="200"/>
              <w:jc w:val="both"/>
              <w:rPr>
                <w:lang w:eastAsia="en-US"/>
              </w:rPr>
            </w:pPr>
            <w:r w:rsidRPr="00730C48">
              <w:rPr>
                <w:lang w:eastAsia="en-US"/>
              </w:rPr>
              <w:t>Участок планируемой МТФ примыкает к западной границе с. Посевкино</w:t>
            </w:r>
          </w:p>
        </w:tc>
      </w:tr>
      <w:tr w:rsidR="001C3CF5" w:rsidRPr="00730C48">
        <w:tc>
          <w:tcPr>
            <w:tcW w:w="2028" w:type="dxa"/>
          </w:tcPr>
          <w:p w:rsidR="001C3CF5" w:rsidRPr="00730C48" w:rsidRDefault="001C3CF5" w:rsidP="004364DF">
            <w:pPr>
              <w:spacing w:after="200"/>
              <w:jc w:val="center"/>
              <w:rPr>
                <w:lang w:eastAsia="en-US"/>
              </w:rPr>
            </w:pPr>
            <w:r w:rsidRPr="00730C48">
              <w:rPr>
                <w:lang w:eastAsia="en-US"/>
              </w:rPr>
              <w:t>Пп/2</w:t>
            </w:r>
          </w:p>
        </w:tc>
        <w:tc>
          <w:tcPr>
            <w:tcW w:w="7436" w:type="dxa"/>
          </w:tcPr>
          <w:p w:rsidR="001C3CF5" w:rsidRPr="00730C48" w:rsidRDefault="001C3CF5" w:rsidP="004364DF">
            <w:pPr>
              <w:spacing w:after="200"/>
              <w:jc w:val="both"/>
              <w:rPr>
                <w:lang w:eastAsia="en-US"/>
              </w:rPr>
            </w:pPr>
            <w:r w:rsidRPr="00730C48">
              <w:rPr>
                <w:lang w:eastAsia="en-US"/>
              </w:rPr>
              <w:t>Участок планируемых мехдвора и складов расположен к северу от поселка совхоза «Павловка»</w:t>
            </w:r>
          </w:p>
        </w:tc>
      </w:tr>
    </w:tbl>
    <w:p w:rsidR="001C3CF5" w:rsidRPr="00730C48" w:rsidRDefault="001C3CF5" w:rsidP="000455C7">
      <w:pPr>
        <w:pStyle w:val="ConsPlusNormal"/>
        <w:widowControl/>
        <w:ind w:firstLine="709"/>
        <w:rPr>
          <w:rFonts w:ascii="Times New Roman" w:hAnsi="Times New Roman" w:cs="Times New Roman"/>
          <w:b/>
          <w:bCs/>
          <w:sz w:val="24"/>
          <w:szCs w:val="24"/>
        </w:rPr>
      </w:pPr>
    </w:p>
    <w:p w:rsidR="001C3CF5" w:rsidRDefault="001C3CF5" w:rsidP="000455C7">
      <w:pPr>
        <w:pStyle w:val="ConsPlusNormal"/>
        <w:widowControl/>
        <w:ind w:firstLine="709"/>
        <w:jc w:val="both"/>
        <w:outlineLvl w:val="2"/>
        <w:rPr>
          <w:rFonts w:ascii="Times New Roman" w:hAnsi="Times New Roman" w:cs="Times New Roman"/>
          <w:b/>
          <w:bCs/>
          <w:sz w:val="24"/>
          <w:szCs w:val="24"/>
        </w:rPr>
      </w:pPr>
    </w:p>
    <w:bookmarkEnd w:id="132"/>
    <w:bookmarkEnd w:id="133"/>
    <w:bookmarkEnd w:id="134"/>
    <w:p w:rsidR="001C3CF5" w:rsidRPr="000E17C2" w:rsidRDefault="001C3CF5" w:rsidP="000455C7">
      <w:pPr>
        <w:pStyle w:val="ConsPlusNormal"/>
        <w:widowControl/>
        <w:ind w:firstLine="709"/>
        <w:outlineLvl w:val="2"/>
        <w:rPr>
          <w:rFonts w:ascii="Times New Roman" w:hAnsi="Times New Roman" w:cs="Times New Roman"/>
          <w:b/>
          <w:bCs/>
          <w:sz w:val="24"/>
          <w:szCs w:val="24"/>
        </w:rPr>
      </w:pPr>
      <w:r>
        <w:rPr>
          <w:rFonts w:ascii="Times New Roman" w:hAnsi="Times New Roman" w:cs="Times New Roman"/>
          <w:b/>
          <w:bCs/>
          <w:sz w:val="24"/>
          <w:szCs w:val="24"/>
        </w:rPr>
        <w:t>21.7.2.</w:t>
      </w:r>
      <w:r w:rsidRPr="000E17C2">
        <w:rPr>
          <w:rFonts w:ascii="Times New Roman" w:hAnsi="Times New Roman" w:cs="Times New Roman"/>
          <w:b/>
          <w:bCs/>
          <w:sz w:val="24"/>
          <w:szCs w:val="24"/>
        </w:rPr>
        <w:t xml:space="preserve"> Градостроительный регламент зоны планируемого размещения объектов </w:t>
      </w:r>
      <w:r w:rsidRPr="00F53CF2">
        <w:rPr>
          <w:rFonts w:ascii="Times New Roman" w:hAnsi="Times New Roman" w:cs="Times New Roman"/>
          <w:b/>
          <w:bCs/>
          <w:sz w:val="24"/>
          <w:szCs w:val="24"/>
        </w:rPr>
        <w:t>коммунально-складского</w:t>
      </w:r>
      <w:r w:rsidRPr="000E17C2">
        <w:rPr>
          <w:rFonts w:ascii="Times New Roman" w:hAnsi="Times New Roman" w:cs="Times New Roman"/>
          <w:b/>
          <w:bCs/>
          <w:sz w:val="24"/>
          <w:szCs w:val="24"/>
        </w:rPr>
        <w:t xml:space="preserve"> назначения Пп</w:t>
      </w:r>
    </w:p>
    <w:p w:rsidR="001C3CF5" w:rsidRPr="00C3356E" w:rsidRDefault="001C3CF5" w:rsidP="000455C7">
      <w:pPr>
        <w:pStyle w:val="ConsPlusNormal"/>
        <w:ind w:firstLine="709"/>
        <w:rPr>
          <w:rFonts w:ascii="Times New Roman" w:hAnsi="Times New Roman" w:cs="Times New Roman"/>
          <w:sz w:val="24"/>
          <w:szCs w:val="24"/>
        </w:rPr>
      </w:pPr>
      <w:r w:rsidRPr="00C3356E">
        <w:rPr>
          <w:rFonts w:ascii="Times New Roman" w:hAnsi="Times New Roman" w:cs="Times New Roman"/>
          <w:sz w:val="24"/>
          <w:szCs w:val="24"/>
        </w:rPr>
        <w:t xml:space="preserve">1). Перечень видов разрешенного использования земельных участков и объектов капитального строительства в зоне </w:t>
      </w:r>
      <w:r>
        <w:rPr>
          <w:rFonts w:ascii="Times New Roman" w:hAnsi="Times New Roman" w:cs="Times New Roman"/>
          <w:sz w:val="24"/>
          <w:szCs w:val="24"/>
        </w:rPr>
        <w:t>Пп у</w:t>
      </w:r>
      <w:r w:rsidRPr="00C3356E">
        <w:rPr>
          <w:rFonts w:ascii="Times New Roman" w:hAnsi="Times New Roman" w:cs="Times New Roman"/>
          <w:sz w:val="24"/>
          <w:szCs w:val="24"/>
        </w:rPr>
        <w:t xml:space="preserve">станавливается на основании утвержденного в установленном порядке проекта планировки участков зоны </w:t>
      </w:r>
      <w:r>
        <w:rPr>
          <w:rFonts w:ascii="Times New Roman" w:hAnsi="Times New Roman" w:cs="Times New Roman"/>
          <w:sz w:val="24"/>
          <w:szCs w:val="24"/>
        </w:rPr>
        <w:t>Пп</w:t>
      </w:r>
      <w:r w:rsidRPr="00C3356E">
        <w:rPr>
          <w:rFonts w:ascii="Times New Roman" w:hAnsi="Times New Roman" w:cs="Times New Roman"/>
          <w:sz w:val="24"/>
          <w:szCs w:val="24"/>
        </w:rPr>
        <w:t>.</w:t>
      </w:r>
    </w:p>
    <w:p w:rsidR="001C3CF5" w:rsidRPr="00C3356E" w:rsidRDefault="001C3CF5" w:rsidP="000455C7">
      <w:pPr>
        <w:pStyle w:val="ConsPlusNormal"/>
        <w:widowControl/>
        <w:ind w:firstLine="709"/>
        <w:rPr>
          <w:rFonts w:ascii="Times New Roman" w:hAnsi="Times New Roman" w:cs="Times New Roman"/>
          <w:sz w:val="24"/>
          <w:szCs w:val="24"/>
        </w:rPr>
      </w:pPr>
      <w:r w:rsidRPr="00C3356E">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r>
        <w:rPr>
          <w:rFonts w:ascii="Times New Roman" w:hAnsi="Times New Roman" w:cs="Times New Roman"/>
          <w:sz w:val="24"/>
          <w:szCs w:val="24"/>
        </w:rPr>
        <w:t>Пп у</w:t>
      </w:r>
      <w:r w:rsidRPr="00C3356E">
        <w:rPr>
          <w:rFonts w:ascii="Times New Roman" w:hAnsi="Times New Roman" w:cs="Times New Roman"/>
          <w:sz w:val="24"/>
          <w:szCs w:val="24"/>
        </w:rPr>
        <w:t xml:space="preserve">станавливаются на основании утвержденного в установленном порядке проекта планировки участков зоны </w:t>
      </w:r>
      <w:r>
        <w:rPr>
          <w:rFonts w:ascii="Times New Roman" w:hAnsi="Times New Roman" w:cs="Times New Roman"/>
          <w:sz w:val="24"/>
          <w:szCs w:val="24"/>
        </w:rPr>
        <w:t>Пп</w:t>
      </w:r>
      <w:r w:rsidRPr="00C3356E">
        <w:rPr>
          <w:rFonts w:ascii="Times New Roman" w:hAnsi="Times New Roman" w:cs="Times New Roman"/>
          <w:sz w:val="24"/>
          <w:szCs w:val="24"/>
        </w:rPr>
        <w:t>, с учетом ведущего типа использования.</w:t>
      </w:r>
    </w:p>
    <w:p w:rsidR="001C3CF5" w:rsidRPr="00C3356E" w:rsidRDefault="001C3CF5" w:rsidP="000455C7">
      <w:pPr>
        <w:pStyle w:val="ConsPlusNormal"/>
        <w:widowControl/>
        <w:ind w:firstLine="709"/>
        <w:rPr>
          <w:rFonts w:ascii="Times New Roman" w:hAnsi="Times New Roman" w:cs="Times New Roman"/>
          <w:sz w:val="24"/>
          <w:szCs w:val="24"/>
        </w:rPr>
      </w:pPr>
      <w:r w:rsidRPr="000E17C2">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4"/>
          <w:szCs w:val="24"/>
        </w:rPr>
        <w:t>Пп у</w:t>
      </w:r>
      <w:r w:rsidRPr="00C3356E">
        <w:rPr>
          <w:rFonts w:ascii="Times New Roman" w:hAnsi="Times New Roman" w:cs="Times New Roman"/>
          <w:sz w:val="24"/>
          <w:szCs w:val="24"/>
        </w:rPr>
        <w:t xml:space="preserve">станавливаются на основании утвержденного в установленном порядке проекта планировки участков зоны </w:t>
      </w:r>
      <w:r>
        <w:rPr>
          <w:rFonts w:ascii="Times New Roman" w:hAnsi="Times New Roman" w:cs="Times New Roman"/>
          <w:sz w:val="24"/>
          <w:szCs w:val="24"/>
        </w:rPr>
        <w:t>Пп</w:t>
      </w:r>
      <w:r w:rsidRPr="00C3356E">
        <w:rPr>
          <w:rFonts w:ascii="Times New Roman" w:hAnsi="Times New Roman" w:cs="Times New Roman"/>
          <w:sz w:val="24"/>
          <w:szCs w:val="24"/>
        </w:rPr>
        <w:t>.</w:t>
      </w:r>
    </w:p>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Pr="00423BDC" w:rsidRDefault="001C3CF5" w:rsidP="000455C7">
      <w:pPr>
        <w:pStyle w:val="Heading3"/>
        <w:spacing w:before="0" w:after="0"/>
        <w:rPr>
          <w:rFonts w:ascii="Times New Roman" w:hAnsi="Times New Roman" w:cs="Times New Roman"/>
          <w:sz w:val="24"/>
          <w:szCs w:val="24"/>
        </w:rPr>
      </w:pPr>
      <w:bookmarkStart w:id="135" w:name="_Toc268487394"/>
      <w:bookmarkStart w:id="136" w:name="_Toc268488214"/>
      <w:bookmarkStart w:id="137" w:name="_Toc268485389"/>
      <w:bookmarkStart w:id="138" w:name="_Toc268487465"/>
      <w:bookmarkStart w:id="139" w:name="_Toc268488285"/>
      <w:r w:rsidRPr="00423BDC">
        <w:rPr>
          <w:rFonts w:ascii="Times New Roman" w:hAnsi="Times New Roman" w:cs="Times New Roman"/>
          <w:sz w:val="24"/>
          <w:szCs w:val="24"/>
        </w:rPr>
        <w:tab/>
        <w:t xml:space="preserve">Статья 22. </w:t>
      </w:r>
      <w:bookmarkEnd w:id="135"/>
      <w:bookmarkEnd w:id="136"/>
      <w:r w:rsidRPr="00423BDC">
        <w:rPr>
          <w:rFonts w:ascii="Times New Roman" w:hAnsi="Times New Roman" w:cs="Times New Roman"/>
          <w:sz w:val="24"/>
          <w:szCs w:val="24"/>
        </w:rPr>
        <w:t>Зоны инженерной и транспортной инфраструктур</w:t>
      </w:r>
    </w:p>
    <w:p w:rsidR="001C3CF5" w:rsidRPr="00730C48" w:rsidRDefault="001C3CF5" w:rsidP="000455C7">
      <w:pPr>
        <w:spacing w:after="200"/>
        <w:ind w:right="-1" w:firstLine="540"/>
        <w:jc w:val="both"/>
        <w:rPr>
          <w:lang w:eastAsia="en-US"/>
        </w:rPr>
      </w:pPr>
      <w:r w:rsidRPr="00730C48">
        <w:rPr>
          <w:lang w:eastAsia="en-US"/>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C3CF5" w:rsidRPr="00730C48" w:rsidRDefault="001C3CF5" w:rsidP="000455C7">
      <w:pPr>
        <w:spacing w:after="200"/>
        <w:ind w:right="-1" w:firstLine="540"/>
        <w:jc w:val="both"/>
        <w:rPr>
          <w:lang w:eastAsia="en-US"/>
        </w:rPr>
      </w:pPr>
      <w:r w:rsidRPr="00730C48">
        <w:rPr>
          <w:lang w:eastAsia="en-US"/>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C3CF5" w:rsidRPr="00730C48" w:rsidRDefault="001C3CF5" w:rsidP="000455C7">
      <w:pPr>
        <w:pStyle w:val="0"/>
        <w:rPr>
          <w:color w:val="auto"/>
        </w:rPr>
      </w:pPr>
    </w:p>
    <w:p w:rsidR="001C3CF5" w:rsidRPr="00730C48" w:rsidRDefault="001C3CF5" w:rsidP="000455C7">
      <w:pPr>
        <w:spacing w:after="200"/>
        <w:ind w:left="435"/>
        <w:jc w:val="center"/>
        <w:rPr>
          <w:b/>
          <w:bCs/>
          <w:lang w:eastAsia="en-US"/>
        </w:rPr>
      </w:pPr>
    </w:p>
    <w:p w:rsidR="001C3CF5" w:rsidRPr="00730C48" w:rsidRDefault="001C3CF5" w:rsidP="000455C7">
      <w:pPr>
        <w:spacing w:after="200"/>
        <w:ind w:left="435"/>
        <w:jc w:val="center"/>
        <w:rPr>
          <w:b/>
          <w:bCs/>
          <w:lang w:eastAsia="en-US"/>
        </w:rPr>
      </w:pPr>
      <w:r w:rsidRPr="00730C48">
        <w:rPr>
          <w:b/>
          <w:bCs/>
          <w:lang w:eastAsia="en-US"/>
        </w:rPr>
        <w:t xml:space="preserve">22.1. Зона инженерно-транспортной инфраструктуры в границах </w:t>
      </w:r>
    </w:p>
    <w:p w:rsidR="001C3CF5" w:rsidRPr="00730C48" w:rsidRDefault="001C3CF5" w:rsidP="000455C7">
      <w:pPr>
        <w:spacing w:after="200"/>
        <w:ind w:left="435"/>
        <w:jc w:val="center"/>
        <w:rPr>
          <w:b/>
          <w:bCs/>
          <w:lang w:eastAsia="en-US"/>
        </w:rPr>
      </w:pPr>
      <w:r w:rsidRPr="00730C48">
        <w:rPr>
          <w:b/>
          <w:bCs/>
          <w:lang w:eastAsia="en-US"/>
        </w:rPr>
        <w:t xml:space="preserve">населенных пунктов - ИТ1 </w:t>
      </w:r>
    </w:p>
    <w:p w:rsidR="001C3CF5" w:rsidRPr="00730C48" w:rsidRDefault="001C3CF5" w:rsidP="000455C7">
      <w:pPr>
        <w:spacing w:after="200"/>
        <w:ind w:right="-1" w:firstLine="540"/>
        <w:jc w:val="both"/>
        <w:rPr>
          <w:lang w:eastAsia="en-US"/>
        </w:rPr>
      </w:pPr>
      <w:bookmarkStart w:id="140" w:name="_Toc268485371"/>
      <w:bookmarkStart w:id="141" w:name="_Toc268487447"/>
      <w:bookmarkStart w:id="142" w:name="_Toc268488267"/>
      <w:r w:rsidRPr="00730C48">
        <w:rPr>
          <w:lang w:eastAsia="en-US"/>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140"/>
    <w:bookmarkEnd w:id="141"/>
    <w:bookmarkEnd w:id="142"/>
    <w:p w:rsidR="001C3CF5" w:rsidRPr="00423BDC" w:rsidRDefault="001C3CF5" w:rsidP="000455C7">
      <w:pPr>
        <w:pStyle w:val="0"/>
        <w:rPr>
          <w:color w:val="auto"/>
        </w:rPr>
      </w:pPr>
      <w:r w:rsidRPr="00423BDC">
        <w:rPr>
          <w:color w:val="auto"/>
        </w:rPr>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1C3CF5" w:rsidRPr="00423BDC" w:rsidRDefault="001C3CF5" w:rsidP="000455C7">
      <w:pPr>
        <w:pStyle w:val="0"/>
        <w:rPr>
          <w:color w:val="auto"/>
        </w:rPr>
      </w:pPr>
      <w:r w:rsidRPr="00423BDC">
        <w:rPr>
          <w:color w:val="auto"/>
        </w:rPr>
        <w:t xml:space="preserve">До утверждения в установленном порядке режима использования улиц и площадей населенных пунктов </w:t>
      </w:r>
      <w:r>
        <w:rPr>
          <w:color w:val="auto"/>
        </w:rPr>
        <w:t>Посевкинск</w:t>
      </w:r>
      <w:r w:rsidRPr="00423BDC">
        <w:rPr>
          <w:color w:val="auto"/>
        </w:rPr>
        <w:t xml:space="preserve">ого 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«Проектирование и размещение гаражей и стоянок легковых автомобилей на территории населенных пунктов Воронежской области» (утв.приказом департамента архитектуры и строительной политики Воронежской области от 12 апреля 2010 г. № 132),  «Комплексное благоустройство и озеленение населенных пунктов Воронежской области» (утв.приказом департамента архитектуры и строительной политики Воронежской области от 12 апреля 2010 г. № 133)  </w:t>
      </w:r>
    </w:p>
    <w:p w:rsidR="001C3CF5" w:rsidRPr="00423BDC" w:rsidRDefault="001C3CF5" w:rsidP="000455C7">
      <w:pPr>
        <w:pStyle w:val="0"/>
        <w:rPr>
          <w:color w:val="auto"/>
        </w:rPr>
      </w:pPr>
      <w:r w:rsidRPr="00423BDC">
        <w:rPr>
          <w:color w:val="auto"/>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w:t>
      </w:r>
      <w:r w:rsidRPr="00423BDC">
        <w:rPr>
          <w:color w:val="FF0000"/>
        </w:rPr>
        <w:t xml:space="preserve"> </w:t>
      </w:r>
      <w:r w:rsidRPr="00423BDC">
        <w:rPr>
          <w:color w:val="auto"/>
        </w:rPr>
        <w:t xml:space="preserve">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 а также Регионального норматива градостроительного проектирования «Производственные зоны населенных пунктов Воронежской области», утвержденного приказом управления архитектуры и градостроительства политики Воронежской области от 24 ноября 2008 г. N 66-п </w:t>
      </w:r>
    </w:p>
    <w:p w:rsidR="001C3CF5" w:rsidRPr="00423BDC" w:rsidRDefault="001C3CF5" w:rsidP="000455C7">
      <w:pPr>
        <w:pStyle w:val="0"/>
        <w:rPr>
          <w:color w:val="auto"/>
        </w:rPr>
      </w:pPr>
      <w:r w:rsidRPr="00423BDC">
        <w:rPr>
          <w:color w:val="auto"/>
        </w:rPr>
        <w:t>Для зон инженерной инфраструктуры действуют регламенты в соответствии со ст. 28.</w:t>
      </w:r>
      <w:r>
        <w:rPr>
          <w:color w:val="auto"/>
        </w:rPr>
        <w:t>3</w:t>
      </w:r>
      <w:r w:rsidRPr="00423BDC">
        <w:rPr>
          <w:color w:val="auto"/>
        </w:rPr>
        <w:t xml:space="preserve">  настоящих Правил.</w:t>
      </w:r>
    </w:p>
    <w:p w:rsidR="001C3CF5" w:rsidRPr="00423BDC" w:rsidRDefault="001C3CF5" w:rsidP="000455C7">
      <w:pPr>
        <w:pStyle w:val="0"/>
        <w:rPr>
          <w:b/>
          <w:bCs/>
        </w:rPr>
      </w:pPr>
    </w:p>
    <w:p w:rsidR="001C3CF5" w:rsidRPr="00015845" w:rsidRDefault="001C3CF5" w:rsidP="000455C7">
      <w:pPr>
        <w:pStyle w:val="ConsPlusNormal"/>
        <w:widowControl/>
        <w:ind w:firstLine="0"/>
        <w:outlineLvl w:val="2"/>
        <w:rPr>
          <w:rFonts w:cs="Times New Roman"/>
          <w:b/>
          <w:bCs/>
          <w:color w:val="000000"/>
        </w:rPr>
      </w:pPr>
      <w:r w:rsidRPr="00423BDC">
        <w:rPr>
          <w:rFonts w:ascii="Times New Roman" w:hAnsi="Times New Roman" w:cs="Times New Roman"/>
          <w:b/>
          <w:bCs/>
          <w:sz w:val="24"/>
          <w:szCs w:val="24"/>
        </w:rPr>
        <w:t xml:space="preserve">      22.1.1. Описание прохождения границ участков зоны  ИТ1:</w:t>
      </w:r>
      <w:r w:rsidRPr="00423BDC">
        <w:rPr>
          <w:b/>
          <w:bCs/>
          <w:color w:val="000000"/>
        </w:rPr>
        <w:t xml:space="preserve"> </w:t>
      </w:r>
    </w:p>
    <w:p w:rsidR="001C3CF5" w:rsidRPr="00015845" w:rsidRDefault="001C3CF5" w:rsidP="000455C7">
      <w:pPr>
        <w:pStyle w:val="ConsPlusNormal"/>
        <w:widowControl/>
        <w:ind w:firstLine="0"/>
        <w:outlineLvl w:val="2"/>
        <w:rPr>
          <w:rFonts w:cs="Times New Roman"/>
          <w:b/>
          <w:bCs/>
          <w:color w:val="000000"/>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850"/>
        <w:gridCol w:w="45"/>
        <w:gridCol w:w="2760"/>
        <w:gridCol w:w="90"/>
        <w:gridCol w:w="2493"/>
      </w:tblGrid>
      <w:tr w:rsidR="001C3CF5" w:rsidRPr="00423BDC">
        <w:trPr>
          <w:trHeight w:val="828"/>
        </w:trPr>
        <w:tc>
          <w:tcPr>
            <w:tcW w:w="1368" w:type="dxa"/>
          </w:tcPr>
          <w:p w:rsidR="001C3CF5" w:rsidRPr="00423BDC" w:rsidRDefault="001C3CF5" w:rsidP="004364DF">
            <w:pPr>
              <w:pStyle w:val="ConsPlusNormal"/>
              <w:widowControl/>
              <w:ind w:firstLine="0"/>
              <w:outlineLvl w:val="2"/>
              <w:rPr>
                <w:rFonts w:ascii="Times New Roman" w:hAnsi="Times New Roman" w:cs="Times New Roman"/>
                <w:b/>
                <w:bCs/>
                <w:sz w:val="22"/>
                <w:szCs w:val="22"/>
              </w:rPr>
            </w:pPr>
            <w:r w:rsidRPr="00423BDC">
              <w:rPr>
                <w:rFonts w:ascii="Times New Roman" w:hAnsi="Times New Roman" w:cs="Times New Roman"/>
                <w:b/>
                <w:bCs/>
                <w:sz w:val="22"/>
                <w:szCs w:val="22"/>
              </w:rPr>
              <w:t>Номер участка градостроительного зонирования</w:t>
            </w:r>
          </w:p>
        </w:tc>
        <w:tc>
          <w:tcPr>
            <w:tcW w:w="8238" w:type="dxa"/>
            <w:gridSpan w:val="5"/>
          </w:tcPr>
          <w:p w:rsidR="001C3CF5" w:rsidRPr="00423BDC" w:rsidRDefault="001C3CF5" w:rsidP="004364DF">
            <w:pPr>
              <w:pStyle w:val="ConsPlusNormal"/>
              <w:widowControl/>
              <w:ind w:firstLine="0"/>
              <w:outlineLvl w:val="2"/>
              <w:rPr>
                <w:rFonts w:ascii="Times New Roman" w:hAnsi="Times New Roman" w:cs="Times New Roman"/>
                <w:b/>
                <w:bCs/>
                <w:sz w:val="22"/>
                <w:szCs w:val="22"/>
              </w:rPr>
            </w:pPr>
            <w:r w:rsidRPr="00423BDC">
              <w:rPr>
                <w:rFonts w:ascii="Times New Roman" w:hAnsi="Times New Roman" w:cs="Times New Roman"/>
                <w:b/>
                <w:bCs/>
                <w:sz w:val="22"/>
                <w:szCs w:val="22"/>
              </w:rPr>
              <w:t>Картографическое описание участка градостроительного зонирования</w:t>
            </w:r>
          </w:p>
        </w:tc>
      </w:tr>
      <w:tr w:rsidR="001C3CF5" w:rsidRPr="00423BDC">
        <w:tc>
          <w:tcPr>
            <w:tcW w:w="9606" w:type="dxa"/>
            <w:gridSpan w:val="6"/>
          </w:tcPr>
          <w:p w:rsidR="001C3CF5" w:rsidRPr="00423BDC" w:rsidRDefault="001C3CF5" w:rsidP="004364DF">
            <w:pPr>
              <w:pStyle w:val="0"/>
              <w:ind w:firstLine="0"/>
              <w:rPr>
                <w:b/>
                <w:bCs/>
                <w:color w:val="auto"/>
              </w:rPr>
            </w:pPr>
            <w:r>
              <w:rPr>
                <w:b/>
                <w:bCs/>
                <w:color w:val="auto"/>
              </w:rPr>
              <w:t>село Посевкино</w:t>
            </w:r>
          </w:p>
        </w:tc>
      </w:tr>
      <w:tr w:rsidR="001C3CF5" w:rsidRPr="00423BDC">
        <w:trPr>
          <w:trHeight w:val="885"/>
        </w:trPr>
        <w:tc>
          <w:tcPr>
            <w:tcW w:w="1368" w:type="dxa"/>
            <w:vMerge w:val="restart"/>
          </w:tcPr>
          <w:p w:rsidR="001C3CF5" w:rsidRPr="00423BDC" w:rsidRDefault="001C3CF5" w:rsidP="004364DF">
            <w:pPr>
              <w:pStyle w:val="ConsPlusNormal"/>
              <w:widowControl/>
              <w:ind w:firstLine="0"/>
              <w:outlineLvl w:val="2"/>
              <w:rPr>
                <w:rFonts w:ascii="Times New Roman" w:hAnsi="Times New Roman" w:cs="Times New Roman"/>
                <w:sz w:val="24"/>
                <w:szCs w:val="24"/>
              </w:rPr>
            </w:pPr>
            <w:r w:rsidRPr="00423BDC">
              <w:rPr>
                <w:rFonts w:ascii="Times New Roman" w:hAnsi="Times New Roman" w:cs="Times New Roman"/>
                <w:sz w:val="24"/>
                <w:szCs w:val="24"/>
              </w:rPr>
              <w:t>ИТ1/1</w:t>
            </w:r>
          </w:p>
        </w:tc>
        <w:tc>
          <w:tcPr>
            <w:tcW w:w="8238" w:type="dxa"/>
            <w:gridSpan w:val="5"/>
            <w:tcBorders>
              <w:bottom w:val="nil"/>
            </w:tcBorders>
          </w:tcPr>
          <w:p w:rsidR="001C3CF5" w:rsidRPr="00423BDC" w:rsidRDefault="001C3CF5" w:rsidP="004364DF">
            <w:pPr>
              <w:pStyle w:val="0"/>
              <w:rPr>
                <w:color w:val="auto"/>
              </w:rPr>
            </w:pPr>
            <w:r w:rsidRPr="00423BDC">
              <w:rPr>
                <w:color w:val="auto"/>
              </w:rPr>
              <w:t>Территории всех улиц и проездов в границах красных линий, предназначенные для транспортных и инженерных коммуникаций, благоустройства и озеленения.</w:t>
            </w:r>
          </w:p>
        </w:tc>
      </w:tr>
      <w:tr w:rsidR="001C3CF5" w:rsidRPr="00423BDC">
        <w:trPr>
          <w:trHeight w:val="699"/>
        </w:trPr>
        <w:tc>
          <w:tcPr>
            <w:tcW w:w="1368" w:type="dxa"/>
            <w:vMerge/>
          </w:tcPr>
          <w:p w:rsidR="001C3CF5" w:rsidRPr="00423BDC" w:rsidRDefault="001C3CF5" w:rsidP="004364DF">
            <w:pPr>
              <w:pStyle w:val="ConsPlusNormal"/>
              <w:widowControl/>
              <w:ind w:firstLine="0"/>
              <w:outlineLvl w:val="2"/>
              <w:rPr>
                <w:rFonts w:ascii="Times New Roman" w:hAnsi="Times New Roman" w:cs="Times New Roman"/>
                <w:sz w:val="24"/>
                <w:szCs w:val="24"/>
              </w:rPr>
            </w:pPr>
          </w:p>
        </w:tc>
        <w:tc>
          <w:tcPr>
            <w:tcW w:w="2895" w:type="dxa"/>
            <w:gridSpan w:val="2"/>
            <w:tcBorders>
              <w:top w:val="nil"/>
              <w:right w:val="nil"/>
            </w:tcBorders>
          </w:tcPr>
          <w:p w:rsidR="001C3CF5" w:rsidRDefault="001C3CF5" w:rsidP="004364DF">
            <w:pPr>
              <w:pStyle w:val="0"/>
              <w:ind w:firstLine="0"/>
              <w:rPr>
                <w:color w:val="auto"/>
              </w:rPr>
            </w:pPr>
            <w:r>
              <w:rPr>
                <w:color w:val="auto"/>
              </w:rPr>
              <w:t>ул. К. Маркса</w:t>
            </w:r>
          </w:p>
          <w:p w:rsidR="001C3CF5" w:rsidRDefault="001C3CF5" w:rsidP="004364DF">
            <w:pPr>
              <w:pStyle w:val="0"/>
              <w:ind w:firstLine="0"/>
              <w:rPr>
                <w:color w:val="auto"/>
              </w:rPr>
            </w:pPr>
            <w:r>
              <w:rPr>
                <w:color w:val="auto"/>
              </w:rPr>
              <w:t>ул. Кооперативная</w:t>
            </w:r>
          </w:p>
          <w:p w:rsidR="001C3CF5" w:rsidRPr="00423BDC" w:rsidRDefault="001C3CF5" w:rsidP="004364DF">
            <w:pPr>
              <w:pStyle w:val="0"/>
              <w:ind w:firstLine="0"/>
              <w:rPr>
                <w:color w:val="auto"/>
              </w:rPr>
            </w:pPr>
            <w:r>
              <w:rPr>
                <w:color w:val="auto"/>
              </w:rPr>
              <w:t>ул. Н. Крупской</w:t>
            </w:r>
          </w:p>
          <w:p w:rsidR="001C3CF5" w:rsidRPr="00423BDC" w:rsidRDefault="001C3CF5" w:rsidP="004364DF">
            <w:pPr>
              <w:pStyle w:val="0"/>
              <w:ind w:firstLine="0"/>
              <w:rPr>
                <w:color w:val="auto"/>
              </w:rPr>
            </w:pPr>
          </w:p>
        </w:tc>
        <w:tc>
          <w:tcPr>
            <w:tcW w:w="2850" w:type="dxa"/>
            <w:gridSpan w:val="2"/>
            <w:tcBorders>
              <w:top w:val="nil"/>
              <w:left w:val="nil"/>
              <w:right w:val="nil"/>
            </w:tcBorders>
          </w:tcPr>
          <w:p w:rsidR="001C3CF5" w:rsidRDefault="001C3CF5" w:rsidP="004364DF">
            <w:pPr>
              <w:pStyle w:val="0"/>
              <w:ind w:firstLine="0"/>
              <w:rPr>
                <w:color w:val="auto"/>
              </w:rPr>
            </w:pPr>
            <w:r>
              <w:rPr>
                <w:color w:val="auto"/>
              </w:rPr>
              <w:t>ул. М. Горького</w:t>
            </w:r>
          </w:p>
          <w:p w:rsidR="001C3CF5" w:rsidRDefault="001C3CF5" w:rsidP="004364DF">
            <w:pPr>
              <w:pStyle w:val="0"/>
              <w:ind w:firstLine="0"/>
              <w:rPr>
                <w:color w:val="auto"/>
              </w:rPr>
            </w:pPr>
            <w:r>
              <w:rPr>
                <w:color w:val="auto"/>
              </w:rPr>
              <w:t>ул. Набережная</w:t>
            </w:r>
          </w:p>
          <w:p w:rsidR="001C3CF5" w:rsidRDefault="001C3CF5" w:rsidP="004364DF">
            <w:pPr>
              <w:pStyle w:val="0"/>
              <w:ind w:firstLine="0"/>
              <w:rPr>
                <w:color w:val="auto"/>
              </w:rPr>
            </w:pPr>
            <w:r>
              <w:rPr>
                <w:color w:val="auto"/>
              </w:rPr>
              <w:t>ул. Проезжая</w:t>
            </w:r>
          </w:p>
          <w:p w:rsidR="001C3CF5" w:rsidRPr="00423BDC" w:rsidRDefault="001C3CF5" w:rsidP="004364DF">
            <w:pPr>
              <w:pStyle w:val="0"/>
              <w:ind w:firstLine="0"/>
              <w:rPr>
                <w:color w:val="auto"/>
              </w:rPr>
            </w:pPr>
          </w:p>
        </w:tc>
        <w:tc>
          <w:tcPr>
            <w:tcW w:w="2493" w:type="dxa"/>
            <w:tcBorders>
              <w:top w:val="nil"/>
              <w:left w:val="nil"/>
            </w:tcBorders>
          </w:tcPr>
          <w:p w:rsidR="001C3CF5" w:rsidRDefault="001C3CF5" w:rsidP="004364DF">
            <w:pPr>
              <w:pStyle w:val="0"/>
              <w:ind w:firstLine="0"/>
              <w:rPr>
                <w:color w:val="auto"/>
              </w:rPr>
            </w:pPr>
            <w:r>
              <w:rPr>
                <w:color w:val="auto"/>
              </w:rPr>
              <w:t>ул. Свободы</w:t>
            </w:r>
          </w:p>
          <w:p w:rsidR="001C3CF5" w:rsidRDefault="001C3CF5" w:rsidP="004364DF">
            <w:pPr>
              <w:spacing w:after="200"/>
              <w:rPr>
                <w:rFonts w:ascii="Calibri" w:hAnsi="Calibri" w:cs="Calibri"/>
                <w:lang w:eastAsia="en-US"/>
              </w:rPr>
            </w:pPr>
            <w:r>
              <w:rPr>
                <w:rFonts w:ascii="Calibri" w:hAnsi="Calibri" w:cs="Calibri"/>
                <w:sz w:val="22"/>
                <w:szCs w:val="22"/>
                <w:lang w:eastAsia="en-US"/>
              </w:rPr>
              <w:t>ул. Советская</w:t>
            </w:r>
          </w:p>
          <w:p w:rsidR="001C3CF5" w:rsidRPr="004F0D5A" w:rsidRDefault="001C3CF5" w:rsidP="004364DF">
            <w:pPr>
              <w:spacing w:after="200"/>
              <w:rPr>
                <w:rFonts w:ascii="Calibri" w:hAnsi="Calibri" w:cs="Calibri"/>
                <w:kern w:val="24"/>
                <w:lang w:eastAsia="en-US"/>
              </w:rPr>
            </w:pPr>
          </w:p>
        </w:tc>
      </w:tr>
      <w:tr w:rsidR="001C3CF5" w:rsidRPr="00423BDC">
        <w:tc>
          <w:tcPr>
            <w:tcW w:w="9606" w:type="dxa"/>
            <w:gridSpan w:val="6"/>
          </w:tcPr>
          <w:p w:rsidR="001C3CF5" w:rsidRPr="00423BDC" w:rsidRDefault="001C3CF5" w:rsidP="004364DF">
            <w:pPr>
              <w:pStyle w:val="0"/>
              <w:ind w:firstLine="0"/>
              <w:rPr>
                <w:b/>
                <w:bCs/>
                <w:color w:val="auto"/>
              </w:rPr>
            </w:pPr>
            <w:r>
              <w:rPr>
                <w:b/>
                <w:bCs/>
                <w:color w:val="auto"/>
              </w:rPr>
              <w:t>поселок совхоза «Павловка»</w:t>
            </w:r>
          </w:p>
        </w:tc>
      </w:tr>
      <w:tr w:rsidR="001C3CF5" w:rsidRPr="00423BDC">
        <w:trPr>
          <w:trHeight w:val="825"/>
        </w:trPr>
        <w:tc>
          <w:tcPr>
            <w:tcW w:w="1368" w:type="dxa"/>
            <w:vMerge w:val="restart"/>
          </w:tcPr>
          <w:p w:rsidR="001C3CF5" w:rsidRPr="00423BDC" w:rsidRDefault="001C3CF5" w:rsidP="004364DF">
            <w:pPr>
              <w:pStyle w:val="ConsPlusNormal"/>
              <w:widowControl/>
              <w:ind w:firstLine="0"/>
              <w:outlineLvl w:val="2"/>
              <w:rPr>
                <w:rFonts w:ascii="Times New Roman" w:hAnsi="Times New Roman" w:cs="Times New Roman"/>
                <w:sz w:val="24"/>
                <w:szCs w:val="24"/>
              </w:rPr>
            </w:pPr>
            <w:r w:rsidRPr="00423BDC">
              <w:rPr>
                <w:rFonts w:ascii="Times New Roman" w:hAnsi="Times New Roman" w:cs="Times New Roman"/>
                <w:sz w:val="24"/>
                <w:szCs w:val="24"/>
              </w:rPr>
              <w:t>ИТ1/2</w:t>
            </w:r>
          </w:p>
        </w:tc>
        <w:tc>
          <w:tcPr>
            <w:tcW w:w="8238" w:type="dxa"/>
            <w:gridSpan w:val="5"/>
            <w:tcBorders>
              <w:bottom w:val="single" w:sz="4" w:space="0" w:color="FFFFFF"/>
            </w:tcBorders>
          </w:tcPr>
          <w:p w:rsidR="001C3CF5" w:rsidRPr="00423BDC" w:rsidRDefault="001C3CF5" w:rsidP="004364DF">
            <w:pPr>
              <w:pStyle w:val="0"/>
              <w:rPr>
                <w:color w:val="auto"/>
              </w:rPr>
            </w:pPr>
            <w:r w:rsidRPr="00423BDC">
              <w:rPr>
                <w:color w:val="auto"/>
              </w:rPr>
              <w:t>Территории всех улиц и проездов в границах красных линий, предназначенные для транспортных и инженерных коммуникаций, благоустройства и озеленения.</w:t>
            </w:r>
          </w:p>
        </w:tc>
      </w:tr>
      <w:tr w:rsidR="001C3CF5" w:rsidRPr="00423BDC">
        <w:trPr>
          <w:trHeight w:val="699"/>
        </w:trPr>
        <w:tc>
          <w:tcPr>
            <w:tcW w:w="1368" w:type="dxa"/>
            <w:vMerge/>
          </w:tcPr>
          <w:p w:rsidR="001C3CF5" w:rsidRPr="00423BDC" w:rsidRDefault="001C3CF5" w:rsidP="004364DF">
            <w:pPr>
              <w:pStyle w:val="ConsPlusNormal"/>
              <w:widowControl/>
              <w:ind w:firstLine="0"/>
              <w:outlineLvl w:val="2"/>
              <w:rPr>
                <w:rFonts w:ascii="Times New Roman" w:hAnsi="Times New Roman" w:cs="Times New Roman"/>
                <w:sz w:val="24"/>
                <w:szCs w:val="24"/>
              </w:rPr>
            </w:pPr>
          </w:p>
        </w:tc>
        <w:tc>
          <w:tcPr>
            <w:tcW w:w="2850" w:type="dxa"/>
            <w:tcBorders>
              <w:top w:val="single" w:sz="4" w:space="0" w:color="FFFFFF"/>
              <w:right w:val="single" w:sz="4" w:space="0" w:color="FFFFFF"/>
            </w:tcBorders>
          </w:tcPr>
          <w:p w:rsidR="001C3CF5" w:rsidRDefault="001C3CF5" w:rsidP="004364DF">
            <w:pPr>
              <w:pStyle w:val="0"/>
              <w:ind w:firstLine="0"/>
              <w:rPr>
                <w:color w:val="auto"/>
              </w:rPr>
            </w:pPr>
            <w:r>
              <w:rPr>
                <w:color w:val="auto"/>
              </w:rPr>
              <w:t>ул. Лесная</w:t>
            </w:r>
          </w:p>
          <w:p w:rsidR="001C3CF5" w:rsidRPr="00423BDC" w:rsidRDefault="001C3CF5" w:rsidP="004364DF">
            <w:pPr>
              <w:pStyle w:val="0"/>
              <w:ind w:firstLine="0"/>
              <w:rPr>
                <w:color w:val="auto"/>
              </w:rPr>
            </w:pPr>
            <w:r>
              <w:rPr>
                <w:color w:val="auto"/>
              </w:rPr>
              <w:t>ул. Молодёжная</w:t>
            </w:r>
          </w:p>
        </w:tc>
        <w:tc>
          <w:tcPr>
            <w:tcW w:w="2805" w:type="dxa"/>
            <w:gridSpan w:val="2"/>
            <w:tcBorders>
              <w:top w:val="single" w:sz="4" w:space="0" w:color="FFFFFF"/>
              <w:left w:val="single" w:sz="4" w:space="0" w:color="FFFFFF"/>
              <w:right w:val="single" w:sz="4" w:space="0" w:color="FFFFFF"/>
            </w:tcBorders>
          </w:tcPr>
          <w:p w:rsidR="001C3CF5" w:rsidRDefault="001C3CF5" w:rsidP="004364DF">
            <w:pPr>
              <w:pStyle w:val="0"/>
              <w:ind w:firstLine="0"/>
              <w:rPr>
                <w:color w:val="auto"/>
              </w:rPr>
            </w:pPr>
            <w:r>
              <w:rPr>
                <w:color w:val="auto"/>
              </w:rPr>
              <w:t>ул. Садовая</w:t>
            </w:r>
          </w:p>
          <w:p w:rsidR="001C3CF5" w:rsidRPr="00423BDC" w:rsidRDefault="001C3CF5" w:rsidP="004364DF">
            <w:pPr>
              <w:pStyle w:val="0"/>
              <w:ind w:firstLine="0"/>
              <w:rPr>
                <w:color w:val="auto"/>
              </w:rPr>
            </w:pPr>
            <w:r>
              <w:rPr>
                <w:color w:val="auto"/>
              </w:rPr>
              <w:t>ул. Строительная</w:t>
            </w:r>
          </w:p>
        </w:tc>
        <w:tc>
          <w:tcPr>
            <w:tcW w:w="2583" w:type="dxa"/>
            <w:gridSpan w:val="2"/>
            <w:tcBorders>
              <w:top w:val="single" w:sz="4" w:space="0" w:color="FFFFFF"/>
              <w:left w:val="single" w:sz="4" w:space="0" w:color="FFFFFF"/>
            </w:tcBorders>
          </w:tcPr>
          <w:p w:rsidR="001C3CF5" w:rsidRDefault="001C3CF5" w:rsidP="004364DF">
            <w:pPr>
              <w:pStyle w:val="0"/>
              <w:ind w:firstLine="0"/>
              <w:rPr>
                <w:color w:val="auto"/>
              </w:rPr>
            </w:pPr>
            <w:r>
              <w:rPr>
                <w:color w:val="auto"/>
              </w:rPr>
              <w:t>ул. Тихая</w:t>
            </w:r>
          </w:p>
          <w:p w:rsidR="001C3CF5" w:rsidRPr="00423BDC" w:rsidRDefault="001C3CF5" w:rsidP="004364DF">
            <w:pPr>
              <w:pStyle w:val="0"/>
              <w:ind w:firstLine="0"/>
              <w:rPr>
                <w:color w:val="auto"/>
              </w:rPr>
            </w:pPr>
            <w:r>
              <w:rPr>
                <w:color w:val="auto"/>
              </w:rPr>
              <w:t>ул. Центральная</w:t>
            </w:r>
          </w:p>
        </w:tc>
      </w:tr>
    </w:tbl>
    <w:p w:rsidR="001C3CF5" w:rsidRPr="00C72D37" w:rsidRDefault="001C3CF5" w:rsidP="000455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
    <w:p w:rsidR="001C3CF5" w:rsidRPr="00EC05C9" w:rsidRDefault="001C3CF5" w:rsidP="000455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Участки зоны ИТ1, включающие второстепенные улицы, в</w:t>
      </w:r>
      <w:r w:rsidRPr="00EC05C9">
        <w:rPr>
          <w:rFonts w:ascii="Times New Roman" w:hAnsi="Times New Roman" w:cs="Times New Roman"/>
          <w:sz w:val="24"/>
          <w:szCs w:val="24"/>
        </w:rPr>
        <w:t>нутриквартальные проезды, подъездные пути</w:t>
      </w:r>
      <w:r>
        <w:rPr>
          <w:rFonts w:ascii="Times New Roman" w:hAnsi="Times New Roman" w:cs="Times New Roman"/>
          <w:sz w:val="24"/>
          <w:szCs w:val="24"/>
        </w:rPr>
        <w:t>,</w:t>
      </w:r>
      <w:r w:rsidRPr="00EC05C9">
        <w:rPr>
          <w:rFonts w:ascii="Times New Roman" w:hAnsi="Times New Roman" w:cs="Times New Roman"/>
          <w:sz w:val="24"/>
          <w:szCs w:val="24"/>
        </w:rPr>
        <w:t xml:space="preserve"> предназначенные для обеспечения транспортной связи объект</w:t>
      </w:r>
      <w:r>
        <w:rPr>
          <w:rFonts w:ascii="Times New Roman" w:hAnsi="Times New Roman" w:cs="Times New Roman"/>
          <w:sz w:val="24"/>
          <w:szCs w:val="24"/>
        </w:rPr>
        <w:t>ов</w:t>
      </w:r>
      <w:r w:rsidRPr="00EC05C9">
        <w:rPr>
          <w:rFonts w:ascii="Times New Roman" w:hAnsi="Times New Roman" w:cs="Times New Roman"/>
          <w:sz w:val="24"/>
          <w:szCs w:val="24"/>
        </w:rPr>
        <w:t xml:space="preserve"> размещенны</w:t>
      </w:r>
      <w:r>
        <w:rPr>
          <w:rFonts w:ascii="Times New Roman" w:hAnsi="Times New Roman" w:cs="Times New Roman"/>
          <w:sz w:val="24"/>
          <w:szCs w:val="24"/>
        </w:rPr>
        <w:t>х</w:t>
      </w:r>
      <w:r w:rsidRPr="00EC05C9">
        <w:rPr>
          <w:rFonts w:ascii="Times New Roman" w:hAnsi="Times New Roman" w:cs="Times New Roman"/>
          <w:sz w:val="24"/>
          <w:szCs w:val="24"/>
        </w:rPr>
        <w:t xml:space="preserve"> на внутриквартальной территории с </w:t>
      </w:r>
      <w:r>
        <w:rPr>
          <w:rFonts w:ascii="Times New Roman" w:hAnsi="Times New Roman" w:cs="Times New Roman"/>
          <w:sz w:val="24"/>
          <w:szCs w:val="24"/>
        </w:rPr>
        <w:t>основными улицами,</w:t>
      </w:r>
      <w:r w:rsidRPr="00EC05C9">
        <w:rPr>
          <w:rFonts w:ascii="Times New Roman" w:hAnsi="Times New Roman" w:cs="Times New Roman"/>
          <w:sz w:val="24"/>
          <w:szCs w:val="24"/>
        </w:rPr>
        <w:t xml:space="preserve"> могут не отображаться на схемах и  разрабатываются в составе проекта планировки территорий.</w:t>
      </w:r>
    </w:p>
    <w:p w:rsidR="001C3CF5" w:rsidRPr="00423BDC" w:rsidRDefault="001C3CF5" w:rsidP="000455C7">
      <w:pPr>
        <w:pStyle w:val="0"/>
        <w:rPr>
          <w:b/>
          <w:bCs/>
        </w:rPr>
      </w:pPr>
    </w:p>
    <w:p w:rsidR="001C3CF5" w:rsidRPr="00423BDC" w:rsidRDefault="001C3CF5" w:rsidP="000455C7">
      <w:pPr>
        <w:pStyle w:val="0"/>
      </w:pPr>
      <w:r w:rsidRPr="00423BDC">
        <w:rPr>
          <w:b/>
          <w:bCs/>
        </w:rPr>
        <w:t xml:space="preserve">22.1.2 Градостроительный регламент зоны </w:t>
      </w:r>
      <w:bookmarkEnd w:id="137"/>
      <w:bookmarkEnd w:id="138"/>
      <w:bookmarkEnd w:id="139"/>
      <w:r w:rsidRPr="00423BDC">
        <w:rPr>
          <w:b/>
          <w:bCs/>
        </w:rPr>
        <w:t>инженерно-транспортной инфраструктуры  (</w:t>
      </w:r>
      <w:r w:rsidRPr="00423BDC">
        <w:rPr>
          <w:color w:val="FF0000"/>
        </w:rPr>
        <w:t>Регламент носит рекомендательный характер)</w:t>
      </w:r>
      <w:r w:rsidRPr="00423BDC">
        <w:t>.</w:t>
      </w:r>
    </w:p>
    <w:p w:rsidR="001C3CF5" w:rsidRPr="00423BDC" w:rsidRDefault="001C3CF5" w:rsidP="000455C7">
      <w:pPr>
        <w:pStyle w:val="ConsPlusNormal"/>
        <w:widowControl/>
        <w:ind w:firstLine="709"/>
        <w:outlineLvl w:val="2"/>
        <w:rPr>
          <w:rFonts w:ascii="Times New Roman" w:hAnsi="Times New Roman" w:cs="Times New Roman"/>
          <w:sz w:val="24"/>
          <w:szCs w:val="24"/>
        </w:rPr>
      </w:pPr>
    </w:p>
    <w:p w:rsidR="001C3CF5" w:rsidRPr="00423BDC" w:rsidRDefault="001C3CF5" w:rsidP="000455C7">
      <w:pPr>
        <w:pStyle w:val="ConsPlusNormal"/>
        <w:widowControl/>
        <w:ind w:firstLine="709"/>
        <w:outlineLvl w:val="2"/>
        <w:rPr>
          <w:rFonts w:ascii="Times New Roman" w:hAnsi="Times New Roman" w:cs="Times New Roman"/>
          <w:sz w:val="24"/>
          <w:szCs w:val="24"/>
        </w:rPr>
      </w:pPr>
      <w:r w:rsidRPr="00423BDC">
        <w:rPr>
          <w:rFonts w:ascii="Times New Roman" w:hAnsi="Times New Roman" w:cs="Times New Roman"/>
          <w:sz w:val="24"/>
          <w:szCs w:val="24"/>
        </w:rPr>
        <w:t>Транспортная инфраструктура</w:t>
      </w:r>
    </w:p>
    <w:tbl>
      <w:tblPr>
        <w:tblW w:w="9498"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1C3CF5" w:rsidRPr="00423BDC">
        <w:trPr>
          <w:trHeight w:val="480"/>
        </w:trPr>
        <w:tc>
          <w:tcPr>
            <w:tcW w:w="4820" w:type="dxa"/>
            <w:tcBorders>
              <w:top w:val="single" w:sz="4" w:space="0" w:color="auto"/>
            </w:tcBorders>
          </w:tcPr>
          <w:p w:rsidR="001C3CF5" w:rsidRPr="00423BDC" w:rsidRDefault="001C3CF5" w:rsidP="004364DF">
            <w:pPr>
              <w:pStyle w:val="ConsPlusNormal"/>
              <w:keepLines/>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Основные виды разрешенного использования</w:t>
            </w:r>
          </w:p>
        </w:tc>
        <w:tc>
          <w:tcPr>
            <w:tcW w:w="4678" w:type="dxa"/>
            <w:tcBorders>
              <w:top w:val="single" w:sz="4" w:space="0" w:color="auto"/>
            </w:tcBorders>
          </w:tcPr>
          <w:p w:rsidR="001C3CF5" w:rsidRPr="00423BDC" w:rsidRDefault="001C3CF5" w:rsidP="004364DF">
            <w:pPr>
              <w:pStyle w:val="ConsPlusNormal"/>
              <w:keepNext/>
              <w:keepLines/>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C3CF5" w:rsidRPr="00730C48">
        <w:trPr>
          <w:trHeight w:val="883"/>
        </w:trPr>
        <w:tc>
          <w:tcPr>
            <w:tcW w:w="4820" w:type="dxa"/>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Существующие и проектируемые улицы и дороги.</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Остановочные павильоны;</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Диспетчерские пункты и прочие сооружения по организации движения;</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 xml:space="preserve">Отстойно-разворотные площадки общественного транспорта; </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 xml:space="preserve">Станции технического обслуживания автомобилей; </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 xml:space="preserve">Мойки автомобилей; </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Автозаправочные станции с объектами обслуживания (магазины, кафе);</w:t>
            </w:r>
          </w:p>
          <w:p w:rsidR="001C3CF5" w:rsidRPr="00730C48" w:rsidRDefault="001C3CF5" w:rsidP="000455C7">
            <w:pPr>
              <w:numPr>
                <w:ilvl w:val="0"/>
                <w:numId w:val="26"/>
              </w:numPr>
              <w:tabs>
                <w:tab w:val="num" w:pos="290"/>
              </w:tabs>
              <w:ind w:left="0" w:firstLine="0"/>
              <w:rPr>
                <w:lang w:eastAsia="en-US"/>
              </w:rPr>
            </w:pPr>
            <w:r w:rsidRPr="00730C48">
              <w:rPr>
                <w:color w:val="000000"/>
                <w:lang w:eastAsia="en-US"/>
              </w:rPr>
              <w:t>Гаражи; автостоянки</w:t>
            </w:r>
          </w:p>
        </w:tc>
        <w:tc>
          <w:tcPr>
            <w:tcW w:w="4678" w:type="dxa"/>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Вспомогательные здания и сооружения, технологически связанные с ведущим видом использования;</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Здания и сооружения для размещения служб охраны и наблюдения,</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 xml:space="preserve">Гостевые автостоянки, парковки, </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 xml:space="preserve">Площадки для сбора мусора; </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 xml:space="preserve">Сооружения и устройства сетей инженерно технического обеспечения; </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Благоустройство территорий, элементы малых архитектурных форм;</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Общественные туалеты;</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Объекты гражданской обороны;</w:t>
            </w:r>
          </w:p>
          <w:p w:rsidR="001C3CF5" w:rsidRPr="00730C48" w:rsidRDefault="001C3CF5" w:rsidP="000455C7">
            <w:pPr>
              <w:numPr>
                <w:ilvl w:val="0"/>
                <w:numId w:val="26"/>
              </w:numPr>
              <w:tabs>
                <w:tab w:val="num" w:pos="290"/>
              </w:tabs>
              <w:ind w:left="0" w:firstLine="0"/>
              <w:rPr>
                <w:lang w:eastAsia="en-US"/>
              </w:rPr>
            </w:pPr>
            <w:r w:rsidRPr="00730C48">
              <w:rPr>
                <w:color w:val="000000"/>
                <w:lang w:eastAsia="en-US"/>
              </w:rPr>
              <w:t>Объекты пожарной охраны (гидранты, резервуары и т.п.)</w:t>
            </w:r>
          </w:p>
        </w:tc>
      </w:tr>
      <w:tr w:rsidR="001C3CF5" w:rsidRPr="00730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1C3CF5" w:rsidRPr="00730C48" w:rsidRDefault="001C3CF5" w:rsidP="004364DF">
            <w:pPr>
              <w:pStyle w:val="ConsPlusNormal"/>
              <w:widowControl/>
              <w:ind w:firstLine="0"/>
              <w:rPr>
                <w:rFonts w:ascii="Times New Roman" w:hAnsi="Times New Roman" w:cs="Times New Roman"/>
                <w:b/>
                <w:bCs/>
                <w:sz w:val="24"/>
                <w:szCs w:val="24"/>
              </w:rPr>
            </w:pPr>
            <w:r w:rsidRPr="00730C48">
              <w:rPr>
                <w:rFonts w:ascii="Times New Roman" w:hAnsi="Times New Roman" w:cs="Times New Roman"/>
                <w:b/>
                <w:bCs/>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tcPr>
          <w:p w:rsidR="001C3CF5" w:rsidRPr="00730C48" w:rsidRDefault="001C3CF5" w:rsidP="004364DF">
            <w:pPr>
              <w:pStyle w:val="ConsPlusNormal"/>
              <w:widowControl/>
              <w:ind w:firstLine="0"/>
              <w:rPr>
                <w:rFonts w:ascii="Times New Roman" w:hAnsi="Times New Roman" w:cs="Times New Roman"/>
                <w:b/>
                <w:bCs/>
                <w:sz w:val="24"/>
                <w:szCs w:val="24"/>
              </w:rPr>
            </w:pPr>
            <w:r w:rsidRPr="00730C48">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1C3CF5" w:rsidRPr="00730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Киоски и павильоны ярмарочной торговли;  временные (сезонные) сооружения;</w:t>
            </w:r>
          </w:p>
          <w:p w:rsidR="001C3CF5" w:rsidRPr="00730C48" w:rsidRDefault="001C3CF5" w:rsidP="000455C7">
            <w:pPr>
              <w:numPr>
                <w:ilvl w:val="0"/>
                <w:numId w:val="26"/>
              </w:numPr>
              <w:tabs>
                <w:tab w:val="num" w:pos="290"/>
              </w:tabs>
              <w:ind w:left="0" w:firstLine="0"/>
              <w:rPr>
                <w:lang w:eastAsia="en-US"/>
              </w:rPr>
            </w:pPr>
            <w:r w:rsidRPr="00730C48">
              <w:rPr>
                <w:color w:val="000000"/>
                <w:lang w:eastAsia="en-US"/>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 xml:space="preserve">Устройства сетей инженерно технического обеспечения, </w:t>
            </w:r>
          </w:p>
          <w:p w:rsidR="001C3CF5" w:rsidRPr="00730C48" w:rsidRDefault="001C3CF5" w:rsidP="000455C7">
            <w:pPr>
              <w:numPr>
                <w:ilvl w:val="0"/>
                <w:numId w:val="26"/>
              </w:numPr>
              <w:tabs>
                <w:tab w:val="num" w:pos="290"/>
              </w:tabs>
              <w:ind w:left="0" w:firstLine="0"/>
              <w:rPr>
                <w:lang w:eastAsia="en-US"/>
              </w:rPr>
            </w:pPr>
            <w:r w:rsidRPr="00730C48">
              <w:rPr>
                <w:color w:val="000000"/>
                <w:lang w:eastAsia="en-US"/>
              </w:rPr>
              <w:t>Благоустройство территории, малые архитектурные формы</w:t>
            </w:r>
          </w:p>
        </w:tc>
      </w:tr>
    </w:tbl>
    <w:p w:rsidR="001C3CF5" w:rsidRPr="00730C48" w:rsidRDefault="001C3CF5" w:rsidP="000455C7">
      <w:pPr>
        <w:pStyle w:val="ConsPlusNormal"/>
        <w:widowControl/>
        <w:ind w:firstLine="709"/>
        <w:outlineLvl w:val="2"/>
        <w:rPr>
          <w:rFonts w:ascii="Times New Roman" w:hAnsi="Times New Roman" w:cs="Times New Roman"/>
          <w:sz w:val="24"/>
          <w:szCs w:val="24"/>
        </w:rPr>
      </w:pPr>
    </w:p>
    <w:p w:rsidR="001C3CF5" w:rsidRPr="00730C48" w:rsidRDefault="001C3CF5" w:rsidP="000455C7">
      <w:pPr>
        <w:pStyle w:val="ConsPlusNormal"/>
        <w:widowControl/>
        <w:ind w:firstLine="709"/>
        <w:outlineLvl w:val="2"/>
        <w:rPr>
          <w:rFonts w:ascii="Times New Roman" w:hAnsi="Times New Roman" w:cs="Times New Roman"/>
          <w:sz w:val="24"/>
          <w:szCs w:val="24"/>
        </w:rPr>
      </w:pPr>
      <w:r w:rsidRPr="00730C48">
        <w:rPr>
          <w:rFonts w:ascii="Times New Roman" w:hAnsi="Times New Roman" w:cs="Times New Roman"/>
          <w:sz w:val="24"/>
          <w:szCs w:val="24"/>
        </w:rPr>
        <w:t>Инженерная инфраструктура</w:t>
      </w:r>
    </w:p>
    <w:tbl>
      <w:tblPr>
        <w:tblW w:w="9498"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1C3CF5" w:rsidRPr="00730C48">
        <w:trPr>
          <w:trHeight w:val="480"/>
        </w:trPr>
        <w:tc>
          <w:tcPr>
            <w:tcW w:w="4820" w:type="dxa"/>
            <w:tcBorders>
              <w:top w:val="single" w:sz="4" w:space="0" w:color="auto"/>
            </w:tcBorders>
          </w:tcPr>
          <w:p w:rsidR="001C3CF5" w:rsidRPr="00730C48" w:rsidRDefault="001C3CF5" w:rsidP="004364DF">
            <w:pPr>
              <w:pStyle w:val="ConsPlusNormal"/>
              <w:keepLines/>
              <w:widowControl/>
              <w:ind w:firstLine="0"/>
              <w:rPr>
                <w:rFonts w:ascii="Times New Roman" w:hAnsi="Times New Roman" w:cs="Times New Roman"/>
                <w:b/>
                <w:bCs/>
                <w:color w:val="000000"/>
                <w:sz w:val="24"/>
                <w:szCs w:val="24"/>
              </w:rPr>
            </w:pPr>
            <w:r w:rsidRPr="00730C48">
              <w:rPr>
                <w:rFonts w:ascii="Times New Roman" w:hAnsi="Times New Roman" w:cs="Times New Roman"/>
                <w:b/>
                <w:bCs/>
                <w:color w:val="000000"/>
                <w:sz w:val="24"/>
                <w:szCs w:val="24"/>
              </w:rPr>
              <w:t>Основные виды разрешенного использования</w:t>
            </w:r>
          </w:p>
        </w:tc>
        <w:tc>
          <w:tcPr>
            <w:tcW w:w="4678" w:type="dxa"/>
            <w:tcBorders>
              <w:top w:val="single" w:sz="4" w:space="0" w:color="auto"/>
            </w:tcBorders>
          </w:tcPr>
          <w:p w:rsidR="001C3CF5" w:rsidRPr="00730C48" w:rsidRDefault="001C3CF5" w:rsidP="004364DF">
            <w:pPr>
              <w:pStyle w:val="ConsPlusNormal"/>
              <w:keepNext/>
              <w:keepLines/>
              <w:widowControl/>
              <w:ind w:firstLine="0"/>
              <w:rPr>
                <w:rFonts w:ascii="Times New Roman" w:hAnsi="Times New Roman" w:cs="Times New Roman"/>
                <w:b/>
                <w:bCs/>
                <w:color w:val="000000"/>
                <w:sz w:val="24"/>
                <w:szCs w:val="24"/>
              </w:rPr>
            </w:pPr>
            <w:r w:rsidRPr="00730C48">
              <w:rPr>
                <w:rFonts w:ascii="Times New Roman" w:hAnsi="Times New Roman" w:cs="Times New Roman"/>
                <w:b/>
                <w:bCs/>
                <w:color w:val="000000"/>
                <w:sz w:val="24"/>
                <w:szCs w:val="24"/>
              </w:rPr>
              <w:t>Вспомогательные виды разрешенного использования (установленные к основным)</w:t>
            </w:r>
          </w:p>
        </w:tc>
      </w:tr>
      <w:tr w:rsidR="001C3CF5" w:rsidRPr="00730C48">
        <w:trPr>
          <w:trHeight w:val="265"/>
        </w:trPr>
        <w:tc>
          <w:tcPr>
            <w:tcW w:w="9498" w:type="dxa"/>
            <w:gridSpan w:val="2"/>
          </w:tcPr>
          <w:p w:rsidR="001C3CF5" w:rsidRPr="00730C48" w:rsidRDefault="001C3CF5" w:rsidP="004364DF">
            <w:pPr>
              <w:spacing w:after="200"/>
              <w:rPr>
                <w:color w:val="000000"/>
                <w:lang w:eastAsia="en-US"/>
              </w:rPr>
            </w:pPr>
            <w:r w:rsidRPr="00730C48">
              <w:rPr>
                <w:b/>
                <w:bCs/>
                <w:lang w:eastAsia="en-US"/>
              </w:rPr>
              <w:t>инфраструктура газопроводов</w:t>
            </w:r>
          </w:p>
        </w:tc>
      </w:tr>
      <w:tr w:rsidR="001C3CF5" w:rsidRPr="00730C48">
        <w:trPr>
          <w:trHeight w:val="480"/>
        </w:trPr>
        <w:tc>
          <w:tcPr>
            <w:tcW w:w="4820" w:type="dxa"/>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Газопроводы;</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Газораспределительные станции (ГРС);</w:t>
            </w:r>
          </w:p>
          <w:p w:rsidR="001C3CF5" w:rsidRPr="00730C48" w:rsidRDefault="001C3CF5" w:rsidP="004364DF">
            <w:pPr>
              <w:pStyle w:val="ConsPlusNormal"/>
              <w:widowControl/>
              <w:numPr>
                <w:ilvl w:val="0"/>
                <w:numId w:val="26"/>
              </w:numPr>
              <w:tabs>
                <w:tab w:val="num" w:pos="290"/>
              </w:tabs>
              <w:ind w:left="0" w:firstLine="0"/>
              <w:jc w:val="both"/>
              <w:rPr>
                <w:rFonts w:ascii="Times New Roman" w:hAnsi="Times New Roman" w:cs="Times New Roman"/>
                <w:color w:val="000000"/>
                <w:sz w:val="24"/>
                <w:szCs w:val="24"/>
              </w:rPr>
            </w:pPr>
            <w:r w:rsidRPr="00730C48">
              <w:rPr>
                <w:rFonts w:ascii="Times New Roman" w:hAnsi="Times New Roman" w:cs="Times New Roman"/>
                <w:color w:val="000000"/>
                <w:sz w:val="24"/>
                <w:szCs w:val="24"/>
              </w:rPr>
              <w:t>Блочные газорегуляторные пункты (ГРПБ);</w:t>
            </w:r>
          </w:p>
          <w:p w:rsidR="001C3CF5" w:rsidRPr="00730C48" w:rsidRDefault="001C3CF5" w:rsidP="004364DF">
            <w:pPr>
              <w:pStyle w:val="ConsPlusNormal"/>
              <w:widowControl/>
              <w:numPr>
                <w:ilvl w:val="0"/>
                <w:numId w:val="26"/>
              </w:numPr>
              <w:tabs>
                <w:tab w:val="num" w:pos="290"/>
              </w:tabs>
              <w:ind w:left="0" w:firstLine="0"/>
              <w:jc w:val="both"/>
              <w:rPr>
                <w:rFonts w:ascii="Times New Roman" w:hAnsi="Times New Roman" w:cs="Times New Roman"/>
                <w:color w:val="000000"/>
                <w:sz w:val="24"/>
                <w:szCs w:val="24"/>
              </w:rPr>
            </w:pPr>
            <w:r w:rsidRPr="00730C48">
              <w:rPr>
                <w:rFonts w:ascii="Times New Roman" w:hAnsi="Times New Roman" w:cs="Times New Roman"/>
                <w:color w:val="000000"/>
                <w:sz w:val="24"/>
                <w:szCs w:val="24"/>
              </w:rPr>
              <w:t>Шкафные газорегуляторные пункты (ШРП);</w:t>
            </w:r>
          </w:p>
        </w:tc>
        <w:tc>
          <w:tcPr>
            <w:tcW w:w="4678" w:type="dxa"/>
          </w:tcPr>
          <w:p w:rsidR="001C3CF5" w:rsidRPr="00730C48" w:rsidRDefault="001C3CF5" w:rsidP="004364DF">
            <w:pPr>
              <w:pStyle w:val="ConsPlusNormal"/>
              <w:widowControl/>
              <w:numPr>
                <w:ilvl w:val="0"/>
                <w:numId w:val="18"/>
              </w:numPr>
              <w:tabs>
                <w:tab w:val="left" w:pos="290"/>
              </w:tabs>
              <w:ind w:left="0" w:firstLine="0"/>
              <w:rPr>
                <w:rFonts w:ascii="Times New Roman" w:hAnsi="Times New Roman" w:cs="Times New Roman"/>
                <w:color w:val="000000"/>
                <w:sz w:val="24"/>
                <w:szCs w:val="24"/>
              </w:rPr>
            </w:pPr>
            <w:r w:rsidRPr="00730C48">
              <w:rPr>
                <w:rFonts w:ascii="Times New Roman" w:hAnsi="Times New Roman" w:cs="Times New Roman"/>
                <w:color w:val="000000"/>
                <w:sz w:val="24"/>
                <w:szCs w:val="24"/>
              </w:rPr>
              <w:t>Ограждение в установленных случаях;</w:t>
            </w:r>
          </w:p>
          <w:p w:rsidR="001C3CF5" w:rsidRPr="00730C48" w:rsidRDefault="001C3CF5" w:rsidP="004364DF">
            <w:pPr>
              <w:pStyle w:val="ConsPlusNormal"/>
              <w:widowControl/>
              <w:numPr>
                <w:ilvl w:val="0"/>
                <w:numId w:val="18"/>
              </w:numPr>
              <w:tabs>
                <w:tab w:val="left" w:pos="290"/>
              </w:tabs>
              <w:ind w:left="0" w:firstLine="0"/>
              <w:rPr>
                <w:rFonts w:ascii="Times New Roman" w:hAnsi="Times New Roman" w:cs="Times New Roman"/>
                <w:color w:val="000000"/>
                <w:sz w:val="24"/>
                <w:szCs w:val="24"/>
              </w:rPr>
            </w:pPr>
            <w:r w:rsidRPr="00730C48">
              <w:rPr>
                <w:rFonts w:ascii="Times New Roman" w:hAnsi="Times New Roman" w:cs="Times New Roman"/>
                <w:color w:val="000000"/>
                <w:sz w:val="24"/>
                <w:szCs w:val="24"/>
              </w:rPr>
              <w:t>Установка информационных знаков;</w:t>
            </w:r>
          </w:p>
          <w:p w:rsidR="001C3CF5" w:rsidRPr="00730C48" w:rsidRDefault="001C3CF5" w:rsidP="004364DF">
            <w:pPr>
              <w:pStyle w:val="ConsPlusNormal"/>
              <w:widowControl/>
              <w:numPr>
                <w:ilvl w:val="0"/>
                <w:numId w:val="18"/>
              </w:numPr>
              <w:tabs>
                <w:tab w:val="left" w:pos="290"/>
              </w:tabs>
              <w:ind w:left="0" w:firstLine="0"/>
              <w:rPr>
                <w:rFonts w:ascii="Times New Roman" w:hAnsi="Times New Roman" w:cs="Times New Roman"/>
                <w:color w:val="000000"/>
                <w:sz w:val="24"/>
                <w:szCs w:val="24"/>
              </w:rPr>
            </w:pPr>
            <w:r w:rsidRPr="00730C48">
              <w:rPr>
                <w:rFonts w:ascii="Times New Roman" w:hAnsi="Times New Roman" w:cs="Times New Roman"/>
                <w:color w:val="000000"/>
                <w:sz w:val="24"/>
                <w:szCs w:val="24"/>
              </w:rPr>
              <w:t>Благоустройство территории в установленных случаях</w:t>
            </w:r>
          </w:p>
        </w:tc>
      </w:tr>
      <w:tr w:rsidR="001C3CF5" w:rsidRPr="00730C48">
        <w:trPr>
          <w:trHeight w:val="219"/>
        </w:trPr>
        <w:tc>
          <w:tcPr>
            <w:tcW w:w="9498" w:type="dxa"/>
            <w:gridSpan w:val="2"/>
          </w:tcPr>
          <w:p w:rsidR="001C3CF5" w:rsidRPr="00730C48" w:rsidRDefault="001C3CF5" w:rsidP="004364DF">
            <w:pPr>
              <w:spacing w:after="200"/>
              <w:rPr>
                <w:color w:val="000000"/>
                <w:lang w:eastAsia="en-US"/>
              </w:rPr>
            </w:pPr>
            <w:r w:rsidRPr="00730C48">
              <w:rPr>
                <w:b/>
                <w:bCs/>
                <w:lang w:eastAsia="en-US"/>
              </w:rPr>
              <w:t>электросетевая инфраструктура</w:t>
            </w:r>
          </w:p>
        </w:tc>
      </w:tr>
      <w:tr w:rsidR="001C3CF5" w:rsidRPr="00423BDC">
        <w:trPr>
          <w:trHeight w:val="551"/>
        </w:trPr>
        <w:tc>
          <w:tcPr>
            <w:tcW w:w="4820" w:type="dxa"/>
          </w:tcPr>
          <w:p w:rsidR="001C3CF5" w:rsidRPr="00730C48" w:rsidRDefault="001C3CF5" w:rsidP="000455C7">
            <w:pPr>
              <w:numPr>
                <w:ilvl w:val="0"/>
                <w:numId w:val="26"/>
              </w:numPr>
              <w:tabs>
                <w:tab w:val="num" w:pos="290"/>
              </w:tabs>
              <w:ind w:left="0" w:firstLine="0"/>
              <w:rPr>
                <w:lang w:eastAsia="en-US"/>
              </w:rPr>
            </w:pPr>
            <w:r w:rsidRPr="00730C48">
              <w:rPr>
                <w:lang w:eastAsia="en-US"/>
              </w:rPr>
              <w:t>Воздушные линии электропередачи;</w:t>
            </w:r>
          </w:p>
          <w:p w:rsidR="001C3CF5" w:rsidRPr="00730C48" w:rsidRDefault="001C3CF5" w:rsidP="000455C7">
            <w:pPr>
              <w:numPr>
                <w:ilvl w:val="0"/>
                <w:numId w:val="26"/>
              </w:numPr>
              <w:tabs>
                <w:tab w:val="num" w:pos="290"/>
              </w:tabs>
              <w:ind w:left="0" w:firstLine="0"/>
              <w:rPr>
                <w:lang w:eastAsia="en-US"/>
              </w:rPr>
            </w:pPr>
            <w:r w:rsidRPr="00730C48">
              <w:rPr>
                <w:lang w:eastAsia="en-US"/>
              </w:rPr>
              <w:t xml:space="preserve">Кабельные линии электропередачи; </w:t>
            </w:r>
          </w:p>
          <w:p w:rsidR="001C3CF5" w:rsidRPr="00730C48" w:rsidRDefault="001C3CF5" w:rsidP="000455C7">
            <w:pPr>
              <w:numPr>
                <w:ilvl w:val="0"/>
                <w:numId w:val="26"/>
              </w:numPr>
              <w:tabs>
                <w:tab w:val="num" w:pos="290"/>
              </w:tabs>
              <w:ind w:left="0" w:firstLine="0"/>
              <w:rPr>
                <w:lang w:eastAsia="en-US"/>
              </w:rPr>
            </w:pPr>
            <w:r w:rsidRPr="00730C48">
              <w:rPr>
                <w:lang w:eastAsia="en-US"/>
              </w:rPr>
              <w:t>Опоры воздушных линий электропередачи;</w:t>
            </w:r>
          </w:p>
          <w:p w:rsidR="001C3CF5" w:rsidRPr="00730C48" w:rsidRDefault="001C3CF5" w:rsidP="000455C7">
            <w:pPr>
              <w:numPr>
                <w:ilvl w:val="0"/>
                <w:numId w:val="26"/>
              </w:numPr>
              <w:tabs>
                <w:tab w:val="num" w:pos="290"/>
              </w:tabs>
              <w:ind w:left="0" w:firstLine="0"/>
              <w:rPr>
                <w:lang w:eastAsia="en-US"/>
              </w:rPr>
            </w:pPr>
            <w:r w:rsidRPr="00730C48">
              <w:rPr>
                <w:lang w:eastAsia="en-US"/>
              </w:rPr>
              <w:t>Наземные кабельные сооружения (вентиляционные шахты, кабельные колодцы, подпитывающие устройства, переходные пункты);</w:t>
            </w:r>
          </w:p>
          <w:p w:rsidR="001C3CF5" w:rsidRPr="00730C48" w:rsidRDefault="001C3CF5" w:rsidP="000455C7">
            <w:pPr>
              <w:numPr>
                <w:ilvl w:val="0"/>
                <w:numId w:val="26"/>
              </w:numPr>
              <w:tabs>
                <w:tab w:val="num" w:pos="290"/>
              </w:tabs>
              <w:ind w:left="0" w:firstLine="0"/>
              <w:rPr>
                <w:lang w:eastAsia="en-US"/>
              </w:rPr>
            </w:pPr>
            <w:r w:rsidRPr="00730C48">
              <w:rPr>
                <w:lang w:eastAsia="en-US"/>
              </w:rPr>
              <w:t>Электростанции;</w:t>
            </w:r>
          </w:p>
          <w:p w:rsidR="001C3CF5" w:rsidRPr="00730C48" w:rsidRDefault="001C3CF5" w:rsidP="000455C7">
            <w:pPr>
              <w:numPr>
                <w:ilvl w:val="0"/>
                <w:numId w:val="26"/>
              </w:numPr>
              <w:tabs>
                <w:tab w:val="num" w:pos="290"/>
              </w:tabs>
              <w:ind w:left="0" w:firstLine="0"/>
              <w:rPr>
                <w:lang w:eastAsia="en-US"/>
              </w:rPr>
            </w:pPr>
            <w:r w:rsidRPr="00730C48">
              <w:rPr>
                <w:lang w:eastAsia="en-US"/>
              </w:rPr>
              <w:t>Электроподстанции;</w:t>
            </w:r>
          </w:p>
          <w:p w:rsidR="001C3CF5" w:rsidRPr="00730C48" w:rsidRDefault="001C3CF5" w:rsidP="000455C7">
            <w:pPr>
              <w:numPr>
                <w:ilvl w:val="0"/>
                <w:numId w:val="26"/>
              </w:numPr>
              <w:tabs>
                <w:tab w:val="num" w:pos="290"/>
              </w:tabs>
              <w:ind w:left="0" w:firstLine="0"/>
              <w:rPr>
                <w:lang w:eastAsia="en-US"/>
              </w:rPr>
            </w:pPr>
            <w:r w:rsidRPr="00730C48">
              <w:rPr>
                <w:lang w:eastAsia="en-US"/>
              </w:rPr>
              <w:t>Распределительные пункты;</w:t>
            </w:r>
          </w:p>
          <w:p w:rsidR="001C3CF5" w:rsidRPr="00730C48" w:rsidRDefault="001C3CF5" w:rsidP="000455C7">
            <w:pPr>
              <w:numPr>
                <w:ilvl w:val="0"/>
                <w:numId w:val="26"/>
              </w:numPr>
              <w:tabs>
                <w:tab w:val="num" w:pos="290"/>
              </w:tabs>
              <w:ind w:left="0" w:firstLine="0"/>
              <w:rPr>
                <w:color w:val="000000"/>
                <w:lang w:eastAsia="en-US"/>
              </w:rPr>
            </w:pPr>
            <w:r w:rsidRPr="00730C48">
              <w:rPr>
                <w:lang w:eastAsia="en-US"/>
              </w:rPr>
              <w:t>Трансформаторные подстанции;</w:t>
            </w:r>
          </w:p>
        </w:tc>
        <w:tc>
          <w:tcPr>
            <w:tcW w:w="4678" w:type="dxa"/>
          </w:tcPr>
          <w:p w:rsidR="001C3CF5" w:rsidRPr="00730C48" w:rsidRDefault="001C3CF5" w:rsidP="004364DF">
            <w:pPr>
              <w:pStyle w:val="ConsPlusNormal"/>
              <w:widowControl/>
              <w:numPr>
                <w:ilvl w:val="0"/>
                <w:numId w:val="18"/>
              </w:numPr>
              <w:tabs>
                <w:tab w:val="left" w:pos="290"/>
              </w:tabs>
              <w:ind w:left="0" w:firstLine="0"/>
              <w:rPr>
                <w:rFonts w:ascii="Times New Roman" w:hAnsi="Times New Roman" w:cs="Times New Roman"/>
                <w:color w:val="000000"/>
                <w:sz w:val="24"/>
                <w:szCs w:val="24"/>
              </w:rPr>
            </w:pPr>
            <w:r w:rsidRPr="00730C48">
              <w:rPr>
                <w:rFonts w:ascii="Times New Roman" w:hAnsi="Times New Roman" w:cs="Times New Roman"/>
                <w:color w:val="000000"/>
                <w:sz w:val="24"/>
                <w:szCs w:val="24"/>
              </w:rPr>
              <w:t>Ограждение в установленных случаях;</w:t>
            </w:r>
          </w:p>
          <w:p w:rsidR="001C3CF5" w:rsidRPr="00730C48" w:rsidRDefault="001C3CF5" w:rsidP="004364DF">
            <w:pPr>
              <w:pStyle w:val="ConsPlusNormal"/>
              <w:widowControl/>
              <w:numPr>
                <w:ilvl w:val="0"/>
                <w:numId w:val="18"/>
              </w:numPr>
              <w:tabs>
                <w:tab w:val="left" w:pos="290"/>
              </w:tabs>
              <w:ind w:left="0" w:firstLine="0"/>
              <w:rPr>
                <w:rFonts w:ascii="Times New Roman" w:hAnsi="Times New Roman" w:cs="Times New Roman"/>
                <w:color w:val="000000"/>
                <w:sz w:val="24"/>
                <w:szCs w:val="24"/>
              </w:rPr>
            </w:pPr>
            <w:r w:rsidRPr="00730C48">
              <w:rPr>
                <w:rFonts w:ascii="Times New Roman" w:hAnsi="Times New Roman" w:cs="Times New Roman"/>
                <w:color w:val="000000"/>
                <w:sz w:val="24"/>
                <w:szCs w:val="24"/>
              </w:rPr>
              <w:t>Установка информационных знаков;</w:t>
            </w:r>
          </w:p>
          <w:p w:rsidR="001C3CF5" w:rsidRPr="00730C48" w:rsidRDefault="001C3CF5" w:rsidP="004364DF">
            <w:pPr>
              <w:pStyle w:val="ConsPlusNormal"/>
              <w:widowControl/>
              <w:numPr>
                <w:ilvl w:val="0"/>
                <w:numId w:val="18"/>
              </w:numPr>
              <w:tabs>
                <w:tab w:val="left" w:pos="290"/>
              </w:tabs>
              <w:ind w:left="0" w:firstLine="0"/>
              <w:rPr>
                <w:rFonts w:ascii="Times New Roman" w:hAnsi="Times New Roman" w:cs="Times New Roman"/>
                <w:color w:val="000000"/>
                <w:sz w:val="24"/>
                <w:szCs w:val="24"/>
              </w:rPr>
            </w:pPr>
            <w:r w:rsidRPr="00730C48">
              <w:rPr>
                <w:rFonts w:ascii="Times New Roman" w:hAnsi="Times New Roman" w:cs="Times New Roman"/>
                <w:color w:val="000000"/>
                <w:sz w:val="24"/>
                <w:szCs w:val="24"/>
              </w:rPr>
              <w:t>Благоустройство территории в установленных случаях</w:t>
            </w:r>
          </w:p>
        </w:tc>
      </w:tr>
      <w:tr w:rsidR="001C3CF5" w:rsidRPr="00423BDC">
        <w:trPr>
          <w:trHeight w:val="290"/>
        </w:trPr>
        <w:tc>
          <w:tcPr>
            <w:tcW w:w="9498" w:type="dxa"/>
            <w:gridSpan w:val="2"/>
          </w:tcPr>
          <w:p w:rsidR="001C3CF5" w:rsidRPr="00730C48" w:rsidRDefault="001C3CF5" w:rsidP="004364DF">
            <w:pPr>
              <w:spacing w:after="200"/>
              <w:rPr>
                <w:color w:val="000000"/>
                <w:lang w:eastAsia="en-US"/>
              </w:rPr>
            </w:pPr>
            <w:r w:rsidRPr="00730C48">
              <w:rPr>
                <w:b/>
                <w:bCs/>
                <w:lang w:eastAsia="en-US"/>
              </w:rPr>
              <w:t>объекты связи</w:t>
            </w:r>
          </w:p>
        </w:tc>
      </w:tr>
      <w:tr w:rsidR="001C3CF5" w:rsidRPr="00423BDC">
        <w:trPr>
          <w:trHeight w:val="1781"/>
        </w:trPr>
        <w:tc>
          <w:tcPr>
            <w:tcW w:w="4820" w:type="dxa"/>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Кабельные линии связи;</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Воздушные линии;</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Радиорелейные линии;</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Узловые радиорелейные станции с мачтой или башней (от 40 до 120 м.);</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Промежуточные радиорелейные станции с мачтой или башней высотой от 30 до 120м;</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Отделение почтовой связи;</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 xml:space="preserve">АТС; </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Концентратор;</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Звуковые трансформаторные подстанции (из расчета на 10 - 12 тыс. абонентов);</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Технический центр кабельного телевидения;</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Объекты коммунального хозяйства по обслуживанию инженерных коммуникаций (общих коллекторов):</w:t>
            </w:r>
          </w:p>
          <w:p w:rsidR="001C3CF5" w:rsidRPr="00730C48" w:rsidRDefault="001C3CF5" w:rsidP="004364DF">
            <w:pPr>
              <w:spacing w:after="200"/>
              <w:rPr>
                <w:color w:val="000000"/>
                <w:lang w:eastAsia="en-US"/>
              </w:rPr>
            </w:pPr>
          </w:p>
        </w:tc>
        <w:tc>
          <w:tcPr>
            <w:tcW w:w="4678" w:type="dxa"/>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Необслуживаемые усилительные пункты в металлических цистернах;</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Необслуживаемые усилительные пункты в контейнерах;</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Обслуживаемые усилительные пункты и сетевые узлы выделения;</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Вспомогательные осевые узлы выделения;</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Технические службы кабельных участков;</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Службы технической эксплуатации кабельных и радиорелейных магистралей);</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Основные усилительные пункты;</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Аварийно-профилактические службы;</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Дополнительные усилительные пункты;</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Вспомогательные усилительные пункты (со служебной жилой площадью)</w:t>
            </w:r>
          </w:p>
          <w:p w:rsidR="001C3CF5" w:rsidRPr="00730C48" w:rsidRDefault="001C3CF5" w:rsidP="004364DF">
            <w:pPr>
              <w:spacing w:after="200"/>
              <w:rPr>
                <w:color w:val="000000"/>
                <w:lang w:eastAsia="en-US"/>
              </w:rPr>
            </w:pPr>
          </w:p>
        </w:tc>
      </w:tr>
      <w:tr w:rsidR="001C3CF5" w:rsidRPr="00423BDC">
        <w:trPr>
          <w:trHeight w:val="274"/>
        </w:trPr>
        <w:tc>
          <w:tcPr>
            <w:tcW w:w="9498" w:type="dxa"/>
            <w:gridSpan w:val="2"/>
          </w:tcPr>
          <w:p w:rsidR="001C3CF5" w:rsidRPr="00730C48" w:rsidRDefault="001C3CF5" w:rsidP="004364DF">
            <w:pPr>
              <w:spacing w:after="200"/>
              <w:rPr>
                <w:b/>
                <w:bCs/>
                <w:color w:val="000000"/>
                <w:lang w:eastAsia="en-US"/>
              </w:rPr>
            </w:pPr>
            <w:r w:rsidRPr="00730C48">
              <w:rPr>
                <w:b/>
                <w:bCs/>
                <w:color w:val="000000"/>
                <w:lang w:eastAsia="en-US"/>
              </w:rPr>
              <w:t>объекты водоснабжения</w:t>
            </w:r>
          </w:p>
        </w:tc>
      </w:tr>
      <w:tr w:rsidR="001C3CF5" w:rsidRPr="00423BDC">
        <w:trPr>
          <w:trHeight w:val="1118"/>
        </w:trPr>
        <w:tc>
          <w:tcPr>
            <w:tcW w:w="4820" w:type="dxa"/>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Хозяйственно-питьевые централизованные водопроводы</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Водопроводы производственного водоснабжения централизованные и локальные</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Водопроводы для пожаротушения централизованные и локальные;</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Локальные водопроводы для поливки и мойки территорий, работы фонтанов и т.п.; поливки посадок в теплицах, парниках и на открытых участках, а также приусадебных участков</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Водозаборные сооружения</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 xml:space="preserve">Сооружения водоподготовки </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Насосные станции</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Противопожарные емкости (подземные и наземные)</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Резервуары и водонапорные башни</w:t>
            </w:r>
          </w:p>
        </w:tc>
        <w:tc>
          <w:tcPr>
            <w:tcW w:w="4678" w:type="dxa"/>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Подъезды и проезды к зданиям и сооружениям водопровода, водозаборам</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Ограждения в установленных случаях</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Информационные знаки</w:t>
            </w:r>
          </w:p>
          <w:p w:rsidR="001C3CF5" w:rsidRPr="00730C48" w:rsidRDefault="001C3CF5" w:rsidP="004364DF">
            <w:pPr>
              <w:spacing w:after="200"/>
              <w:rPr>
                <w:color w:val="000000"/>
                <w:lang w:eastAsia="en-US"/>
              </w:rPr>
            </w:pPr>
          </w:p>
          <w:p w:rsidR="001C3CF5" w:rsidRPr="00730C48" w:rsidRDefault="001C3CF5" w:rsidP="004364DF">
            <w:pPr>
              <w:spacing w:after="200"/>
              <w:rPr>
                <w:color w:val="000000"/>
                <w:lang w:eastAsia="en-US"/>
              </w:rPr>
            </w:pPr>
          </w:p>
          <w:p w:rsidR="001C3CF5" w:rsidRPr="00730C48" w:rsidRDefault="001C3CF5" w:rsidP="004364DF">
            <w:pPr>
              <w:spacing w:after="200"/>
              <w:rPr>
                <w:color w:val="000000"/>
                <w:lang w:eastAsia="en-US"/>
              </w:rPr>
            </w:pPr>
          </w:p>
          <w:p w:rsidR="001C3CF5" w:rsidRPr="00730C48" w:rsidRDefault="001C3CF5" w:rsidP="004364DF">
            <w:pPr>
              <w:spacing w:after="200"/>
              <w:rPr>
                <w:color w:val="000000"/>
                <w:lang w:eastAsia="en-US"/>
              </w:rPr>
            </w:pPr>
          </w:p>
          <w:p w:rsidR="001C3CF5" w:rsidRPr="00730C48" w:rsidRDefault="001C3CF5" w:rsidP="004364DF">
            <w:pPr>
              <w:spacing w:after="200"/>
              <w:rPr>
                <w:color w:val="000000"/>
                <w:lang w:eastAsia="en-US"/>
              </w:rPr>
            </w:pPr>
          </w:p>
          <w:p w:rsidR="001C3CF5" w:rsidRPr="00730C48" w:rsidRDefault="001C3CF5" w:rsidP="004364DF">
            <w:pPr>
              <w:spacing w:after="200"/>
              <w:rPr>
                <w:color w:val="000000"/>
                <w:lang w:eastAsia="en-US"/>
              </w:rPr>
            </w:pPr>
          </w:p>
          <w:p w:rsidR="001C3CF5" w:rsidRPr="00730C48" w:rsidRDefault="001C3CF5" w:rsidP="004364DF">
            <w:pPr>
              <w:spacing w:after="200"/>
              <w:rPr>
                <w:color w:val="000000"/>
                <w:lang w:eastAsia="en-US"/>
              </w:rPr>
            </w:pPr>
          </w:p>
          <w:p w:rsidR="001C3CF5" w:rsidRPr="00730C48" w:rsidRDefault="001C3CF5" w:rsidP="004364DF">
            <w:pPr>
              <w:spacing w:after="200"/>
              <w:rPr>
                <w:color w:val="000000"/>
                <w:lang w:eastAsia="en-US"/>
              </w:rPr>
            </w:pPr>
          </w:p>
          <w:p w:rsidR="001C3CF5" w:rsidRPr="00730C48" w:rsidRDefault="001C3CF5" w:rsidP="004364DF">
            <w:pPr>
              <w:spacing w:after="200"/>
              <w:rPr>
                <w:color w:val="000000"/>
                <w:lang w:eastAsia="en-US"/>
              </w:rPr>
            </w:pPr>
          </w:p>
        </w:tc>
      </w:tr>
      <w:tr w:rsidR="001C3CF5" w:rsidRPr="00423BDC">
        <w:trPr>
          <w:trHeight w:val="193"/>
        </w:trPr>
        <w:tc>
          <w:tcPr>
            <w:tcW w:w="9498" w:type="dxa"/>
            <w:gridSpan w:val="2"/>
          </w:tcPr>
          <w:p w:rsidR="001C3CF5" w:rsidRPr="00730C48" w:rsidRDefault="001C3CF5" w:rsidP="004364DF">
            <w:pPr>
              <w:spacing w:after="200"/>
              <w:rPr>
                <w:color w:val="000000"/>
                <w:lang w:eastAsia="en-US"/>
              </w:rPr>
            </w:pPr>
            <w:r w:rsidRPr="00730C48">
              <w:rPr>
                <w:b/>
                <w:bCs/>
                <w:lang w:eastAsia="en-US"/>
              </w:rPr>
              <w:t xml:space="preserve">объекты теплоснабжения  </w:t>
            </w:r>
          </w:p>
        </w:tc>
      </w:tr>
      <w:tr w:rsidR="001C3CF5" w:rsidRPr="00423BDC">
        <w:trPr>
          <w:trHeight w:val="1466"/>
        </w:trPr>
        <w:tc>
          <w:tcPr>
            <w:tcW w:w="4820" w:type="dxa"/>
            <w:tcBorders>
              <w:bottom w:val="single" w:sz="4" w:space="0" w:color="auto"/>
            </w:tcBorders>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Котельные, работающие на угольном, газовом, мазутном и газомазутном топливе;</w:t>
            </w:r>
          </w:p>
          <w:p w:rsidR="001C3CF5" w:rsidRPr="00730C48" w:rsidRDefault="001C3CF5" w:rsidP="004364DF">
            <w:pPr>
              <w:spacing w:after="200"/>
              <w:rPr>
                <w:color w:val="000000"/>
                <w:lang w:eastAsia="en-US"/>
              </w:rPr>
            </w:pPr>
          </w:p>
        </w:tc>
        <w:tc>
          <w:tcPr>
            <w:tcW w:w="4678" w:type="dxa"/>
            <w:tcBorders>
              <w:bottom w:val="single" w:sz="4" w:space="0" w:color="auto"/>
            </w:tcBorders>
          </w:tcPr>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Подъезды и проезды к зданиям и сооружениям тепловых сетей</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Ограждения в установленных случаях</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Благоустройство зданий и сооружений</w:t>
            </w:r>
          </w:p>
          <w:p w:rsidR="001C3CF5" w:rsidRPr="00730C48" w:rsidRDefault="001C3CF5" w:rsidP="000455C7">
            <w:pPr>
              <w:numPr>
                <w:ilvl w:val="0"/>
                <w:numId w:val="26"/>
              </w:numPr>
              <w:tabs>
                <w:tab w:val="num" w:pos="290"/>
              </w:tabs>
              <w:ind w:left="0" w:firstLine="0"/>
              <w:rPr>
                <w:color w:val="000000"/>
                <w:lang w:eastAsia="en-US"/>
              </w:rPr>
            </w:pPr>
            <w:r w:rsidRPr="00730C48">
              <w:rPr>
                <w:color w:val="000000"/>
                <w:lang w:eastAsia="en-US"/>
              </w:rPr>
              <w:t>Временные стоянки автотранспорта</w:t>
            </w:r>
          </w:p>
        </w:tc>
      </w:tr>
    </w:tbl>
    <w:p w:rsidR="001C3CF5" w:rsidRPr="00423BDC" w:rsidRDefault="001C3CF5" w:rsidP="000455C7">
      <w:pPr>
        <w:pStyle w:val="ConsPlusNormal"/>
        <w:widowControl/>
        <w:ind w:firstLine="540"/>
        <w:jc w:val="both"/>
        <w:rPr>
          <w:rFonts w:ascii="Times New Roman" w:hAnsi="Times New Roman" w:cs="Times New Roman"/>
          <w:color w:val="000000"/>
          <w:sz w:val="24"/>
          <w:szCs w:val="24"/>
        </w:rPr>
      </w:pPr>
      <w:r w:rsidRPr="00423BDC">
        <w:rPr>
          <w:rFonts w:ascii="Times New Roman" w:hAnsi="Times New Roman" w:cs="Times New Roman"/>
          <w:color w:val="000000"/>
          <w:sz w:val="24"/>
          <w:szCs w:val="24"/>
        </w:rPr>
        <w:t>Условно разрешенные виды использования не устанавливаются</w:t>
      </w:r>
    </w:p>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Pr>
          <w:rFonts w:ascii="Times New Roman" w:hAnsi="Times New Roman" w:cs="Times New Roman"/>
          <w:sz w:val="24"/>
          <w:szCs w:val="24"/>
        </w:rPr>
        <w:t>1</w:t>
      </w:r>
      <w:r w:rsidRPr="00423BDC">
        <w:rPr>
          <w:rFonts w:ascii="Times New Roman" w:hAnsi="Times New Roman" w:cs="Times New Roman"/>
          <w:b/>
          <w:bCs/>
          <w:sz w:val="24"/>
          <w:szCs w:val="24"/>
        </w:rPr>
        <w:t xml:space="preserve"> </w:t>
      </w:r>
      <w:r w:rsidRPr="00423BDC">
        <w:rPr>
          <w:rFonts w:ascii="Times New Roman" w:hAnsi="Times New Roman" w:cs="Times New Roman"/>
          <w:sz w:val="24"/>
          <w:szCs w:val="24"/>
        </w:rPr>
        <w:t>определяются расчетом и вносятся в градостроительный план земельного участка.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1C3CF5" w:rsidRPr="00423BDC">
        <w:tc>
          <w:tcPr>
            <w:tcW w:w="973"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 пп</w:t>
            </w:r>
          </w:p>
        </w:tc>
        <w:tc>
          <w:tcPr>
            <w:tcW w:w="6539"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Вид ограничения</w:t>
            </w:r>
          </w:p>
        </w:tc>
        <w:tc>
          <w:tcPr>
            <w:tcW w:w="1950" w:type="dxa"/>
            <w:gridSpan w:val="2"/>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 xml:space="preserve">Код участка зоны </w:t>
            </w:r>
          </w:p>
        </w:tc>
      </w:tr>
      <w:tr w:rsidR="001C3CF5" w:rsidRPr="00423BDC">
        <w:tc>
          <w:tcPr>
            <w:tcW w:w="9462" w:type="dxa"/>
            <w:gridSpan w:val="4"/>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b/>
                <w:bCs/>
                <w:sz w:val="24"/>
                <w:szCs w:val="24"/>
              </w:rPr>
              <w:t>Транспортная инфраструктура</w:t>
            </w:r>
          </w:p>
        </w:tc>
      </w:tr>
      <w:tr w:rsidR="001C3CF5" w:rsidRPr="00423BDC">
        <w:tc>
          <w:tcPr>
            <w:tcW w:w="9462" w:type="dxa"/>
            <w:gridSpan w:val="4"/>
          </w:tcPr>
          <w:p w:rsidR="001C3CF5" w:rsidRPr="00423BDC" w:rsidRDefault="001C3CF5" w:rsidP="004364DF">
            <w:pPr>
              <w:pStyle w:val="ConsPlusNormal"/>
              <w:widowControl/>
              <w:ind w:firstLine="0"/>
              <w:jc w:val="both"/>
              <w:rPr>
                <w:rFonts w:ascii="Times New Roman" w:hAnsi="Times New Roman" w:cs="Times New Roman"/>
                <w:b/>
                <w:bCs/>
                <w:sz w:val="24"/>
                <w:szCs w:val="24"/>
              </w:rPr>
            </w:pPr>
            <w:r w:rsidRPr="00423BDC">
              <w:rPr>
                <w:rFonts w:ascii="Times New Roman" w:hAnsi="Times New Roman" w:cs="Times New Roman"/>
                <w:b/>
                <w:bCs/>
                <w:sz w:val="24"/>
                <w:szCs w:val="24"/>
              </w:rPr>
              <w:t>1. Общие требования.</w:t>
            </w:r>
          </w:p>
        </w:tc>
      </w:tr>
      <w:tr w:rsidR="001C3CF5" w:rsidRPr="00423BDC">
        <w:tc>
          <w:tcPr>
            <w:tcW w:w="973"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1.1</w:t>
            </w:r>
          </w:p>
        </w:tc>
        <w:tc>
          <w:tcPr>
            <w:tcW w:w="6539" w:type="dxa"/>
          </w:tcPr>
          <w:p w:rsidR="001C3CF5" w:rsidRPr="00730C48" w:rsidRDefault="001C3CF5" w:rsidP="004364DF">
            <w:pPr>
              <w:spacing w:after="200"/>
              <w:ind w:right="-1"/>
              <w:jc w:val="both"/>
              <w:rPr>
                <w:lang w:eastAsia="en-US"/>
              </w:rPr>
            </w:pPr>
            <w:r w:rsidRPr="00730C48">
              <w:rPr>
                <w:lang w:eastAsia="en-US"/>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1950" w:type="dxa"/>
            <w:gridSpan w:val="2"/>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Все участки зоны</w:t>
            </w:r>
          </w:p>
        </w:tc>
      </w:tr>
      <w:tr w:rsidR="001C3CF5" w:rsidRPr="00423BDC">
        <w:tc>
          <w:tcPr>
            <w:tcW w:w="973"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1.2</w:t>
            </w:r>
          </w:p>
        </w:tc>
        <w:tc>
          <w:tcPr>
            <w:tcW w:w="6539" w:type="dxa"/>
          </w:tcPr>
          <w:p w:rsidR="001C3CF5" w:rsidRPr="00730C48" w:rsidRDefault="001C3CF5" w:rsidP="004364DF">
            <w:pPr>
              <w:spacing w:after="200"/>
              <w:ind w:right="-1"/>
              <w:jc w:val="both"/>
              <w:rPr>
                <w:lang w:eastAsia="en-US"/>
              </w:rPr>
            </w:pPr>
            <w:r w:rsidRPr="00730C48">
              <w:rPr>
                <w:lang w:eastAsia="en-US"/>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1950" w:type="dxa"/>
            <w:gridSpan w:val="2"/>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Все участки зоны</w:t>
            </w:r>
          </w:p>
        </w:tc>
      </w:tr>
      <w:tr w:rsidR="001C3CF5" w:rsidRPr="00423BDC">
        <w:tc>
          <w:tcPr>
            <w:tcW w:w="973"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1.3</w:t>
            </w:r>
          </w:p>
        </w:tc>
        <w:tc>
          <w:tcPr>
            <w:tcW w:w="6539" w:type="dxa"/>
          </w:tcPr>
          <w:p w:rsidR="001C3CF5" w:rsidRPr="00730C48" w:rsidRDefault="001C3CF5" w:rsidP="004364DF">
            <w:pPr>
              <w:spacing w:after="200"/>
              <w:ind w:right="-1"/>
              <w:jc w:val="both"/>
              <w:rPr>
                <w:lang w:eastAsia="en-US"/>
              </w:rPr>
            </w:pPr>
            <w:r w:rsidRPr="00730C48">
              <w:rPr>
                <w:lang w:eastAsia="en-US"/>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1950" w:type="dxa"/>
            <w:gridSpan w:val="2"/>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Все участки зоны</w:t>
            </w:r>
          </w:p>
        </w:tc>
      </w:tr>
      <w:tr w:rsidR="001C3CF5" w:rsidRPr="00423BDC">
        <w:tc>
          <w:tcPr>
            <w:tcW w:w="973"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1.4</w:t>
            </w:r>
          </w:p>
        </w:tc>
        <w:tc>
          <w:tcPr>
            <w:tcW w:w="6539" w:type="dxa"/>
          </w:tcPr>
          <w:p w:rsidR="001C3CF5" w:rsidRPr="00730C48" w:rsidRDefault="001C3CF5" w:rsidP="004364DF">
            <w:pPr>
              <w:spacing w:after="200"/>
              <w:ind w:right="-1"/>
              <w:jc w:val="both"/>
              <w:rPr>
                <w:color w:val="FF0000"/>
                <w:lang w:eastAsia="en-US"/>
              </w:rPr>
            </w:pPr>
            <w:r w:rsidRPr="00730C48">
              <w:rPr>
                <w:lang w:eastAsia="en-US"/>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Все участки зоны</w:t>
            </w:r>
          </w:p>
        </w:tc>
      </w:tr>
      <w:tr w:rsidR="001C3CF5" w:rsidRPr="00423BDC">
        <w:tc>
          <w:tcPr>
            <w:tcW w:w="973"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1.5</w:t>
            </w:r>
          </w:p>
        </w:tc>
        <w:tc>
          <w:tcPr>
            <w:tcW w:w="6539" w:type="dxa"/>
          </w:tcPr>
          <w:p w:rsidR="001C3CF5" w:rsidRPr="00730C48" w:rsidRDefault="001C3CF5" w:rsidP="004364DF">
            <w:pPr>
              <w:spacing w:after="200"/>
              <w:ind w:right="-1"/>
              <w:jc w:val="both"/>
              <w:rPr>
                <w:lang w:eastAsia="en-US"/>
              </w:rPr>
            </w:pPr>
            <w:r w:rsidRPr="00730C48">
              <w:rPr>
                <w:lang w:eastAsia="en-US"/>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1950" w:type="dxa"/>
            <w:gridSpan w:val="2"/>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Все участки зоны</w:t>
            </w:r>
          </w:p>
        </w:tc>
      </w:tr>
      <w:tr w:rsidR="001C3CF5" w:rsidRPr="00423BDC">
        <w:tc>
          <w:tcPr>
            <w:tcW w:w="9462" w:type="dxa"/>
            <w:gridSpan w:val="4"/>
          </w:tcPr>
          <w:p w:rsidR="001C3CF5" w:rsidRPr="00730C48" w:rsidRDefault="001C3CF5" w:rsidP="004364DF">
            <w:pPr>
              <w:spacing w:after="200"/>
              <w:ind w:right="-1"/>
              <w:jc w:val="both"/>
              <w:rPr>
                <w:b/>
                <w:bCs/>
                <w:lang w:eastAsia="en-US"/>
              </w:rPr>
            </w:pPr>
            <w:r w:rsidRPr="00730C48">
              <w:rPr>
                <w:b/>
                <w:bCs/>
                <w:lang w:eastAsia="en-US"/>
              </w:rPr>
              <w:t>2. Санитарно-гигиенические и экологические  требования</w:t>
            </w:r>
          </w:p>
        </w:tc>
      </w:tr>
      <w:tr w:rsidR="001C3CF5" w:rsidRPr="00423BDC">
        <w:tc>
          <w:tcPr>
            <w:tcW w:w="973"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2.1</w:t>
            </w:r>
          </w:p>
        </w:tc>
        <w:tc>
          <w:tcPr>
            <w:tcW w:w="6539" w:type="dxa"/>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Автозаправочная станция для заправки грузового и легкового автотранспорта жидким и газовым топливом – санитарно-защитная зона 100 м.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tc>
        <w:tc>
          <w:tcPr>
            <w:tcW w:w="1950" w:type="dxa"/>
            <w:gridSpan w:val="2"/>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Все участки зоны</w:t>
            </w:r>
          </w:p>
        </w:tc>
      </w:tr>
      <w:tr w:rsidR="001C3CF5" w:rsidRPr="00423BDC">
        <w:tc>
          <w:tcPr>
            <w:tcW w:w="973"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2.2</w:t>
            </w:r>
          </w:p>
        </w:tc>
        <w:tc>
          <w:tcPr>
            <w:tcW w:w="6539" w:type="dxa"/>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1950" w:type="dxa"/>
            <w:gridSpan w:val="2"/>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Все участки зоны</w:t>
            </w:r>
          </w:p>
        </w:tc>
      </w:tr>
      <w:tr w:rsidR="001C3CF5" w:rsidRPr="00423BDC">
        <w:tc>
          <w:tcPr>
            <w:tcW w:w="973"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2.3</w:t>
            </w:r>
          </w:p>
        </w:tc>
        <w:tc>
          <w:tcPr>
            <w:tcW w:w="6539" w:type="dxa"/>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1950" w:type="dxa"/>
            <w:gridSpan w:val="2"/>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sz w:val="24"/>
                <w:szCs w:val="24"/>
              </w:rPr>
              <w:t>Все участки зоны</w:t>
            </w:r>
          </w:p>
        </w:tc>
      </w:tr>
      <w:tr w:rsidR="001C3CF5" w:rsidRPr="00423BDC">
        <w:tc>
          <w:tcPr>
            <w:tcW w:w="9462" w:type="dxa"/>
            <w:gridSpan w:val="4"/>
          </w:tcPr>
          <w:p w:rsidR="001C3CF5" w:rsidRPr="00730C48" w:rsidRDefault="001C3CF5" w:rsidP="004364DF">
            <w:pPr>
              <w:pStyle w:val="ConsPlusNormal"/>
              <w:widowControl/>
              <w:ind w:firstLine="0"/>
              <w:jc w:val="both"/>
              <w:rPr>
                <w:rFonts w:ascii="Times New Roman" w:hAnsi="Times New Roman" w:cs="Times New Roman"/>
                <w:sz w:val="24"/>
                <w:szCs w:val="24"/>
              </w:rPr>
            </w:pPr>
            <w:r w:rsidRPr="00730C48">
              <w:rPr>
                <w:rFonts w:ascii="Times New Roman" w:hAnsi="Times New Roman" w:cs="Times New Roman"/>
                <w:b/>
                <w:bCs/>
                <w:sz w:val="24"/>
                <w:szCs w:val="24"/>
              </w:rPr>
              <w:t>Инженерная инфраструктура</w:t>
            </w:r>
          </w:p>
        </w:tc>
      </w:tr>
      <w:tr w:rsidR="001C3CF5" w:rsidRPr="00423BDC">
        <w:tc>
          <w:tcPr>
            <w:tcW w:w="9462" w:type="dxa"/>
            <w:gridSpan w:val="4"/>
          </w:tcPr>
          <w:p w:rsidR="001C3CF5" w:rsidRPr="00730C48" w:rsidRDefault="001C3CF5" w:rsidP="004364DF">
            <w:pPr>
              <w:pStyle w:val="ConsPlusNormal"/>
              <w:widowControl/>
              <w:ind w:firstLine="0"/>
              <w:jc w:val="both"/>
              <w:rPr>
                <w:rFonts w:ascii="Times New Roman" w:hAnsi="Times New Roman" w:cs="Times New Roman"/>
                <w:b/>
                <w:bCs/>
                <w:sz w:val="24"/>
                <w:szCs w:val="24"/>
              </w:rPr>
            </w:pPr>
            <w:r w:rsidRPr="00730C48">
              <w:rPr>
                <w:rFonts w:ascii="Times New Roman" w:hAnsi="Times New Roman" w:cs="Times New Roman"/>
                <w:b/>
                <w:bCs/>
                <w:sz w:val="24"/>
                <w:szCs w:val="24"/>
              </w:rPr>
              <w:t>3. Общие требования.</w:t>
            </w:r>
          </w:p>
        </w:tc>
      </w:tr>
      <w:tr w:rsidR="001C3CF5" w:rsidRPr="00423BDC">
        <w:tc>
          <w:tcPr>
            <w:tcW w:w="973" w:type="dxa"/>
          </w:tcPr>
          <w:p w:rsidR="001C3CF5" w:rsidRPr="00DD6261" w:rsidRDefault="001C3CF5" w:rsidP="004364DF">
            <w:pPr>
              <w:spacing w:after="200"/>
              <w:rPr>
                <w:rFonts w:ascii="Calibri" w:hAnsi="Calibri" w:cs="Calibri"/>
                <w:color w:val="000000"/>
                <w:lang w:eastAsia="en-US"/>
              </w:rPr>
            </w:pPr>
            <w:r w:rsidRPr="00DD6261">
              <w:rPr>
                <w:rFonts w:ascii="Calibri" w:hAnsi="Calibri" w:cs="Calibri"/>
                <w:color w:val="000000"/>
                <w:sz w:val="22"/>
                <w:szCs w:val="22"/>
                <w:lang w:eastAsia="en-US"/>
              </w:rPr>
              <w:t>3.1</w:t>
            </w:r>
          </w:p>
        </w:tc>
        <w:tc>
          <w:tcPr>
            <w:tcW w:w="6548" w:type="dxa"/>
            <w:gridSpan w:val="2"/>
          </w:tcPr>
          <w:p w:rsidR="001C3CF5" w:rsidRPr="00730C48" w:rsidRDefault="001C3CF5" w:rsidP="004364DF">
            <w:pPr>
              <w:pStyle w:val="ConsPlusNormal"/>
              <w:widowControl/>
              <w:ind w:firstLine="0"/>
              <w:jc w:val="both"/>
              <w:rPr>
                <w:rFonts w:ascii="Times New Roman" w:hAnsi="Times New Roman" w:cs="Times New Roman"/>
                <w:color w:val="003366"/>
                <w:sz w:val="24"/>
                <w:szCs w:val="24"/>
              </w:rPr>
            </w:pPr>
            <w:r w:rsidRPr="00730C48">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730C48">
              <w:rPr>
                <w:rFonts w:ascii="Times New Roman" w:hAnsi="Times New Roman" w:cs="Times New Roman"/>
                <w:color w:val="003366"/>
                <w:sz w:val="24"/>
                <w:szCs w:val="24"/>
              </w:rPr>
              <w:t xml:space="preserve"> </w:t>
            </w:r>
          </w:p>
        </w:tc>
        <w:tc>
          <w:tcPr>
            <w:tcW w:w="1941" w:type="dxa"/>
          </w:tcPr>
          <w:p w:rsidR="001C3CF5" w:rsidRPr="00730C48" w:rsidRDefault="001C3CF5" w:rsidP="004364DF">
            <w:pPr>
              <w:spacing w:after="200"/>
              <w:rPr>
                <w:lang w:eastAsia="en-US"/>
              </w:rPr>
            </w:pPr>
            <w:r w:rsidRPr="00730C48">
              <w:rPr>
                <w:lang w:eastAsia="en-US"/>
              </w:rPr>
              <w:t>Все участки зоны</w:t>
            </w:r>
          </w:p>
        </w:tc>
      </w:tr>
      <w:tr w:rsidR="001C3CF5" w:rsidRPr="00423BDC">
        <w:tc>
          <w:tcPr>
            <w:tcW w:w="973" w:type="dxa"/>
          </w:tcPr>
          <w:p w:rsidR="001C3CF5" w:rsidRPr="00DD6261" w:rsidRDefault="001C3CF5" w:rsidP="004364DF">
            <w:pPr>
              <w:spacing w:after="200"/>
              <w:rPr>
                <w:rFonts w:ascii="Calibri" w:hAnsi="Calibri" w:cs="Calibri"/>
                <w:color w:val="000000"/>
                <w:lang w:eastAsia="en-US"/>
              </w:rPr>
            </w:pPr>
            <w:r>
              <w:rPr>
                <w:rFonts w:ascii="Calibri" w:hAnsi="Calibri" w:cs="Calibri"/>
                <w:color w:val="000000"/>
                <w:sz w:val="22"/>
                <w:szCs w:val="22"/>
                <w:lang w:eastAsia="en-US"/>
              </w:rPr>
              <w:t>3.2</w:t>
            </w:r>
          </w:p>
        </w:tc>
        <w:tc>
          <w:tcPr>
            <w:tcW w:w="6548" w:type="dxa"/>
            <w:gridSpan w:val="2"/>
          </w:tcPr>
          <w:p w:rsidR="001C3CF5" w:rsidRPr="00730C48" w:rsidRDefault="001C3CF5" w:rsidP="004364DF">
            <w:pPr>
              <w:spacing w:after="200"/>
              <w:ind w:right="-1"/>
              <w:jc w:val="both"/>
              <w:rPr>
                <w:color w:val="003366"/>
                <w:lang w:eastAsia="en-US"/>
              </w:rPr>
            </w:pPr>
            <w:r w:rsidRPr="00730C48">
              <w:rPr>
                <w:lang w:eastAsia="en-US"/>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1C3CF5" w:rsidRPr="00730C48" w:rsidRDefault="001C3CF5" w:rsidP="004364DF">
            <w:pPr>
              <w:spacing w:after="200"/>
              <w:rPr>
                <w:lang w:eastAsia="en-US"/>
              </w:rPr>
            </w:pPr>
            <w:r w:rsidRPr="00730C48">
              <w:rPr>
                <w:lang w:eastAsia="en-US"/>
              </w:rPr>
              <w:t>Все участки зоны</w:t>
            </w:r>
          </w:p>
        </w:tc>
      </w:tr>
      <w:tr w:rsidR="001C3CF5" w:rsidRPr="00423BDC">
        <w:tc>
          <w:tcPr>
            <w:tcW w:w="973" w:type="dxa"/>
          </w:tcPr>
          <w:p w:rsidR="001C3CF5" w:rsidRPr="00DD6261" w:rsidRDefault="001C3CF5" w:rsidP="004364DF">
            <w:pPr>
              <w:spacing w:after="200"/>
              <w:rPr>
                <w:rFonts w:ascii="Calibri" w:hAnsi="Calibri" w:cs="Calibri"/>
                <w:color w:val="000000"/>
                <w:lang w:eastAsia="en-US"/>
              </w:rPr>
            </w:pPr>
            <w:r>
              <w:rPr>
                <w:rFonts w:ascii="Calibri" w:hAnsi="Calibri" w:cs="Calibri"/>
                <w:color w:val="000000"/>
                <w:sz w:val="22"/>
                <w:szCs w:val="22"/>
                <w:lang w:eastAsia="en-US"/>
              </w:rPr>
              <w:t>3.3</w:t>
            </w:r>
          </w:p>
        </w:tc>
        <w:tc>
          <w:tcPr>
            <w:tcW w:w="6548" w:type="dxa"/>
            <w:gridSpan w:val="2"/>
          </w:tcPr>
          <w:p w:rsidR="001C3CF5" w:rsidRPr="00730C48" w:rsidRDefault="001C3CF5" w:rsidP="004364DF">
            <w:pPr>
              <w:widowControl w:val="0"/>
              <w:tabs>
                <w:tab w:val="left" w:pos="1155"/>
              </w:tabs>
              <w:suppressAutoHyphens/>
              <w:spacing w:after="200"/>
              <w:jc w:val="both"/>
              <w:rPr>
                <w:lang w:eastAsia="en-US"/>
              </w:rPr>
            </w:pPr>
            <w:r w:rsidRPr="00730C48">
              <w:rPr>
                <w:lang w:eastAsia="en-US"/>
              </w:rPr>
              <w:t>Инженерные сети следует размещать преимущественно в пределах поперечных профилей улиц и дорог:</w:t>
            </w:r>
          </w:p>
          <w:p w:rsidR="001C3CF5" w:rsidRPr="00730C48" w:rsidRDefault="001C3CF5" w:rsidP="000455C7">
            <w:pPr>
              <w:widowControl w:val="0"/>
              <w:numPr>
                <w:ilvl w:val="0"/>
                <w:numId w:val="33"/>
              </w:numPr>
              <w:tabs>
                <w:tab w:val="left" w:pos="967"/>
                <w:tab w:val="left" w:pos="1155"/>
              </w:tabs>
              <w:suppressAutoHyphens/>
              <w:ind w:left="967"/>
              <w:jc w:val="both"/>
              <w:rPr>
                <w:lang w:eastAsia="en-US"/>
              </w:rPr>
            </w:pPr>
            <w:r w:rsidRPr="00730C48">
              <w:rPr>
                <w:lang w:eastAsia="en-US"/>
              </w:rPr>
              <w:t>под тротуарами или разделительными полосами - инженерные сети в коллекторах, каналах или тоннелях;</w:t>
            </w:r>
          </w:p>
          <w:p w:rsidR="001C3CF5" w:rsidRPr="00730C48" w:rsidRDefault="001C3CF5" w:rsidP="000455C7">
            <w:pPr>
              <w:widowControl w:val="0"/>
              <w:numPr>
                <w:ilvl w:val="0"/>
                <w:numId w:val="33"/>
              </w:numPr>
              <w:tabs>
                <w:tab w:val="left" w:pos="967"/>
                <w:tab w:val="left" w:pos="1155"/>
              </w:tabs>
              <w:suppressAutoHyphens/>
              <w:ind w:left="967"/>
              <w:jc w:val="both"/>
              <w:rPr>
                <w:lang w:eastAsia="en-US"/>
              </w:rPr>
            </w:pPr>
            <w:r w:rsidRPr="00730C48">
              <w:rPr>
                <w:lang w:eastAsia="en-US"/>
              </w:rPr>
              <w:t>в разделительных полосах – тепловые сети, водопровод, газопровод, хозяйственная и дождевая канализация;</w:t>
            </w:r>
          </w:p>
          <w:p w:rsidR="001C3CF5" w:rsidRPr="00730C48" w:rsidRDefault="001C3CF5" w:rsidP="000455C7">
            <w:pPr>
              <w:widowControl w:val="0"/>
              <w:numPr>
                <w:ilvl w:val="0"/>
                <w:numId w:val="33"/>
              </w:numPr>
              <w:tabs>
                <w:tab w:val="left" w:pos="967"/>
                <w:tab w:val="left" w:pos="1155"/>
              </w:tabs>
              <w:suppressAutoHyphens/>
              <w:ind w:left="967"/>
              <w:jc w:val="both"/>
              <w:rPr>
                <w:lang w:eastAsia="en-US"/>
              </w:rPr>
            </w:pPr>
            <w:r w:rsidRPr="00730C48">
              <w:rPr>
                <w:lang w:eastAsia="en-US"/>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1C3CF5" w:rsidRPr="00730C48" w:rsidRDefault="001C3CF5" w:rsidP="004364DF">
            <w:pPr>
              <w:spacing w:after="200"/>
              <w:rPr>
                <w:lang w:eastAsia="en-US"/>
              </w:rPr>
            </w:pPr>
            <w:r w:rsidRPr="00730C48">
              <w:rPr>
                <w:lang w:eastAsia="en-US"/>
              </w:rPr>
              <w:t>Все участки зоны</w:t>
            </w:r>
          </w:p>
        </w:tc>
      </w:tr>
      <w:tr w:rsidR="001C3CF5" w:rsidRPr="00423BDC">
        <w:tc>
          <w:tcPr>
            <w:tcW w:w="973" w:type="dxa"/>
          </w:tcPr>
          <w:p w:rsidR="001C3CF5" w:rsidRPr="00DD6261" w:rsidRDefault="001C3CF5" w:rsidP="004364DF">
            <w:pPr>
              <w:spacing w:after="200"/>
              <w:rPr>
                <w:rFonts w:ascii="Calibri" w:hAnsi="Calibri" w:cs="Calibri"/>
                <w:color w:val="000000"/>
                <w:lang w:eastAsia="en-US"/>
              </w:rPr>
            </w:pPr>
            <w:r>
              <w:rPr>
                <w:rFonts w:ascii="Calibri" w:hAnsi="Calibri" w:cs="Calibri"/>
                <w:color w:val="000000"/>
                <w:sz w:val="22"/>
                <w:szCs w:val="22"/>
                <w:lang w:eastAsia="en-US"/>
              </w:rPr>
              <w:t>3.4</w:t>
            </w:r>
          </w:p>
        </w:tc>
        <w:tc>
          <w:tcPr>
            <w:tcW w:w="6548" w:type="dxa"/>
            <w:gridSpan w:val="2"/>
          </w:tcPr>
          <w:p w:rsidR="001C3CF5" w:rsidRPr="00730C48" w:rsidRDefault="001C3CF5" w:rsidP="004364DF">
            <w:pPr>
              <w:spacing w:after="200"/>
              <w:ind w:right="-1"/>
              <w:jc w:val="both"/>
              <w:rPr>
                <w:lang w:eastAsia="en-US"/>
              </w:rPr>
            </w:pPr>
            <w:r w:rsidRPr="00730C48">
              <w:rPr>
                <w:lang w:eastAsia="en-US"/>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1C3CF5" w:rsidRPr="00730C48" w:rsidRDefault="001C3CF5" w:rsidP="004364DF">
            <w:pPr>
              <w:spacing w:after="200"/>
              <w:rPr>
                <w:lang w:eastAsia="en-US"/>
              </w:rPr>
            </w:pPr>
            <w:r w:rsidRPr="00730C48">
              <w:rPr>
                <w:lang w:eastAsia="en-US"/>
              </w:rPr>
              <w:t>Все участки зоны</w:t>
            </w:r>
          </w:p>
        </w:tc>
      </w:tr>
      <w:tr w:rsidR="001C3CF5" w:rsidRPr="00423BDC">
        <w:tc>
          <w:tcPr>
            <w:tcW w:w="973" w:type="dxa"/>
          </w:tcPr>
          <w:p w:rsidR="001C3CF5" w:rsidRPr="00DD6261" w:rsidRDefault="001C3CF5" w:rsidP="004364DF">
            <w:pPr>
              <w:spacing w:after="200"/>
              <w:rPr>
                <w:rFonts w:ascii="Calibri" w:hAnsi="Calibri" w:cs="Calibri"/>
                <w:color w:val="000000"/>
                <w:lang w:eastAsia="en-US"/>
              </w:rPr>
            </w:pPr>
            <w:r>
              <w:rPr>
                <w:rFonts w:ascii="Calibri" w:hAnsi="Calibri" w:cs="Calibri"/>
                <w:color w:val="000000"/>
                <w:sz w:val="22"/>
                <w:szCs w:val="22"/>
                <w:lang w:eastAsia="en-US"/>
              </w:rPr>
              <w:t>3.5</w:t>
            </w:r>
          </w:p>
        </w:tc>
        <w:tc>
          <w:tcPr>
            <w:tcW w:w="6548" w:type="dxa"/>
            <w:gridSpan w:val="2"/>
          </w:tcPr>
          <w:p w:rsidR="001C3CF5" w:rsidRPr="00730C48" w:rsidRDefault="001C3CF5" w:rsidP="004364DF">
            <w:pPr>
              <w:spacing w:after="200"/>
              <w:ind w:right="-1"/>
              <w:jc w:val="both"/>
              <w:rPr>
                <w:lang w:eastAsia="en-US"/>
              </w:rPr>
            </w:pPr>
            <w:r w:rsidRPr="00730C48">
              <w:rPr>
                <w:lang w:eastAsia="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1C3CF5" w:rsidRPr="00730C48" w:rsidRDefault="001C3CF5" w:rsidP="004364DF">
            <w:pPr>
              <w:spacing w:after="200"/>
              <w:rPr>
                <w:lang w:eastAsia="en-US"/>
              </w:rPr>
            </w:pPr>
            <w:r w:rsidRPr="00730C48">
              <w:rPr>
                <w:lang w:eastAsia="en-US"/>
              </w:rPr>
              <w:t>Все участки зоны</w:t>
            </w:r>
          </w:p>
        </w:tc>
      </w:tr>
      <w:tr w:rsidR="001C3CF5" w:rsidRPr="00423BDC">
        <w:tc>
          <w:tcPr>
            <w:tcW w:w="973" w:type="dxa"/>
          </w:tcPr>
          <w:p w:rsidR="001C3CF5" w:rsidRPr="00DD6261" w:rsidRDefault="001C3CF5" w:rsidP="004364DF">
            <w:pPr>
              <w:spacing w:after="200"/>
              <w:rPr>
                <w:rFonts w:ascii="Calibri" w:hAnsi="Calibri" w:cs="Calibri"/>
                <w:color w:val="000000"/>
                <w:lang w:eastAsia="en-US"/>
              </w:rPr>
            </w:pPr>
            <w:r>
              <w:rPr>
                <w:rFonts w:ascii="Calibri" w:hAnsi="Calibri" w:cs="Calibri"/>
                <w:color w:val="000000"/>
                <w:sz w:val="22"/>
                <w:szCs w:val="22"/>
                <w:lang w:eastAsia="en-US"/>
              </w:rPr>
              <w:t>3.6</w:t>
            </w:r>
          </w:p>
        </w:tc>
        <w:tc>
          <w:tcPr>
            <w:tcW w:w="6548" w:type="dxa"/>
            <w:gridSpan w:val="2"/>
          </w:tcPr>
          <w:p w:rsidR="001C3CF5" w:rsidRPr="00730C48" w:rsidRDefault="001C3CF5" w:rsidP="004364DF">
            <w:pPr>
              <w:spacing w:after="200"/>
              <w:ind w:right="-1"/>
              <w:jc w:val="both"/>
              <w:rPr>
                <w:lang w:eastAsia="en-US"/>
              </w:rPr>
            </w:pPr>
            <w:r w:rsidRPr="00730C48">
              <w:rPr>
                <w:lang w:eastAsia="en-US"/>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1941" w:type="dxa"/>
          </w:tcPr>
          <w:p w:rsidR="001C3CF5" w:rsidRPr="00730C48" w:rsidRDefault="001C3CF5" w:rsidP="004364DF">
            <w:pPr>
              <w:spacing w:after="200"/>
              <w:rPr>
                <w:lang w:eastAsia="en-US"/>
              </w:rPr>
            </w:pPr>
            <w:r w:rsidRPr="00730C48">
              <w:rPr>
                <w:lang w:eastAsia="en-US"/>
              </w:rPr>
              <w:t>Все участки зоны</w:t>
            </w:r>
          </w:p>
        </w:tc>
      </w:tr>
      <w:tr w:rsidR="001C3CF5" w:rsidRPr="00423BDC">
        <w:tc>
          <w:tcPr>
            <w:tcW w:w="973" w:type="dxa"/>
          </w:tcPr>
          <w:p w:rsidR="001C3CF5" w:rsidRPr="00DD6261" w:rsidRDefault="001C3CF5" w:rsidP="004364DF">
            <w:pPr>
              <w:spacing w:after="200"/>
              <w:rPr>
                <w:rFonts w:ascii="Calibri" w:hAnsi="Calibri" w:cs="Calibri"/>
                <w:color w:val="000000"/>
                <w:lang w:eastAsia="en-US"/>
              </w:rPr>
            </w:pPr>
            <w:r>
              <w:rPr>
                <w:rFonts w:ascii="Calibri" w:hAnsi="Calibri" w:cs="Calibri"/>
                <w:color w:val="000000"/>
                <w:sz w:val="22"/>
                <w:szCs w:val="22"/>
                <w:lang w:eastAsia="en-US"/>
              </w:rPr>
              <w:t>3.7</w:t>
            </w:r>
          </w:p>
        </w:tc>
        <w:tc>
          <w:tcPr>
            <w:tcW w:w="6548" w:type="dxa"/>
            <w:gridSpan w:val="2"/>
          </w:tcPr>
          <w:p w:rsidR="001C3CF5" w:rsidRPr="00730C48" w:rsidRDefault="001C3CF5" w:rsidP="004364DF">
            <w:pPr>
              <w:spacing w:after="200"/>
              <w:ind w:right="-1"/>
              <w:jc w:val="both"/>
              <w:rPr>
                <w:lang w:eastAsia="en-US"/>
              </w:rPr>
            </w:pPr>
            <w:r w:rsidRPr="00730C48">
              <w:rPr>
                <w:lang w:eastAsia="en-US"/>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1C3CF5" w:rsidRPr="00730C48" w:rsidRDefault="001C3CF5" w:rsidP="004364DF">
            <w:pPr>
              <w:spacing w:after="200"/>
              <w:rPr>
                <w:lang w:eastAsia="en-US"/>
              </w:rPr>
            </w:pPr>
            <w:r w:rsidRPr="00730C48">
              <w:rPr>
                <w:lang w:eastAsia="en-US"/>
              </w:rPr>
              <w:t>Все участки зоны</w:t>
            </w:r>
          </w:p>
        </w:tc>
      </w:tr>
    </w:tbl>
    <w:p w:rsidR="001C3CF5" w:rsidRDefault="001C3CF5" w:rsidP="000455C7">
      <w:pPr>
        <w:pStyle w:val="ConsPlusNormal"/>
        <w:widowControl/>
        <w:ind w:firstLine="540"/>
        <w:jc w:val="both"/>
        <w:rPr>
          <w:rFonts w:ascii="Times New Roman" w:hAnsi="Times New Roman" w:cs="Times New Roman"/>
          <w:sz w:val="24"/>
          <w:szCs w:val="24"/>
        </w:rPr>
      </w:pPr>
    </w:p>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Default="001C3CF5" w:rsidP="000455C7">
      <w:pPr>
        <w:spacing w:after="200"/>
        <w:ind w:left="435" w:firstLine="104"/>
        <w:rPr>
          <w:rFonts w:ascii="Calibri" w:hAnsi="Calibri" w:cs="Calibri"/>
          <w:b/>
          <w:bCs/>
          <w:sz w:val="22"/>
          <w:szCs w:val="22"/>
          <w:lang w:eastAsia="en-US"/>
        </w:rPr>
      </w:pPr>
    </w:p>
    <w:p w:rsidR="001C3CF5" w:rsidRPr="00730C48" w:rsidRDefault="001C3CF5" w:rsidP="000455C7">
      <w:pPr>
        <w:spacing w:after="200"/>
        <w:ind w:left="435" w:firstLine="104"/>
        <w:rPr>
          <w:b/>
          <w:bCs/>
          <w:lang w:eastAsia="en-US"/>
        </w:rPr>
      </w:pPr>
      <w:r w:rsidRPr="00730C48">
        <w:rPr>
          <w:b/>
          <w:bCs/>
          <w:lang w:eastAsia="en-US"/>
        </w:rPr>
        <w:t>Статья</w:t>
      </w:r>
      <w:r w:rsidRPr="00730C48">
        <w:rPr>
          <w:lang w:eastAsia="en-US"/>
        </w:rPr>
        <w:t xml:space="preserve"> </w:t>
      </w:r>
      <w:r w:rsidRPr="00730C48">
        <w:rPr>
          <w:b/>
          <w:bCs/>
          <w:lang w:eastAsia="en-US"/>
        </w:rPr>
        <w:t xml:space="preserve">22.2. Зона внешнего  автомобильного транспорта – ИТ2 </w:t>
      </w:r>
    </w:p>
    <w:p w:rsidR="001C3CF5" w:rsidRPr="00423BDC" w:rsidRDefault="001C3CF5" w:rsidP="000455C7">
      <w:pPr>
        <w:pStyle w:val="0"/>
        <w:rPr>
          <w:color w:val="auto"/>
        </w:rPr>
      </w:pPr>
      <w:r w:rsidRPr="00423BDC">
        <w:rPr>
          <w:color w:val="auto"/>
        </w:rPr>
        <w:t>Федеральные и региональные дороги на территории сельского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01.12.98г.) и отражены в статье</w:t>
      </w:r>
      <w:r w:rsidRPr="00423BDC">
        <w:rPr>
          <w:color w:val="FF0000"/>
        </w:rPr>
        <w:t xml:space="preserve"> </w:t>
      </w:r>
      <w:r w:rsidRPr="00423BDC">
        <w:rPr>
          <w:color w:val="auto"/>
        </w:rPr>
        <w:t>2</w:t>
      </w:r>
      <w:r>
        <w:rPr>
          <w:color w:val="auto"/>
        </w:rPr>
        <w:t>8</w:t>
      </w:r>
      <w:r w:rsidRPr="00423BDC">
        <w:rPr>
          <w:color w:val="auto"/>
        </w:rPr>
        <w:t>.</w:t>
      </w:r>
      <w:r>
        <w:rPr>
          <w:color w:val="auto"/>
        </w:rPr>
        <w:t>3</w:t>
      </w:r>
      <w:r w:rsidRPr="00423BDC">
        <w:rPr>
          <w:color w:val="auto"/>
        </w:rPr>
        <w:t>.</w:t>
      </w:r>
      <w:r>
        <w:rPr>
          <w:color w:val="auto"/>
        </w:rPr>
        <w:t>2</w:t>
      </w:r>
      <w:r w:rsidRPr="00423BDC">
        <w:rPr>
          <w:color w:val="auto"/>
        </w:rPr>
        <w:t>. настоящих Правил.</w:t>
      </w:r>
    </w:p>
    <w:p w:rsidR="001C3CF5" w:rsidRPr="00423BDC" w:rsidRDefault="001C3CF5" w:rsidP="000455C7">
      <w:pPr>
        <w:spacing w:after="200"/>
        <w:ind w:left="435" w:firstLine="104"/>
        <w:rPr>
          <w:rFonts w:ascii="Calibri" w:hAnsi="Calibri" w:cs="Calibri"/>
          <w:b/>
          <w:bCs/>
          <w:sz w:val="22"/>
          <w:szCs w:val="22"/>
          <w:lang w:eastAsia="en-US"/>
        </w:rPr>
      </w:pPr>
    </w:p>
    <w:p w:rsidR="001C3CF5" w:rsidRDefault="001C3CF5" w:rsidP="000455C7">
      <w:pPr>
        <w:pStyle w:val="Heading3"/>
        <w:jc w:val="center"/>
        <w:rPr>
          <w:rFonts w:ascii="Times New Roman" w:hAnsi="Times New Roman" w:cs="Times New Roman"/>
          <w:sz w:val="24"/>
          <w:szCs w:val="24"/>
        </w:rPr>
      </w:pPr>
      <w:r w:rsidRPr="00327278">
        <w:rPr>
          <w:rFonts w:ascii="Times New Roman" w:hAnsi="Times New Roman" w:cs="Times New Roman"/>
          <w:sz w:val="24"/>
          <w:szCs w:val="24"/>
        </w:rPr>
        <w:t>Статья 23. Зоны сельскохозяйственного использования</w:t>
      </w:r>
    </w:p>
    <w:p w:rsidR="001C3CF5" w:rsidRPr="00730C48" w:rsidRDefault="001C3CF5" w:rsidP="000455C7">
      <w:pPr>
        <w:spacing w:after="200"/>
        <w:ind w:right="-1" w:firstLine="540"/>
        <w:jc w:val="both"/>
        <w:rPr>
          <w:lang w:eastAsia="en-US"/>
        </w:rPr>
      </w:pPr>
      <w:r w:rsidRPr="00730C48">
        <w:rPr>
          <w:lang w:eastAsia="en-US"/>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C3CF5" w:rsidRPr="00730C48" w:rsidRDefault="001C3CF5" w:rsidP="000455C7">
      <w:pPr>
        <w:pStyle w:val="0"/>
        <w:rPr>
          <w:color w:val="auto"/>
        </w:rPr>
      </w:pPr>
      <w:r w:rsidRPr="00730C48">
        <w:rPr>
          <w:color w:val="auto"/>
        </w:rPr>
        <w:t>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ЗК РФ).</w:t>
      </w:r>
    </w:p>
    <w:p w:rsidR="001C3CF5" w:rsidRPr="00730C48" w:rsidRDefault="001C3CF5" w:rsidP="000455C7">
      <w:pPr>
        <w:spacing w:after="200"/>
        <w:ind w:right="-1" w:firstLine="540"/>
        <w:jc w:val="both"/>
        <w:rPr>
          <w:lang w:eastAsia="en-US"/>
        </w:rPr>
      </w:pPr>
      <w:r w:rsidRPr="00730C48">
        <w:rPr>
          <w:lang w:eastAsia="en-US"/>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1C3CF5" w:rsidRPr="00730C48" w:rsidRDefault="001C3CF5" w:rsidP="000455C7">
      <w:pPr>
        <w:spacing w:after="200"/>
        <w:ind w:right="-1" w:firstLine="540"/>
        <w:jc w:val="both"/>
        <w:rPr>
          <w:lang w:eastAsia="en-US"/>
        </w:rPr>
      </w:pPr>
      <w:r w:rsidRPr="00730C48">
        <w:rPr>
          <w:lang w:eastAsia="en-US"/>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1C3CF5" w:rsidRPr="00730C48" w:rsidRDefault="001C3CF5" w:rsidP="000455C7">
      <w:pPr>
        <w:spacing w:after="200"/>
        <w:ind w:right="-1" w:firstLine="540"/>
        <w:jc w:val="both"/>
        <w:rPr>
          <w:lang w:eastAsia="en-US"/>
        </w:rPr>
      </w:pPr>
      <w:r w:rsidRPr="00730C48">
        <w:rPr>
          <w:lang w:eastAsia="en-US"/>
        </w:rP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rsidR="001C3CF5" w:rsidRPr="00730C48" w:rsidRDefault="001C3CF5" w:rsidP="000455C7">
      <w:pPr>
        <w:spacing w:after="200"/>
        <w:ind w:right="-1" w:firstLine="540"/>
        <w:jc w:val="both"/>
        <w:rPr>
          <w:lang w:eastAsia="en-US"/>
        </w:rPr>
      </w:pPr>
      <w:r w:rsidRPr="00730C48">
        <w:rPr>
          <w:lang w:eastAsia="en-US"/>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1C3CF5" w:rsidRPr="00730C48" w:rsidRDefault="001C3CF5" w:rsidP="000455C7">
      <w:pPr>
        <w:spacing w:after="200"/>
        <w:rPr>
          <w:lang w:eastAsia="en-US"/>
        </w:rPr>
      </w:pPr>
    </w:p>
    <w:p w:rsidR="001C3CF5" w:rsidRPr="00327278" w:rsidRDefault="001C3CF5" w:rsidP="000455C7">
      <w:pPr>
        <w:pStyle w:val="ConsPlusNormal"/>
        <w:widowControl/>
        <w:ind w:left="680" w:firstLine="0"/>
        <w:jc w:val="center"/>
        <w:rPr>
          <w:rFonts w:ascii="Times New Roman" w:hAnsi="Times New Roman" w:cs="Times New Roman"/>
          <w:b/>
          <w:bCs/>
          <w:sz w:val="24"/>
          <w:szCs w:val="24"/>
        </w:rPr>
      </w:pPr>
      <w:r>
        <w:rPr>
          <w:rFonts w:ascii="Times New Roman" w:hAnsi="Times New Roman" w:cs="Times New Roman"/>
          <w:b/>
          <w:bCs/>
          <w:sz w:val="24"/>
          <w:szCs w:val="24"/>
        </w:rPr>
        <w:t>23.</w:t>
      </w:r>
      <w:r w:rsidRPr="00327278">
        <w:rPr>
          <w:rFonts w:ascii="Times New Roman" w:hAnsi="Times New Roman" w:cs="Times New Roman"/>
          <w:b/>
          <w:bCs/>
          <w:sz w:val="24"/>
          <w:szCs w:val="24"/>
        </w:rPr>
        <w:t>1.</w:t>
      </w:r>
      <w:r>
        <w:rPr>
          <w:rFonts w:ascii="Times New Roman" w:hAnsi="Times New Roman" w:cs="Times New Roman"/>
          <w:b/>
          <w:bCs/>
          <w:sz w:val="24"/>
          <w:szCs w:val="24"/>
        </w:rPr>
        <w:t xml:space="preserve"> </w:t>
      </w:r>
      <w:r w:rsidRPr="00327278">
        <w:rPr>
          <w:rFonts w:ascii="Times New Roman" w:hAnsi="Times New Roman" w:cs="Times New Roman"/>
          <w:b/>
          <w:bCs/>
          <w:sz w:val="24"/>
          <w:szCs w:val="24"/>
        </w:rPr>
        <w:t>Зона сельскохозяйственного использования в границах населенных пунктов - Сх1</w:t>
      </w:r>
    </w:p>
    <w:p w:rsidR="001C3CF5" w:rsidRPr="00327278" w:rsidRDefault="001C3CF5" w:rsidP="000455C7">
      <w:pPr>
        <w:pStyle w:val="0"/>
        <w:rPr>
          <w:color w:val="auto"/>
        </w:rPr>
      </w:pPr>
    </w:p>
    <w:p w:rsidR="001C3CF5" w:rsidRDefault="001C3CF5" w:rsidP="000455C7">
      <w:pPr>
        <w:pStyle w:val="ConsPlusNormal"/>
        <w:widowControl/>
        <w:ind w:firstLine="709"/>
        <w:outlineLvl w:val="2"/>
        <w:rPr>
          <w:rFonts w:ascii="Times New Roman" w:hAnsi="Times New Roman" w:cs="Times New Roman"/>
          <w:sz w:val="24"/>
          <w:szCs w:val="24"/>
        </w:rPr>
      </w:pPr>
      <w:bookmarkStart w:id="143" w:name="_Toc268485516"/>
      <w:bookmarkStart w:id="144" w:name="_Toc268487594"/>
      <w:bookmarkStart w:id="145" w:name="_Toc268488414"/>
      <w:r w:rsidRPr="00327278">
        <w:rPr>
          <w:rFonts w:ascii="Times New Roman" w:hAnsi="Times New Roman" w:cs="Times New Roman"/>
          <w:sz w:val="24"/>
          <w:szCs w:val="24"/>
        </w:rPr>
        <w:t xml:space="preserve">На территории </w:t>
      </w:r>
      <w:r>
        <w:rPr>
          <w:rFonts w:ascii="Times New Roman" w:hAnsi="Times New Roman" w:cs="Times New Roman"/>
          <w:sz w:val="24"/>
          <w:szCs w:val="24"/>
        </w:rPr>
        <w:t>Посевкинского</w:t>
      </w:r>
      <w:r w:rsidRPr="00327278">
        <w:rPr>
          <w:rFonts w:ascii="Times New Roman" w:hAnsi="Times New Roman" w:cs="Times New Roman"/>
          <w:sz w:val="24"/>
          <w:szCs w:val="24"/>
        </w:rPr>
        <w:t xml:space="preserve"> сельского поселения в составе земель населенных пунктов выделяется </w:t>
      </w:r>
      <w:r>
        <w:rPr>
          <w:rFonts w:ascii="Times New Roman" w:hAnsi="Times New Roman" w:cs="Times New Roman"/>
          <w:sz w:val="24"/>
          <w:szCs w:val="24"/>
        </w:rPr>
        <w:t>8</w:t>
      </w:r>
      <w:r w:rsidRPr="00327278">
        <w:rPr>
          <w:rFonts w:ascii="Times New Roman" w:hAnsi="Times New Roman" w:cs="Times New Roman"/>
          <w:sz w:val="24"/>
          <w:szCs w:val="24"/>
        </w:rPr>
        <w:t xml:space="preserve"> участ</w:t>
      </w:r>
      <w:r>
        <w:rPr>
          <w:rFonts w:ascii="Times New Roman" w:hAnsi="Times New Roman" w:cs="Times New Roman"/>
          <w:sz w:val="24"/>
          <w:szCs w:val="24"/>
        </w:rPr>
        <w:t>ков</w:t>
      </w:r>
      <w:r w:rsidRPr="00327278">
        <w:rPr>
          <w:rFonts w:ascii="Times New Roman" w:hAnsi="Times New Roman" w:cs="Times New Roman"/>
          <w:sz w:val="24"/>
          <w:szCs w:val="24"/>
        </w:rPr>
        <w:t xml:space="preserve"> зоны для сельскохозяйственного использования</w:t>
      </w:r>
      <w:bookmarkEnd w:id="143"/>
      <w:bookmarkEnd w:id="144"/>
      <w:bookmarkEnd w:id="145"/>
      <w:r>
        <w:rPr>
          <w:rFonts w:ascii="Times New Roman" w:hAnsi="Times New Roman" w:cs="Times New Roman"/>
          <w:sz w:val="24"/>
          <w:szCs w:val="24"/>
        </w:rPr>
        <w:t>, в том числе:</w:t>
      </w:r>
    </w:p>
    <w:p w:rsidR="001C3CF5" w:rsidRPr="00730C48" w:rsidRDefault="001C3CF5" w:rsidP="000455C7">
      <w:pPr>
        <w:spacing w:after="200"/>
        <w:ind w:firstLine="709"/>
        <w:rPr>
          <w:lang w:eastAsia="en-US"/>
        </w:rPr>
      </w:pPr>
      <w:r w:rsidRPr="00730C48">
        <w:rPr>
          <w:lang w:eastAsia="en-US"/>
        </w:rPr>
        <w:t xml:space="preserve">- в селе Посевкино выделяется 2  участка; </w:t>
      </w:r>
    </w:p>
    <w:p w:rsidR="001C3CF5" w:rsidRPr="00730C48" w:rsidRDefault="001C3CF5" w:rsidP="000455C7">
      <w:pPr>
        <w:spacing w:after="200"/>
        <w:ind w:firstLine="709"/>
        <w:rPr>
          <w:lang w:eastAsia="en-US"/>
        </w:rPr>
      </w:pPr>
      <w:r w:rsidRPr="00730C48">
        <w:rPr>
          <w:lang w:eastAsia="en-US"/>
        </w:rPr>
        <w:t>- в поселке совхоза «Павловка» выделяется 6  участков;</w:t>
      </w:r>
    </w:p>
    <w:p w:rsidR="001C3CF5" w:rsidRPr="00730C48" w:rsidRDefault="001C3CF5" w:rsidP="000455C7">
      <w:pPr>
        <w:pStyle w:val="ConsPlusNormal"/>
        <w:widowControl/>
        <w:ind w:firstLine="709"/>
        <w:outlineLvl w:val="2"/>
        <w:rPr>
          <w:rFonts w:ascii="Times New Roman" w:hAnsi="Times New Roman" w:cs="Times New Roman"/>
          <w:sz w:val="24"/>
          <w:szCs w:val="24"/>
        </w:rPr>
      </w:pPr>
    </w:p>
    <w:p w:rsidR="001C3CF5" w:rsidRPr="00730C48" w:rsidRDefault="001C3CF5" w:rsidP="000455C7">
      <w:pPr>
        <w:pStyle w:val="ConsPlusNormal"/>
        <w:widowControl/>
        <w:ind w:left="680" w:firstLine="0"/>
        <w:outlineLvl w:val="2"/>
        <w:rPr>
          <w:rFonts w:ascii="Times New Roman" w:hAnsi="Times New Roman" w:cs="Times New Roman"/>
          <w:b/>
          <w:bCs/>
          <w:sz w:val="24"/>
          <w:szCs w:val="24"/>
        </w:rPr>
      </w:pPr>
      <w:r w:rsidRPr="00730C48">
        <w:rPr>
          <w:rFonts w:ascii="Times New Roman" w:hAnsi="Times New Roman" w:cs="Times New Roman"/>
          <w:b/>
          <w:bCs/>
          <w:sz w:val="24"/>
          <w:szCs w:val="24"/>
        </w:rPr>
        <w:t>23.1.1 Описание прохождения границ участков зоны Сх1</w:t>
      </w:r>
    </w:p>
    <w:p w:rsidR="001C3CF5" w:rsidRPr="00730C48" w:rsidRDefault="001C3CF5" w:rsidP="000455C7">
      <w:pPr>
        <w:pStyle w:val="ConsPlusNormal"/>
        <w:widowControl/>
        <w:ind w:firstLine="680"/>
        <w:outlineLvl w:val="2"/>
        <w:rPr>
          <w:rFonts w:ascii="Times New Roman" w:hAnsi="Times New Roman" w:cs="Times New Roman"/>
          <w:sz w:val="24"/>
          <w:szCs w:val="24"/>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495"/>
        <w:gridCol w:w="18"/>
      </w:tblGrid>
      <w:tr w:rsidR="001C3CF5" w:rsidRPr="00730C48">
        <w:trPr>
          <w:gridAfter w:val="1"/>
          <w:wAfter w:w="18" w:type="dxa"/>
          <w:trHeight w:val="828"/>
        </w:trPr>
        <w:tc>
          <w:tcPr>
            <w:tcW w:w="2093" w:type="dxa"/>
          </w:tcPr>
          <w:p w:rsidR="001C3CF5" w:rsidRPr="00730C48" w:rsidRDefault="001C3CF5" w:rsidP="004364DF">
            <w:pPr>
              <w:pStyle w:val="ConsPlusNormal"/>
              <w:widowControl/>
              <w:ind w:firstLine="0"/>
              <w:outlineLvl w:val="2"/>
              <w:rPr>
                <w:rFonts w:ascii="Times New Roman" w:hAnsi="Times New Roman" w:cs="Times New Roman"/>
                <w:b/>
                <w:bCs/>
                <w:sz w:val="24"/>
                <w:szCs w:val="24"/>
              </w:rPr>
            </w:pPr>
            <w:r w:rsidRPr="00730C48">
              <w:rPr>
                <w:rFonts w:ascii="Times New Roman" w:hAnsi="Times New Roman" w:cs="Times New Roman"/>
                <w:b/>
                <w:bCs/>
                <w:sz w:val="24"/>
                <w:szCs w:val="24"/>
              </w:rPr>
              <w:t>Номер участка градостроительного зонирования</w:t>
            </w:r>
          </w:p>
        </w:tc>
        <w:tc>
          <w:tcPr>
            <w:tcW w:w="7495" w:type="dxa"/>
          </w:tcPr>
          <w:p w:rsidR="001C3CF5" w:rsidRPr="00730C48" w:rsidRDefault="001C3CF5" w:rsidP="004364DF">
            <w:pPr>
              <w:pStyle w:val="ConsPlusNormal"/>
              <w:widowControl/>
              <w:ind w:firstLine="0"/>
              <w:outlineLvl w:val="2"/>
              <w:rPr>
                <w:rFonts w:ascii="Times New Roman" w:hAnsi="Times New Roman" w:cs="Times New Roman"/>
                <w:b/>
                <w:bCs/>
                <w:sz w:val="24"/>
                <w:szCs w:val="24"/>
              </w:rPr>
            </w:pPr>
            <w:r w:rsidRPr="00730C48">
              <w:rPr>
                <w:rFonts w:ascii="Times New Roman" w:hAnsi="Times New Roman" w:cs="Times New Roman"/>
                <w:b/>
                <w:bCs/>
                <w:sz w:val="24"/>
                <w:szCs w:val="24"/>
              </w:rPr>
              <w:t>Картографическое описание участка градостроительного зонирования</w:t>
            </w:r>
          </w:p>
        </w:tc>
      </w:tr>
      <w:tr w:rsidR="001C3CF5" w:rsidRPr="00730C48">
        <w:trPr>
          <w:gridAfter w:val="1"/>
          <w:wAfter w:w="18" w:type="dxa"/>
        </w:trPr>
        <w:tc>
          <w:tcPr>
            <w:tcW w:w="9588" w:type="dxa"/>
            <w:gridSpan w:val="2"/>
          </w:tcPr>
          <w:p w:rsidR="001C3CF5" w:rsidRPr="00730C48" w:rsidRDefault="001C3CF5" w:rsidP="004364DF">
            <w:pPr>
              <w:pStyle w:val="ConsPlusNormal"/>
              <w:widowControl/>
              <w:ind w:firstLine="0"/>
              <w:outlineLvl w:val="2"/>
              <w:rPr>
                <w:rFonts w:ascii="Times New Roman" w:hAnsi="Times New Roman" w:cs="Times New Roman"/>
                <w:b/>
                <w:bCs/>
                <w:sz w:val="24"/>
                <w:szCs w:val="24"/>
              </w:rPr>
            </w:pPr>
            <w:r w:rsidRPr="00730C48">
              <w:rPr>
                <w:rFonts w:ascii="Times New Roman" w:hAnsi="Times New Roman" w:cs="Times New Roman"/>
                <w:b/>
                <w:bCs/>
                <w:sz w:val="24"/>
                <w:szCs w:val="24"/>
              </w:rPr>
              <w:t>село Посевкино</w:t>
            </w:r>
          </w:p>
        </w:tc>
      </w:tr>
      <w:tr w:rsidR="001C3CF5" w:rsidRPr="00730C48">
        <w:trPr>
          <w:gridAfter w:val="1"/>
          <w:wAfter w:w="18" w:type="dxa"/>
        </w:trPr>
        <w:tc>
          <w:tcPr>
            <w:tcW w:w="2093" w:type="dxa"/>
          </w:tcPr>
          <w:p w:rsidR="001C3CF5" w:rsidRPr="00730C48" w:rsidRDefault="001C3CF5" w:rsidP="004364DF">
            <w:pPr>
              <w:spacing w:after="200"/>
              <w:ind w:right="-108"/>
              <w:jc w:val="center"/>
              <w:rPr>
                <w:lang w:eastAsia="en-US"/>
              </w:rPr>
            </w:pPr>
            <w:r w:rsidRPr="00730C48">
              <w:rPr>
                <w:lang w:eastAsia="en-US"/>
              </w:rPr>
              <w:t>Сх1/1/1</w:t>
            </w:r>
          </w:p>
          <w:p w:rsidR="001C3CF5" w:rsidRPr="00730C48" w:rsidRDefault="001C3CF5" w:rsidP="004364DF">
            <w:pPr>
              <w:spacing w:after="200"/>
              <w:ind w:right="-108"/>
              <w:jc w:val="center"/>
              <w:rPr>
                <w:lang w:eastAsia="en-US"/>
              </w:rPr>
            </w:pPr>
          </w:p>
        </w:tc>
        <w:tc>
          <w:tcPr>
            <w:tcW w:w="7495" w:type="dxa"/>
          </w:tcPr>
          <w:p w:rsidR="001C3CF5" w:rsidRPr="00730C48" w:rsidRDefault="001C3CF5" w:rsidP="004364DF">
            <w:pPr>
              <w:spacing w:after="200"/>
              <w:jc w:val="both"/>
              <w:rPr>
                <w:lang w:eastAsia="en-US"/>
              </w:rPr>
            </w:pPr>
            <w:r w:rsidRPr="00730C48">
              <w:rPr>
                <w:lang w:eastAsia="en-US"/>
              </w:rPr>
              <w:t>Участок зоны с СЗ и В ограничен СЗ и В границами НП соответственно, с ЮВ -  СЗ стороной ул. М. Горького, с З – В стороной ул. Набережная.</w:t>
            </w:r>
          </w:p>
        </w:tc>
      </w:tr>
      <w:tr w:rsidR="001C3CF5" w:rsidRPr="00730C48">
        <w:trPr>
          <w:gridAfter w:val="1"/>
          <w:wAfter w:w="18" w:type="dxa"/>
        </w:trPr>
        <w:tc>
          <w:tcPr>
            <w:tcW w:w="2093" w:type="dxa"/>
          </w:tcPr>
          <w:p w:rsidR="001C3CF5" w:rsidRPr="00730C48" w:rsidRDefault="001C3CF5" w:rsidP="004364DF">
            <w:pPr>
              <w:spacing w:after="200"/>
              <w:ind w:right="-108"/>
              <w:jc w:val="center"/>
              <w:rPr>
                <w:lang w:eastAsia="en-US"/>
              </w:rPr>
            </w:pPr>
            <w:r w:rsidRPr="00730C48">
              <w:rPr>
                <w:lang w:eastAsia="en-US"/>
              </w:rPr>
              <w:t>Сх1/1/2</w:t>
            </w:r>
          </w:p>
        </w:tc>
        <w:tc>
          <w:tcPr>
            <w:tcW w:w="7495" w:type="dxa"/>
          </w:tcPr>
          <w:p w:rsidR="001C3CF5" w:rsidRPr="00730C48" w:rsidRDefault="001C3CF5" w:rsidP="004364DF">
            <w:pPr>
              <w:spacing w:after="200"/>
              <w:jc w:val="both"/>
              <w:rPr>
                <w:lang w:eastAsia="en-US"/>
              </w:rPr>
            </w:pPr>
            <w:r w:rsidRPr="00730C48">
              <w:rPr>
                <w:lang w:eastAsia="en-US"/>
              </w:rPr>
              <w:t>Участок зоны с СЗ ограничен ЮВ стороной ул. М. Горького,  с СВ и Ю – СВ и Ю границами НП соответственно, с З – В стороной основного проезда к кладбищу.</w:t>
            </w:r>
          </w:p>
        </w:tc>
      </w:tr>
      <w:tr w:rsidR="001C3CF5" w:rsidRPr="00730C48">
        <w:trPr>
          <w:gridAfter w:val="1"/>
          <w:wAfter w:w="18" w:type="dxa"/>
        </w:trPr>
        <w:tc>
          <w:tcPr>
            <w:tcW w:w="9588" w:type="dxa"/>
            <w:gridSpan w:val="2"/>
          </w:tcPr>
          <w:p w:rsidR="001C3CF5" w:rsidRPr="00730C48" w:rsidRDefault="001C3CF5" w:rsidP="004364DF">
            <w:pPr>
              <w:spacing w:after="200"/>
              <w:jc w:val="both"/>
              <w:rPr>
                <w:b/>
                <w:bCs/>
                <w:lang w:eastAsia="en-US"/>
              </w:rPr>
            </w:pPr>
            <w:r w:rsidRPr="00730C48">
              <w:rPr>
                <w:b/>
                <w:bCs/>
                <w:lang w:eastAsia="en-US"/>
              </w:rPr>
              <w:t>поселок совхоза «Павловка»</w:t>
            </w:r>
          </w:p>
        </w:tc>
      </w:tr>
      <w:tr w:rsidR="001C3CF5" w:rsidRPr="00730C48">
        <w:trPr>
          <w:gridAfter w:val="1"/>
          <w:wAfter w:w="18" w:type="dxa"/>
        </w:trPr>
        <w:tc>
          <w:tcPr>
            <w:tcW w:w="2093"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Сх1/2/1</w:t>
            </w:r>
          </w:p>
        </w:tc>
        <w:tc>
          <w:tcPr>
            <w:tcW w:w="7495" w:type="dxa"/>
          </w:tcPr>
          <w:p w:rsidR="001C3CF5" w:rsidRPr="00730C48" w:rsidRDefault="001C3CF5" w:rsidP="004364DF">
            <w:pPr>
              <w:spacing w:after="200"/>
              <w:jc w:val="both"/>
              <w:rPr>
                <w:lang w:eastAsia="en-US"/>
              </w:rPr>
            </w:pPr>
            <w:r w:rsidRPr="00730C48">
              <w:rPr>
                <w:lang w:eastAsia="en-US"/>
              </w:rPr>
              <w:t>Участок зоны с СЗ ограничен СЗ границей НП, с СВ – ЮЗ границей ЗУ, занимаемого свинотоварной фермой, с ЮВ и ЮЗ – ЮВ и ЮЗ границами НП соответственно.</w:t>
            </w:r>
          </w:p>
        </w:tc>
      </w:tr>
      <w:tr w:rsidR="001C3CF5" w:rsidRPr="00730C48">
        <w:trPr>
          <w:gridAfter w:val="1"/>
          <w:wAfter w:w="18" w:type="dxa"/>
        </w:trPr>
        <w:tc>
          <w:tcPr>
            <w:tcW w:w="2093"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Сх1/2/2</w:t>
            </w:r>
          </w:p>
        </w:tc>
        <w:tc>
          <w:tcPr>
            <w:tcW w:w="7495" w:type="dxa"/>
          </w:tcPr>
          <w:p w:rsidR="001C3CF5" w:rsidRPr="00730C48" w:rsidRDefault="001C3CF5" w:rsidP="004364DF">
            <w:pPr>
              <w:spacing w:after="200"/>
              <w:jc w:val="both"/>
              <w:rPr>
                <w:lang w:eastAsia="en-US"/>
              </w:rPr>
            </w:pPr>
            <w:r w:rsidRPr="00730C48">
              <w:rPr>
                <w:lang w:eastAsia="en-US"/>
              </w:rPr>
              <w:t>Участок зоны с СВ ограничен СВ границей НП, с ЮВ – СЗ стороной основного проезда к свинотоварной ферме, с ЮЗ – СВ границей ЗУ, занимаемого свинотоварной фермой.</w:t>
            </w:r>
          </w:p>
        </w:tc>
      </w:tr>
      <w:tr w:rsidR="001C3CF5" w:rsidRPr="00730C48">
        <w:trPr>
          <w:gridAfter w:val="1"/>
          <w:wAfter w:w="18" w:type="dxa"/>
        </w:trPr>
        <w:tc>
          <w:tcPr>
            <w:tcW w:w="2093"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Сх1/2/3</w:t>
            </w:r>
          </w:p>
        </w:tc>
        <w:tc>
          <w:tcPr>
            <w:tcW w:w="7495" w:type="dxa"/>
          </w:tcPr>
          <w:p w:rsidR="001C3CF5" w:rsidRPr="00730C48" w:rsidRDefault="001C3CF5" w:rsidP="004364DF">
            <w:pPr>
              <w:spacing w:after="200"/>
              <w:jc w:val="both"/>
              <w:rPr>
                <w:lang w:eastAsia="en-US"/>
              </w:rPr>
            </w:pPr>
            <w:r w:rsidRPr="00730C48">
              <w:rPr>
                <w:lang w:eastAsia="en-US"/>
              </w:rPr>
              <w:t>Участок зоны с СЗ ограничен ЮВ стороной основного проезда к свинотоварной ферме, с СВ – ЮЗ стороной ул. Садовая, с ЮВ – СЗ стороной ул. Строительная, с ЮЗ – СВ границей ЗУ, занимаемого свинотоварной фермой.</w:t>
            </w:r>
          </w:p>
        </w:tc>
      </w:tr>
      <w:tr w:rsidR="001C3CF5" w:rsidRPr="00730C48">
        <w:trPr>
          <w:gridAfter w:val="1"/>
          <w:wAfter w:w="18" w:type="dxa"/>
        </w:trPr>
        <w:tc>
          <w:tcPr>
            <w:tcW w:w="2093" w:type="dxa"/>
          </w:tcPr>
          <w:p w:rsidR="001C3CF5" w:rsidRPr="00730C48" w:rsidRDefault="001C3CF5" w:rsidP="004364DF">
            <w:pPr>
              <w:spacing w:after="200"/>
              <w:ind w:right="-108"/>
              <w:jc w:val="center"/>
              <w:rPr>
                <w:lang w:eastAsia="en-US"/>
              </w:rPr>
            </w:pPr>
            <w:r w:rsidRPr="00730C48">
              <w:rPr>
                <w:lang w:eastAsia="en-US"/>
              </w:rPr>
              <w:t>Сх1/2/4</w:t>
            </w:r>
          </w:p>
        </w:tc>
        <w:tc>
          <w:tcPr>
            <w:tcW w:w="7495" w:type="dxa"/>
          </w:tcPr>
          <w:p w:rsidR="001C3CF5" w:rsidRPr="00730C48" w:rsidRDefault="001C3CF5" w:rsidP="004364DF">
            <w:pPr>
              <w:spacing w:after="200"/>
              <w:jc w:val="both"/>
              <w:rPr>
                <w:lang w:eastAsia="en-US"/>
              </w:rPr>
            </w:pPr>
            <w:r w:rsidRPr="00730C48">
              <w:rPr>
                <w:lang w:eastAsia="en-US"/>
              </w:rPr>
              <w:t xml:space="preserve">Участок зоны с СЗ и СВ ограничен СЗ и СВ границами НП соответственно, с ЮВ и ЮЗ – СЗ и СВ сторонами ул. Лесная соответственно. </w:t>
            </w:r>
          </w:p>
        </w:tc>
      </w:tr>
      <w:tr w:rsidR="001C3CF5" w:rsidRPr="00730C48">
        <w:tc>
          <w:tcPr>
            <w:tcW w:w="2093" w:type="dxa"/>
          </w:tcPr>
          <w:p w:rsidR="001C3CF5" w:rsidRPr="00730C48" w:rsidRDefault="001C3CF5" w:rsidP="004364DF">
            <w:pPr>
              <w:spacing w:after="200"/>
              <w:jc w:val="center"/>
              <w:rPr>
                <w:lang w:eastAsia="en-US"/>
              </w:rPr>
            </w:pPr>
            <w:r w:rsidRPr="00730C48">
              <w:rPr>
                <w:lang w:eastAsia="en-US"/>
              </w:rPr>
              <w:t xml:space="preserve"> Сх1/2/5</w:t>
            </w:r>
          </w:p>
          <w:p w:rsidR="001C3CF5" w:rsidRPr="00730C48" w:rsidRDefault="001C3CF5" w:rsidP="004364DF">
            <w:pPr>
              <w:spacing w:after="200"/>
              <w:jc w:val="center"/>
              <w:rPr>
                <w:lang w:eastAsia="en-US"/>
              </w:rPr>
            </w:pPr>
          </w:p>
        </w:tc>
        <w:tc>
          <w:tcPr>
            <w:tcW w:w="7513" w:type="dxa"/>
            <w:gridSpan w:val="2"/>
          </w:tcPr>
          <w:p w:rsidR="001C3CF5" w:rsidRPr="00730C48" w:rsidRDefault="001C3CF5" w:rsidP="004364DF">
            <w:pPr>
              <w:spacing w:after="200"/>
              <w:jc w:val="both"/>
              <w:rPr>
                <w:lang w:eastAsia="en-US"/>
              </w:rPr>
            </w:pPr>
            <w:r w:rsidRPr="00730C48">
              <w:rPr>
                <w:lang w:eastAsia="en-US"/>
              </w:rPr>
              <w:t>Участок зоны  с С ограничен зоной отдыха Р1/2/1, с В – З стороной ул. Лесная, с Ю – с стороной ЗУ общественной зоны, занимаемым домом культуры, с В – З границами ЗУ домовладений по ул. Садовая</w:t>
            </w:r>
          </w:p>
        </w:tc>
      </w:tr>
      <w:tr w:rsidR="001C3CF5" w:rsidRPr="00730C48">
        <w:trPr>
          <w:gridAfter w:val="1"/>
          <w:wAfter w:w="18" w:type="dxa"/>
        </w:trPr>
        <w:tc>
          <w:tcPr>
            <w:tcW w:w="2093"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Сх1/2/6</w:t>
            </w:r>
          </w:p>
        </w:tc>
        <w:tc>
          <w:tcPr>
            <w:tcW w:w="7495" w:type="dxa"/>
          </w:tcPr>
          <w:p w:rsidR="001C3CF5" w:rsidRPr="00730C48" w:rsidRDefault="001C3CF5" w:rsidP="004364DF">
            <w:pPr>
              <w:spacing w:after="200"/>
              <w:jc w:val="both"/>
              <w:rPr>
                <w:lang w:eastAsia="en-US"/>
              </w:rPr>
            </w:pPr>
            <w:r w:rsidRPr="00730C48">
              <w:rPr>
                <w:lang w:eastAsia="en-US"/>
              </w:rPr>
              <w:t xml:space="preserve">Линия границы участка зоны от точки пересечения ЮЗ границы НП и Ю границы ЗУ, занимаемого складом, расположенным по ул. Строительная, 14, следует на В вдоль его Ю границы, Ю границы ЗУ, расположенного по ул. Молодежная, 11, до точки пересечения с ЮЗ стороной ул. Молодежная, далее проходит в ЮВ направлении вдоль ее ЮЗ стороны до точки пересечения с ЮВ границей НП, затем следует на ЮЗ, СЗ вдоль ЮВ, ЮЗ границ НП соответственно.   </w:t>
            </w:r>
          </w:p>
        </w:tc>
      </w:tr>
    </w:tbl>
    <w:p w:rsidR="001C3CF5" w:rsidRPr="00730C48" w:rsidRDefault="001C3CF5" w:rsidP="000455C7">
      <w:pPr>
        <w:pStyle w:val="ConsPlusNormal"/>
        <w:widowControl/>
        <w:ind w:firstLine="709"/>
        <w:outlineLvl w:val="2"/>
        <w:rPr>
          <w:rFonts w:ascii="Times New Roman" w:hAnsi="Times New Roman" w:cs="Times New Roman"/>
          <w:sz w:val="24"/>
          <w:szCs w:val="24"/>
        </w:rPr>
      </w:pPr>
    </w:p>
    <w:p w:rsidR="001C3CF5" w:rsidRPr="00A0781C" w:rsidRDefault="001C3CF5" w:rsidP="000455C7">
      <w:pPr>
        <w:pStyle w:val="ConsPlusNormal"/>
        <w:widowControl/>
        <w:ind w:firstLine="540"/>
        <w:outlineLvl w:val="2"/>
        <w:rPr>
          <w:rFonts w:ascii="Times New Roman" w:hAnsi="Times New Roman" w:cs="Times New Roman"/>
          <w:b/>
          <w:bCs/>
          <w:sz w:val="24"/>
          <w:szCs w:val="24"/>
        </w:rPr>
      </w:pPr>
      <w:bookmarkStart w:id="146" w:name="_Toc268485528"/>
      <w:bookmarkStart w:id="147" w:name="_Toc268487606"/>
      <w:bookmarkStart w:id="148" w:name="_Toc268488426"/>
      <w:r w:rsidRPr="00A0781C">
        <w:rPr>
          <w:rFonts w:ascii="Times New Roman" w:hAnsi="Times New Roman" w:cs="Times New Roman"/>
          <w:b/>
          <w:bCs/>
          <w:sz w:val="24"/>
          <w:szCs w:val="24"/>
        </w:rPr>
        <w:t>23.1.2. Градостроительный регламент зоны для сельскохозяйственного использования</w:t>
      </w:r>
      <w:bookmarkEnd w:id="146"/>
      <w:bookmarkEnd w:id="147"/>
      <w:bookmarkEnd w:id="148"/>
    </w:p>
    <w:p w:rsidR="001C3CF5" w:rsidRPr="00327278" w:rsidRDefault="001C3CF5" w:rsidP="000455C7">
      <w:pPr>
        <w:pStyle w:val="ConsPlusNormal"/>
        <w:numPr>
          <w:ilvl w:val="0"/>
          <w:numId w:val="24"/>
        </w:numPr>
        <w:jc w:val="both"/>
        <w:rPr>
          <w:rFonts w:ascii="Times New Roman" w:hAnsi="Times New Roman" w:cs="Times New Roman"/>
          <w:sz w:val="24"/>
          <w:szCs w:val="24"/>
        </w:rPr>
      </w:pPr>
      <w:r w:rsidRPr="00327278">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w:t>
      </w:r>
    </w:p>
    <w:tbl>
      <w:tblPr>
        <w:tblW w:w="97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1C3CF5" w:rsidRPr="00327278">
        <w:trPr>
          <w:trHeight w:val="480"/>
        </w:trPr>
        <w:tc>
          <w:tcPr>
            <w:tcW w:w="4500" w:type="dxa"/>
            <w:tcBorders>
              <w:top w:val="single" w:sz="4" w:space="0" w:color="auto"/>
            </w:tcBorders>
          </w:tcPr>
          <w:p w:rsidR="001C3CF5" w:rsidRPr="00327278" w:rsidRDefault="001C3CF5" w:rsidP="004364DF">
            <w:pPr>
              <w:pStyle w:val="ConsPlusNormal"/>
              <w:keepLines/>
              <w:widowControl/>
              <w:ind w:firstLine="0"/>
              <w:rPr>
                <w:rFonts w:ascii="Times New Roman" w:hAnsi="Times New Roman" w:cs="Times New Roman"/>
                <w:b/>
                <w:bCs/>
                <w:sz w:val="24"/>
                <w:szCs w:val="24"/>
              </w:rPr>
            </w:pPr>
            <w:r w:rsidRPr="00327278">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tcBorders>
          </w:tcPr>
          <w:p w:rsidR="001C3CF5" w:rsidRPr="00327278" w:rsidRDefault="001C3CF5" w:rsidP="004364DF">
            <w:pPr>
              <w:pStyle w:val="ConsPlusNormal"/>
              <w:keepNext/>
              <w:keepLines/>
              <w:widowControl/>
              <w:ind w:firstLine="0"/>
              <w:rPr>
                <w:rFonts w:ascii="Times New Roman" w:hAnsi="Times New Roman" w:cs="Times New Roman"/>
                <w:b/>
                <w:bCs/>
                <w:sz w:val="24"/>
                <w:szCs w:val="24"/>
              </w:rPr>
            </w:pPr>
            <w:r w:rsidRPr="00327278">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C3CF5" w:rsidRPr="00730C48">
        <w:trPr>
          <w:trHeight w:val="480"/>
        </w:trPr>
        <w:tc>
          <w:tcPr>
            <w:tcW w:w="4500" w:type="dxa"/>
            <w:tcBorders>
              <w:bottom w:val="single" w:sz="4" w:space="0" w:color="auto"/>
            </w:tcBorders>
          </w:tcPr>
          <w:p w:rsidR="001C3CF5" w:rsidRPr="00730C48" w:rsidRDefault="001C3CF5" w:rsidP="000455C7">
            <w:pPr>
              <w:numPr>
                <w:ilvl w:val="0"/>
                <w:numId w:val="26"/>
              </w:numPr>
              <w:tabs>
                <w:tab w:val="num" w:pos="290"/>
              </w:tabs>
              <w:ind w:left="0" w:firstLine="0"/>
              <w:rPr>
                <w:lang w:eastAsia="en-US"/>
              </w:rPr>
            </w:pPr>
            <w:r w:rsidRPr="00730C48">
              <w:rPr>
                <w:lang w:eastAsia="en-US"/>
              </w:rPr>
              <w:t>Поля и участки для выращивания сельхозпродукции;</w:t>
            </w:r>
          </w:p>
          <w:p w:rsidR="001C3CF5" w:rsidRPr="00730C48" w:rsidRDefault="001C3CF5" w:rsidP="000455C7">
            <w:pPr>
              <w:numPr>
                <w:ilvl w:val="0"/>
                <w:numId w:val="26"/>
              </w:numPr>
              <w:tabs>
                <w:tab w:val="num" w:pos="290"/>
              </w:tabs>
              <w:ind w:left="0" w:firstLine="0"/>
              <w:rPr>
                <w:lang w:eastAsia="en-US"/>
              </w:rPr>
            </w:pPr>
            <w:r w:rsidRPr="00730C48">
              <w:rPr>
                <w:lang w:eastAsia="en-US"/>
              </w:rPr>
              <w:t>Луга, пастбища;</w:t>
            </w:r>
          </w:p>
          <w:p w:rsidR="001C3CF5" w:rsidRPr="00730C48" w:rsidRDefault="001C3CF5" w:rsidP="000455C7">
            <w:pPr>
              <w:numPr>
                <w:ilvl w:val="0"/>
                <w:numId w:val="26"/>
              </w:numPr>
              <w:tabs>
                <w:tab w:val="num" w:pos="290"/>
              </w:tabs>
              <w:ind w:left="0" w:firstLine="0"/>
              <w:rPr>
                <w:lang w:eastAsia="en-US"/>
              </w:rPr>
            </w:pPr>
            <w:r w:rsidRPr="00730C48">
              <w:rPr>
                <w:lang w:eastAsia="en-US"/>
              </w:rPr>
              <w:t>Огороды</w:t>
            </w:r>
          </w:p>
          <w:p w:rsidR="001C3CF5" w:rsidRPr="00730C48" w:rsidRDefault="001C3CF5" w:rsidP="000455C7">
            <w:pPr>
              <w:numPr>
                <w:ilvl w:val="0"/>
                <w:numId w:val="26"/>
              </w:numPr>
              <w:tabs>
                <w:tab w:val="num" w:pos="290"/>
              </w:tabs>
              <w:ind w:left="0" w:firstLine="0"/>
              <w:rPr>
                <w:lang w:eastAsia="en-US"/>
              </w:rPr>
            </w:pPr>
            <w:r w:rsidRPr="00730C48">
              <w:rPr>
                <w:lang w:eastAsia="en-US"/>
              </w:rPr>
              <w:t>Личные подсобные хозяйства;</w:t>
            </w:r>
          </w:p>
          <w:p w:rsidR="001C3CF5" w:rsidRPr="00730C48" w:rsidRDefault="001C3CF5" w:rsidP="000455C7">
            <w:pPr>
              <w:numPr>
                <w:ilvl w:val="0"/>
                <w:numId w:val="26"/>
              </w:numPr>
              <w:tabs>
                <w:tab w:val="num" w:pos="290"/>
              </w:tabs>
              <w:ind w:left="0" w:firstLine="0"/>
              <w:rPr>
                <w:lang w:eastAsia="en-US"/>
              </w:rPr>
            </w:pPr>
            <w:r w:rsidRPr="00730C48">
              <w:rPr>
                <w:lang w:eastAsia="en-US"/>
              </w:rPr>
              <w:t>Теплицы</w:t>
            </w:r>
          </w:p>
          <w:p w:rsidR="001C3CF5" w:rsidRPr="00730C48" w:rsidRDefault="001C3CF5" w:rsidP="000455C7">
            <w:pPr>
              <w:numPr>
                <w:ilvl w:val="0"/>
                <w:numId w:val="26"/>
              </w:numPr>
              <w:tabs>
                <w:tab w:val="num" w:pos="290"/>
              </w:tabs>
              <w:ind w:left="0" w:firstLine="0"/>
              <w:rPr>
                <w:lang w:eastAsia="en-US"/>
              </w:rPr>
            </w:pPr>
            <w:r w:rsidRPr="00730C48">
              <w:rPr>
                <w:lang w:eastAsia="en-US"/>
              </w:rPr>
              <w:t>Коллективные сараи для размещения скота и птицы.</w:t>
            </w:r>
          </w:p>
        </w:tc>
        <w:tc>
          <w:tcPr>
            <w:tcW w:w="5220" w:type="dxa"/>
            <w:tcBorders>
              <w:bottom w:val="single" w:sz="4" w:space="0" w:color="auto"/>
            </w:tcBorders>
          </w:tcPr>
          <w:p w:rsidR="001C3CF5" w:rsidRPr="00730C48" w:rsidRDefault="001C3CF5" w:rsidP="000455C7">
            <w:pPr>
              <w:numPr>
                <w:ilvl w:val="0"/>
                <w:numId w:val="26"/>
              </w:numPr>
              <w:tabs>
                <w:tab w:val="num" w:pos="290"/>
              </w:tabs>
              <w:ind w:left="0" w:firstLine="0"/>
              <w:rPr>
                <w:lang w:eastAsia="en-US"/>
              </w:rPr>
            </w:pPr>
            <w:r w:rsidRPr="00730C48">
              <w:rPr>
                <w:lang w:eastAsia="en-US"/>
              </w:rPr>
              <w:t>Подъезды, проезды, разворотные площадки;</w:t>
            </w:r>
          </w:p>
          <w:p w:rsidR="001C3CF5" w:rsidRPr="00730C48" w:rsidRDefault="001C3CF5" w:rsidP="000455C7">
            <w:pPr>
              <w:numPr>
                <w:ilvl w:val="0"/>
                <w:numId w:val="26"/>
              </w:numPr>
              <w:tabs>
                <w:tab w:val="num" w:pos="290"/>
              </w:tabs>
              <w:ind w:left="0" w:firstLine="0"/>
              <w:rPr>
                <w:lang w:eastAsia="en-US"/>
              </w:rPr>
            </w:pPr>
            <w:r w:rsidRPr="00730C48">
              <w:rPr>
                <w:lang w:eastAsia="en-US"/>
              </w:rPr>
              <w:t>Временные стоянки автотранспорта;</w:t>
            </w:r>
          </w:p>
          <w:p w:rsidR="001C3CF5" w:rsidRPr="00730C48" w:rsidRDefault="001C3CF5" w:rsidP="000455C7">
            <w:pPr>
              <w:numPr>
                <w:ilvl w:val="0"/>
                <w:numId w:val="26"/>
              </w:numPr>
              <w:tabs>
                <w:tab w:val="num" w:pos="290"/>
              </w:tabs>
              <w:ind w:left="0" w:firstLine="0"/>
              <w:rPr>
                <w:lang w:eastAsia="en-US"/>
              </w:rPr>
            </w:pPr>
            <w:r w:rsidRPr="00730C48">
              <w:rPr>
                <w:lang w:eastAsia="en-US"/>
              </w:rPr>
              <w:t>Хозяйственные постройки;</w:t>
            </w:r>
          </w:p>
          <w:p w:rsidR="001C3CF5" w:rsidRPr="00730C48" w:rsidRDefault="001C3CF5" w:rsidP="000455C7">
            <w:pPr>
              <w:numPr>
                <w:ilvl w:val="0"/>
                <w:numId w:val="26"/>
              </w:numPr>
              <w:tabs>
                <w:tab w:val="num" w:pos="290"/>
              </w:tabs>
              <w:ind w:left="0" w:firstLine="0"/>
              <w:rPr>
                <w:lang w:eastAsia="en-US"/>
              </w:rPr>
            </w:pPr>
            <w:r w:rsidRPr="00730C48">
              <w:rPr>
                <w:lang w:eastAsia="en-US"/>
              </w:rPr>
              <w:t>Туалеты;</w:t>
            </w:r>
          </w:p>
          <w:p w:rsidR="001C3CF5" w:rsidRPr="00730C48" w:rsidRDefault="001C3CF5" w:rsidP="000455C7">
            <w:pPr>
              <w:numPr>
                <w:ilvl w:val="0"/>
                <w:numId w:val="26"/>
              </w:numPr>
              <w:tabs>
                <w:tab w:val="num" w:pos="290"/>
              </w:tabs>
              <w:ind w:left="0" w:firstLine="0"/>
              <w:rPr>
                <w:lang w:eastAsia="en-US"/>
              </w:rPr>
            </w:pPr>
            <w:r w:rsidRPr="00730C48">
              <w:rPr>
                <w:lang w:eastAsia="en-US"/>
              </w:rPr>
              <w:t>Площадки для сбора мусора;</w:t>
            </w:r>
          </w:p>
          <w:p w:rsidR="001C3CF5" w:rsidRPr="00730C48" w:rsidRDefault="001C3CF5" w:rsidP="000455C7">
            <w:pPr>
              <w:numPr>
                <w:ilvl w:val="0"/>
                <w:numId w:val="26"/>
              </w:numPr>
              <w:tabs>
                <w:tab w:val="num" w:pos="290"/>
              </w:tabs>
              <w:ind w:left="0" w:firstLine="0"/>
              <w:rPr>
                <w:lang w:eastAsia="en-US"/>
              </w:rPr>
            </w:pPr>
            <w:r w:rsidRPr="00730C48">
              <w:rPr>
                <w:lang w:eastAsia="en-US"/>
              </w:rPr>
              <w:t>Сооружения и устройства сетей инженерно технического обеспечения;</w:t>
            </w:r>
          </w:p>
          <w:p w:rsidR="001C3CF5" w:rsidRPr="00730C48" w:rsidRDefault="001C3CF5" w:rsidP="000455C7">
            <w:pPr>
              <w:numPr>
                <w:ilvl w:val="0"/>
                <w:numId w:val="26"/>
              </w:numPr>
              <w:tabs>
                <w:tab w:val="num" w:pos="290"/>
              </w:tabs>
              <w:ind w:left="0" w:firstLine="0"/>
              <w:rPr>
                <w:lang w:eastAsia="en-US"/>
              </w:rPr>
            </w:pPr>
            <w:r w:rsidRPr="00730C48">
              <w:rPr>
                <w:lang w:eastAsia="en-US"/>
              </w:rPr>
              <w:t>Защитные лесополосы</w:t>
            </w:r>
          </w:p>
        </w:tc>
      </w:tr>
    </w:tbl>
    <w:p w:rsidR="001C3CF5" w:rsidRDefault="001C3CF5" w:rsidP="000455C7">
      <w:pPr>
        <w:pStyle w:val="0"/>
        <w:rPr>
          <w:color w:val="auto"/>
        </w:rPr>
      </w:pPr>
      <w:r w:rsidRPr="00327278">
        <w:rPr>
          <w:color w:val="auto"/>
        </w:rPr>
        <w:t>Условно-разрешенное использование устанавливается индивидуально для каждого населенного пункта</w:t>
      </w:r>
      <w:r>
        <w:rPr>
          <w:color w:val="auto"/>
        </w:rPr>
        <w:t>.</w:t>
      </w:r>
    </w:p>
    <w:p w:rsidR="001C3CF5" w:rsidRPr="00327278" w:rsidRDefault="001C3CF5" w:rsidP="000455C7">
      <w:pPr>
        <w:pStyle w:val="0"/>
        <w:rPr>
          <w:color w:val="auto"/>
        </w:rPr>
      </w:pPr>
    </w:p>
    <w:p w:rsidR="001C3CF5" w:rsidRPr="00C627D4" w:rsidRDefault="001C3CF5" w:rsidP="000455C7">
      <w:pPr>
        <w:pStyle w:val="ConsPlusNormal"/>
        <w:widowControl/>
        <w:ind w:left="360" w:firstLine="0"/>
        <w:jc w:val="center"/>
        <w:rPr>
          <w:rFonts w:ascii="Times New Roman" w:hAnsi="Times New Roman" w:cs="Times New Roman"/>
          <w:b/>
          <w:bCs/>
          <w:sz w:val="24"/>
          <w:szCs w:val="24"/>
        </w:rPr>
      </w:pPr>
      <w:r w:rsidRPr="00C627D4">
        <w:rPr>
          <w:rFonts w:ascii="Times New Roman" w:hAnsi="Times New Roman" w:cs="Times New Roman"/>
          <w:b/>
          <w:bCs/>
          <w:sz w:val="24"/>
          <w:szCs w:val="24"/>
        </w:rPr>
        <w:t>2</w:t>
      </w:r>
      <w:r>
        <w:rPr>
          <w:rFonts w:ascii="Times New Roman" w:hAnsi="Times New Roman" w:cs="Times New Roman"/>
          <w:b/>
          <w:bCs/>
          <w:sz w:val="24"/>
          <w:szCs w:val="24"/>
        </w:rPr>
        <w:t>3</w:t>
      </w:r>
      <w:r w:rsidRPr="00C627D4">
        <w:rPr>
          <w:rFonts w:ascii="Times New Roman" w:hAnsi="Times New Roman" w:cs="Times New Roman"/>
          <w:b/>
          <w:bCs/>
          <w:sz w:val="24"/>
          <w:szCs w:val="24"/>
        </w:rPr>
        <w:t>.</w:t>
      </w:r>
      <w:r>
        <w:rPr>
          <w:rFonts w:ascii="Times New Roman" w:hAnsi="Times New Roman" w:cs="Times New Roman"/>
          <w:b/>
          <w:bCs/>
          <w:sz w:val="24"/>
          <w:szCs w:val="24"/>
        </w:rPr>
        <w:t>2</w:t>
      </w:r>
      <w:r w:rsidRPr="00C627D4">
        <w:rPr>
          <w:rFonts w:ascii="Times New Roman" w:hAnsi="Times New Roman" w:cs="Times New Roman"/>
          <w:b/>
          <w:bCs/>
          <w:sz w:val="24"/>
          <w:szCs w:val="24"/>
        </w:rPr>
        <w:t>. Территория сельскохозяйственных угодий в границах земель сельскохозяйственного назначения С</w:t>
      </w:r>
      <w:r>
        <w:rPr>
          <w:rFonts w:ascii="Times New Roman" w:hAnsi="Times New Roman" w:cs="Times New Roman"/>
          <w:b/>
          <w:bCs/>
          <w:sz w:val="24"/>
          <w:szCs w:val="24"/>
        </w:rPr>
        <w:t>х2</w:t>
      </w:r>
    </w:p>
    <w:p w:rsidR="001C3CF5" w:rsidRPr="00C627D4" w:rsidRDefault="001C3CF5" w:rsidP="000455C7">
      <w:pPr>
        <w:pStyle w:val="ConsPlusNormal"/>
        <w:widowControl/>
        <w:ind w:firstLine="680"/>
        <w:jc w:val="both"/>
        <w:rPr>
          <w:rFonts w:ascii="Times New Roman" w:hAnsi="Times New Roman" w:cs="Times New Roman"/>
          <w:sz w:val="24"/>
          <w:szCs w:val="24"/>
        </w:rPr>
      </w:pPr>
      <w:r w:rsidRPr="00C627D4">
        <w:rPr>
          <w:rFonts w:ascii="Times New Roman" w:hAnsi="Times New Roman" w:cs="Times New Roman"/>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1C3CF5" w:rsidRPr="00423BDC" w:rsidRDefault="001C3CF5" w:rsidP="000455C7">
      <w:pPr>
        <w:pStyle w:val="ConsPlusNormal"/>
        <w:widowControl/>
        <w:rPr>
          <w:rFonts w:ascii="Times New Roman" w:hAnsi="Times New Roman" w:cs="Times New Roman"/>
          <w:i/>
          <w:iCs/>
          <w:sz w:val="24"/>
          <w:szCs w:val="24"/>
        </w:rPr>
      </w:pPr>
    </w:p>
    <w:p w:rsidR="001C3CF5" w:rsidRPr="00423BDC" w:rsidRDefault="001C3CF5" w:rsidP="000455C7">
      <w:pPr>
        <w:pStyle w:val="ConsPlusNormal"/>
        <w:widowControl/>
        <w:rPr>
          <w:rFonts w:ascii="Times New Roman" w:hAnsi="Times New Roman" w:cs="Times New Roman"/>
          <w:b/>
          <w:bCs/>
          <w:sz w:val="24"/>
          <w:szCs w:val="24"/>
        </w:rPr>
      </w:pPr>
      <w:r w:rsidRPr="00423BDC">
        <w:rPr>
          <w:rFonts w:ascii="Times New Roman" w:hAnsi="Times New Roman" w:cs="Times New Roman"/>
          <w:b/>
          <w:bCs/>
          <w:sz w:val="24"/>
          <w:szCs w:val="24"/>
        </w:rPr>
        <w:t>Статья 24. Зоны рекреационного использования.</w:t>
      </w:r>
    </w:p>
    <w:p w:rsidR="001C3CF5" w:rsidRPr="00423BDC" w:rsidRDefault="001C3CF5" w:rsidP="000455C7">
      <w:pPr>
        <w:pStyle w:val="ConsPlusNormal"/>
        <w:widowControl/>
        <w:rPr>
          <w:rFonts w:ascii="Times New Roman" w:hAnsi="Times New Roman" w:cs="Times New Roman"/>
          <w:sz w:val="24"/>
          <w:szCs w:val="24"/>
        </w:rPr>
      </w:pPr>
    </w:p>
    <w:p w:rsidR="001C3CF5" w:rsidRPr="00423BDC" w:rsidRDefault="001C3CF5" w:rsidP="000455C7">
      <w:pPr>
        <w:pStyle w:val="ConsPlusNormal"/>
        <w:widowControl/>
        <w:ind w:firstLine="540"/>
        <w:outlineLvl w:val="2"/>
        <w:rPr>
          <w:rFonts w:ascii="Times New Roman" w:hAnsi="Times New Roman" w:cs="Times New Roman"/>
          <w:b/>
          <w:bCs/>
          <w:sz w:val="24"/>
          <w:szCs w:val="24"/>
        </w:rPr>
      </w:pPr>
      <w:bookmarkStart w:id="149" w:name="_Toc268487768"/>
      <w:bookmarkStart w:id="150" w:name="_Toc268488588"/>
      <w:r w:rsidRPr="00423BDC">
        <w:rPr>
          <w:rFonts w:ascii="Times New Roman" w:hAnsi="Times New Roman" w:cs="Times New Roman"/>
          <w:b/>
          <w:bCs/>
          <w:sz w:val="24"/>
          <w:szCs w:val="24"/>
        </w:rPr>
        <w:t>24.1. Зона общественных рекреационных территории, в т.ч. парков, садов, скверов, бульваров - Р1</w:t>
      </w:r>
    </w:p>
    <w:p w:rsidR="001C3CF5" w:rsidRPr="00423BDC" w:rsidRDefault="001C3CF5" w:rsidP="000455C7">
      <w:pPr>
        <w:pStyle w:val="ConsPlusNormal"/>
        <w:widowControl/>
        <w:rPr>
          <w:rFonts w:ascii="Times New Roman" w:hAnsi="Times New Roman" w:cs="Times New Roman"/>
          <w:sz w:val="24"/>
          <w:szCs w:val="24"/>
        </w:rPr>
      </w:pPr>
      <w:r w:rsidRPr="00423BDC">
        <w:rPr>
          <w:rFonts w:ascii="Times New Roman" w:hAnsi="Times New Roman" w:cs="Times New Roman"/>
          <w:sz w:val="24"/>
          <w:szCs w:val="24"/>
        </w:rPr>
        <w:t xml:space="preserve">На территории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в </w:t>
      </w:r>
      <w:r>
        <w:rPr>
          <w:rFonts w:ascii="Times New Roman" w:hAnsi="Times New Roman" w:cs="Times New Roman"/>
          <w:sz w:val="24"/>
          <w:szCs w:val="24"/>
        </w:rPr>
        <w:t>поселке совхоза «Павловка»</w:t>
      </w:r>
      <w:r w:rsidRPr="00423BDC">
        <w:rPr>
          <w:rFonts w:ascii="Times New Roman" w:hAnsi="Times New Roman" w:cs="Times New Roman"/>
          <w:sz w:val="24"/>
          <w:szCs w:val="24"/>
        </w:rPr>
        <w:t xml:space="preserve"> расположен</w:t>
      </w:r>
      <w:r>
        <w:rPr>
          <w:rFonts w:ascii="Times New Roman" w:hAnsi="Times New Roman" w:cs="Times New Roman"/>
          <w:sz w:val="24"/>
          <w:szCs w:val="24"/>
        </w:rPr>
        <w:t>о</w:t>
      </w:r>
      <w:r w:rsidRPr="00423BDC">
        <w:rPr>
          <w:rFonts w:ascii="Times New Roman" w:hAnsi="Times New Roman" w:cs="Times New Roman"/>
          <w:sz w:val="24"/>
          <w:szCs w:val="24"/>
        </w:rPr>
        <w:t xml:space="preserve"> </w:t>
      </w:r>
      <w:r>
        <w:rPr>
          <w:rFonts w:ascii="Times New Roman" w:hAnsi="Times New Roman" w:cs="Times New Roman"/>
          <w:sz w:val="24"/>
          <w:szCs w:val="24"/>
        </w:rPr>
        <w:t>2</w:t>
      </w:r>
      <w:r w:rsidRPr="00423BDC">
        <w:rPr>
          <w:rFonts w:ascii="Times New Roman" w:hAnsi="Times New Roman" w:cs="Times New Roman"/>
          <w:sz w:val="24"/>
          <w:szCs w:val="24"/>
        </w:rPr>
        <w:t xml:space="preserve"> объект</w:t>
      </w:r>
      <w:r>
        <w:rPr>
          <w:rFonts w:ascii="Times New Roman" w:hAnsi="Times New Roman" w:cs="Times New Roman"/>
          <w:sz w:val="24"/>
          <w:szCs w:val="24"/>
        </w:rPr>
        <w:t>а</w:t>
      </w:r>
      <w:r w:rsidRPr="00423BDC">
        <w:rPr>
          <w:rFonts w:ascii="Times New Roman" w:hAnsi="Times New Roman" w:cs="Times New Roman"/>
          <w:sz w:val="24"/>
          <w:szCs w:val="24"/>
        </w:rPr>
        <w:t xml:space="preserve"> массового отдых</w:t>
      </w:r>
      <w:r>
        <w:rPr>
          <w:rFonts w:ascii="Times New Roman" w:hAnsi="Times New Roman" w:cs="Times New Roman"/>
          <w:sz w:val="24"/>
          <w:szCs w:val="24"/>
        </w:rPr>
        <w:t>а, благоустройства и озеленения и 1 участок за границами населенных пунктов.</w:t>
      </w:r>
    </w:p>
    <w:p w:rsidR="001C3CF5" w:rsidRPr="00423BDC" w:rsidRDefault="001C3CF5" w:rsidP="000455C7">
      <w:pPr>
        <w:pStyle w:val="ConsPlusNormal"/>
        <w:widowControl/>
        <w:ind w:firstLine="540"/>
        <w:outlineLvl w:val="2"/>
        <w:rPr>
          <w:rFonts w:ascii="Times New Roman" w:hAnsi="Times New Roman" w:cs="Times New Roman"/>
          <w:b/>
          <w:bCs/>
          <w:sz w:val="24"/>
          <w:szCs w:val="24"/>
        </w:rPr>
      </w:pPr>
      <w:r w:rsidRPr="00423BDC">
        <w:rPr>
          <w:rFonts w:ascii="Times New Roman" w:hAnsi="Times New Roman" w:cs="Times New Roman"/>
          <w:b/>
          <w:bCs/>
          <w:sz w:val="24"/>
          <w:szCs w:val="24"/>
        </w:rPr>
        <w:t>24.1.1. Описание прохождения границ зоны общественных рекреационных территории Р1</w:t>
      </w: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7820"/>
      </w:tblGrid>
      <w:tr w:rsidR="001C3CF5" w:rsidRPr="00423BDC">
        <w:trPr>
          <w:trHeight w:val="828"/>
        </w:trPr>
        <w:tc>
          <w:tcPr>
            <w:tcW w:w="1219"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Номер участка зоны</w:t>
            </w:r>
          </w:p>
        </w:tc>
        <w:tc>
          <w:tcPr>
            <w:tcW w:w="7820" w:type="dxa"/>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 xml:space="preserve">Описание границ </w:t>
            </w:r>
          </w:p>
        </w:tc>
      </w:tr>
      <w:tr w:rsidR="001C3CF5" w:rsidRPr="00423BDC">
        <w:tc>
          <w:tcPr>
            <w:tcW w:w="9039" w:type="dxa"/>
            <w:gridSpan w:val="2"/>
          </w:tcPr>
          <w:p w:rsidR="001C3CF5" w:rsidRPr="00423BDC" w:rsidRDefault="001C3CF5" w:rsidP="004364DF">
            <w:pPr>
              <w:pStyle w:val="ConsPlusNormal"/>
              <w:widowControl/>
              <w:ind w:firstLine="0"/>
              <w:rPr>
                <w:rFonts w:ascii="Times New Roman" w:hAnsi="Times New Roman" w:cs="Times New Roman"/>
                <w:b/>
                <w:bCs/>
                <w:sz w:val="24"/>
                <w:szCs w:val="24"/>
              </w:rPr>
            </w:pPr>
            <w:r w:rsidRPr="00423BDC">
              <w:rPr>
                <w:rFonts w:ascii="Times New Roman" w:hAnsi="Times New Roman" w:cs="Times New Roman"/>
                <w:b/>
                <w:bCs/>
                <w:sz w:val="24"/>
                <w:szCs w:val="24"/>
              </w:rPr>
              <w:t xml:space="preserve">поселок </w:t>
            </w:r>
            <w:r>
              <w:rPr>
                <w:rFonts w:ascii="Times New Roman" w:hAnsi="Times New Roman" w:cs="Times New Roman"/>
                <w:b/>
                <w:bCs/>
                <w:sz w:val="24"/>
                <w:szCs w:val="24"/>
              </w:rPr>
              <w:t>совхоза «Павловка»</w:t>
            </w:r>
          </w:p>
        </w:tc>
      </w:tr>
      <w:tr w:rsidR="001C3CF5" w:rsidRPr="00423BDC">
        <w:tc>
          <w:tcPr>
            <w:tcW w:w="1219"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Р1/2/1</w:t>
            </w:r>
          </w:p>
        </w:tc>
        <w:tc>
          <w:tcPr>
            <w:tcW w:w="7820" w:type="dxa"/>
          </w:tcPr>
          <w:p w:rsidR="001C3CF5" w:rsidRPr="00730C48" w:rsidRDefault="001C3CF5" w:rsidP="004364DF">
            <w:pPr>
              <w:spacing w:after="200"/>
              <w:jc w:val="both"/>
              <w:rPr>
                <w:lang w:eastAsia="en-US"/>
              </w:rPr>
            </w:pPr>
            <w:r w:rsidRPr="00730C48">
              <w:rPr>
                <w:lang w:eastAsia="en-US"/>
              </w:rPr>
              <w:t>Участок зоны, занимаемый зоной отдыха, с СВ ограничен ЮЗ границей ЗУ, занимаемого механическим двором, ЮЗ границей ЗУ, расположенного по ул. Лесная, 10, ЮЗ стороной ул. Лесная, с ЮВ – СЗ границами ЗУ, расположенными по ул. Садовая, 1, 3, 5, 7, и с ЮЗ -  СВ границами ЗУ, расположенными по ул. Садовая, 9, 11, 13, 15, 17, с З – В стороной ул. Садовая.</w:t>
            </w:r>
          </w:p>
        </w:tc>
      </w:tr>
      <w:tr w:rsidR="001C3CF5" w:rsidRPr="00423BDC">
        <w:tc>
          <w:tcPr>
            <w:tcW w:w="1219" w:type="dxa"/>
          </w:tcPr>
          <w:p w:rsidR="001C3CF5" w:rsidRPr="00730C48" w:rsidRDefault="001C3CF5" w:rsidP="004364DF">
            <w:pPr>
              <w:spacing w:after="200"/>
              <w:ind w:right="-108"/>
              <w:jc w:val="center"/>
              <w:rPr>
                <w:lang w:eastAsia="en-US"/>
              </w:rPr>
            </w:pPr>
          </w:p>
          <w:p w:rsidR="001C3CF5" w:rsidRPr="00730C48" w:rsidRDefault="001C3CF5" w:rsidP="004364DF">
            <w:pPr>
              <w:spacing w:after="200"/>
              <w:ind w:right="-108"/>
              <w:jc w:val="center"/>
              <w:rPr>
                <w:lang w:eastAsia="en-US"/>
              </w:rPr>
            </w:pPr>
            <w:r w:rsidRPr="00730C48">
              <w:rPr>
                <w:lang w:eastAsia="en-US"/>
              </w:rPr>
              <w:t>Р1/2/2</w:t>
            </w:r>
          </w:p>
        </w:tc>
        <w:tc>
          <w:tcPr>
            <w:tcW w:w="7820" w:type="dxa"/>
          </w:tcPr>
          <w:p w:rsidR="001C3CF5" w:rsidRPr="00730C48" w:rsidRDefault="001C3CF5" w:rsidP="004364DF">
            <w:pPr>
              <w:spacing w:after="200"/>
              <w:jc w:val="both"/>
              <w:rPr>
                <w:lang w:eastAsia="en-US"/>
              </w:rPr>
            </w:pPr>
            <w:r w:rsidRPr="00730C48">
              <w:rPr>
                <w:lang w:eastAsia="en-US"/>
              </w:rPr>
              <w:t>Участок зоны, занимаемый центральным парком, с С ограничен Ю стороной ул. Садовая, с В – З границей ЗУ, занимаемого домом культуры, расположенным  по ул. Строительная, 1а, с ЮВ и с ЮЗ – СЗ и СВ сторонами ул. Садовая соответственно.</w:t>
            </w:r>
          </w:p>
        </w:tc>
      </w:tr>
      <w:tr w:rsidR="001C3CF5" w:rsidRPr="00423BDC">
        <w:tc>
          <w:tcPr>
            <w:tcW w:w="1219" w:type="dxa"/>
          </w:tcPr>
          <w:p w:rsidR="001C3CF5" w:rsidRPr="00730C48" w:rsidRDefault="001C3CF5" w:rsidP="004364DF">
            <w:pPr>
              <w:spacing w:after="200"/>
              <w:jc w:val="center"/>
              <w:rPr>
                <w:lang w:eastAsia="en-US"/>
              </w:rPr>
            </w:pPr>
          </w:p>
        </w:tc>
        <w:tc>
          <w:tcPr>
            <w:tcW w:w="7820" w:type="dxa"/>
          </w:tcPr>
          <w:p w:rsidR="001C3CF5" w:rsidRPr="00730C48" w:rsidRDefault="001C3CF5" w:rsidP="004364DF">
            <w:pPr>
              <w:spacing w:after="200"/>
              <w:jc w:val="both"/>
              <w:rPr>
                <w:lang w:eastAsia="en-US"/>
              </w:rPr>
            </w:pPr>
          </w:p>
        </w:tc>
      </w:tr>
      <w:tr w:rsidR="001C3CF5" w:rsidRPr="00423BDC">
        <w:tc>
          <w:tcPr>
            <w:tcW w:w="1219" w:type="dxa"/>
          </w:tcPr>
          <w:p w:rsidR="001C3CF5" w:rsidRPr="00730C48" w:rsidRDefault="001C3CF5" w:rsidP="004364DF">
            <w:pPr>
              <w:spacing w:after="200"/>
              <w:jc w:val="center"/>
              <w:rPr>
                <w:lang w:eastAsia="en-US"/>
              </w:rPr>
            </w:pPr>
            <w:r w:rsidRPr="00730C48">
              <w:rPr>
                <w:lang w:eastAsia="en-US"/>
              </w:rPr>
              <w:t>Р1/1</w:t>
            </w:r>
          </w:p>
        </w:tc>
        <w:tc>
          <w:tcPr>
            <w:tcW w:w="7820" w:type="dxa"/>
          </w:tcPr>
          <w:p w:rsidR="001C3CF5" w:rsidRPr="00730C48" w:rsidRDefault="001C3CF5" w:rsidP="004364DF">
            <w:pPr>
              <w:spacing w:after="200"/>
              <w:jc w:val="both"/>
              <w:rPr>
                <w:lang w:eastAsia="en-US"/>
              </w:rPr>
            </w:pPr>
            <w:r w:rsidRPr="00730C48">
              <w:rPr>
                <w:lang w:eastAsia="en-US"/>
              </w:rPr>
              <w:t>Участок зоны образован территорией усадьбы князей Волконских (в т.ч. парк и пруды).</w:t>
            </w:r>
          </w:p>
        </w:tc>
      </w:tr>
    </w:tbl>
    <w:p w:rsidR="001C3CF5" w:rsidRPr="00423BDC" w:rsidRDefault="001C3CF5" w:rsidP="000455C7">
      <w:pPr>
        <w:pStyle w:val="ConsPlusNormal"/>
        <w:widowControl/>
        <w:ind w:firstLine="709"/>
        <w:rPr>
          <w:rFonts w:ascii="Times New Roman" w:hAnsi="Times New Roman" w:cs="Times New Roman"/>
          <w:sz w:val="24"/>
          <w:szCs w:val="24"/>
        </w:rPr>
      </w:pPr>
    </w:p>
    <w:p w:rsidR="001C3CF5" w:rsidRPr="00423BDC" w:rsidRDefault="001C3CF5" w:rsidP="000455C7">
      <w:pPr>
        <w:pStyle w:val="ConsPlusNormal"/>
        <w:widowControl/>
        <w:ind w:firstLine="709"/>
        <w:rPr>
          <w:rFonts w:ascii="Times New Roman" w:hAnsi="Times New Roman" w:cs="Times New Roman"/>
          <w:b/>
          <w:bCs/>
          <w:sz w:val="24"/>
          <w:szCs w:val="24"/>
        </w:rPr>
      </w:pPr>
      <w:r w:rsidRPr="00423BDC">
        <w:rPr>
          <w:rFonts w:ascii="Times New Roman" w:hAnsi="Times New Roman" w:cs="Times New Roman"/>
          <w:b/>
          <w:bCs/>
          <w:sz w:val="24"/>
          <w:szCs w:val="24"/>
        </w:rPr>
        <w:t>24.1.2. Градостроительный регламент зоны общественных рекреационных территории  Р1</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 xml:space="preserve">1) Парки, сады, скверы, бульвары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 xml:space="preserve">До утверждения в установленном порядке режима использования парков, садов, скверов, бульваров </w:t>
      </w:r>
      <w:r>
        <w:rPr>
          <w:rFonts w:ascii="Times New Roman" w:hAnsi="Times New Roman" w:cs="Times New Roman"/>
          <w:sz w:val="24"/>
          <w:szCs w:val="24"/>
        </w:rPr>
        <w:t>Посевкинск</w:t>
      </w:r>
      <w:r w:rsidRPr="00423BDC">
        <w:rPr>
          <w:rFonts w:ascii="Times New Roman" w:hAnsi="Times New Roman" w:cs="Times New Roman"/>
          <w:sz w:val="24"/>
          <w:szCs w:val="24"/>
        </w:rPr>
        <w:t xml:space="preserve">ого 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2008 г № 9-п и  «Комплексное благоустройство и озеленение населенных пунктов Воронежской области», утвержденного приказом департамента архитектуры и строительной политики Воронежской области от 12 апреля 2010 г. № 133 </w:t>
      </w:r>
    </w:p>
    <w:p w:rsidR="001C3CF5" w:rsidRPr="00423BDC" w:rsidRDefault="001C3CF5" w:rsidP="000455C7">
      <w:pPr>
        <w:pStyle w:val="ConsPlusNormal"/>
        <w:widowControl/>
        <w:numPr>
          <w:ilvl w:val="0"/>
          <w:numId w:val="24"/>
        </w:numPr>
        <w:jc w:val="both"/>
        <w:rPr>
          <w:rFonts w:ascii="Times New Roman" w:hAnsi="Times New Roman" w:cs="Times New Roman"/>
          <w:sz w:val="24"/>
          <w:szCs w:val="24"/>
        </w:rPr>
      </w:pPr>
      <w:r w:rsidRPr="00423BDC">
        <w:rPr>
          <w:rFonts w:ascii="Times New Roman" w:hAnsi="Times New Roman" w:cs="Times New Roman"/>
          <w:sz w:val="24"/>
          <w:szCs w:val="24"/>
        </w:rPr>
        <w:t>Параметры соотношения элементов зоны общественных рекреационных территории:</w:t>
      </w:r>
    </w:p>
    <w:p w:rsidR="001C3CF5" w:rsidRPr="00423BDC" w:rsidRDefault="001C3CF5" w:rsidP="000455C7">
      <w:pPr>
        <w:pStyle w:val="ConsPlusNormal"/>
        <w:widowControl/>
        <w:ind w:left="900" w:firstLine="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00"/>
        <w:gridCol w:w="1800"/>
      </w:tblGrid>
      <w:tr w:rsidR="001C3CF5" w:rsidRPr="00423BDC">
        <w:tc>
          <w:tcPr>
            <w:tcW w:w="5868"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Наименование территории</w:t>
            </w:r>
          </w:p>
        </w:tc>
        <w:tc>
          <w:tcPr>
            <w:tcW w:w="1800"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Ед.изм</w:t>
            </w:r>
          </w:p>
        </w:tc>
        <w:tc>
          <w:tcPr>
            <w:tcW w:w="1800"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показатель</w:t>
            </w:r>
          </w:p>
        </w:tc>
      </w:tr>
      <w:tr w:rsidR="001C3CF5" w:rsidRPr="001E04AB">
        <w:tc>
          <w:tcPr>
            <w:tcW w:w="5868" w:type="dxa"/>
            <w:shd w:val="clear" w:color="auto" w:fill="FFFFFF"/>
          </w:tcPr>
          <w:p w:rsidR="001C3CF5" w:rsidRPr="00C6760A" w:rsidRDefault="001C3CF5" w:rsidP="004364DF">
            <w:pPr>
              <w:pStyle w:val="ConsPlusNormal"/>
              <w:widowControl/>
              <w:ind w:firstLine="0"/>
              <w:jc w:val="both"/>
              <w:rPr>
                <w:rFonts w:ascii="Times New Roman" w:hAnsi="Times New Roman" w:cs="Times New Roman"/>
                <w:b/>
                <w:bCs/>
                <w:sz w:val="24"/>
                <w:szCs w:val="24"/>
              </w:rPr>
            </w:pPr>
            <w:r w:rsidRPr="00C6760A">
              <w:rPr>
                <w:rFonts w:ascii="Times New Roman" w:hAnsi="Times New Roman" w:cs="Times New Roman"/>
                <w:b/>
                <w:bCs/>
                <w:sz w:val="24"/>
                <w:szCs w:val="24"/>
              </w:rPr>
              <w:t xml:space="preserve">Парки </w:t>
            </w:r>
          </w:p>
        </w:tc>
        <w:tc>
          <w:tcPr>
            <w:tcW w:w="1800" w:type="dxa"/>
            <w:shd w:val="clear" w:color="auto" w:fill="FFFFFF"/>
          </w:tcPr>
          <w:p w:rsidR="001C3CF5" w:rsidRPr="00C6760A" w:rsidRDefault="001C3CF5" w:rsidP="004364DF">
            <w:pPr>
              <w:pStyle w:val="ConsPlusNormal"/>
              <w:widowControl/>
              <w:ind w:firstLine="0"/>
              <w:jc w:val="both"/>
              <w:rPr>
                <w:rFonts w:ascii="Times New Roman" w:hAnsi="Times New Roman" w:cs="Times New Roman"/>
                <w:sz w:val="24"/>
                <w:szCs w:val="24"/>
              </w:rPr>
            </w:pPr>
          </w:p>
        </w:tc>
        <w:tc>
          <w:tcPr>
            <w:tcW w:w="1800" w:type="dxa"/>
            <w:shd w:val="clear" w:color="auto" w:fill="FFFFFF"/>
          </w:tcPr>
          <w:p w:rsidR="001C3CF5" w:rsidRPr="00C6760A" w:rsidRDefault="001C3CF5" w:rsidP="004364DF">
            <w:pPr>
              <w:pStyle w:val="ConsPlusNormal"/>
              <w:widowControl/>
              <w:ind w:firstLine="0"/>
              <w:jc w:val="both"/>
              <w:rPr>
                <w:rFonts w:ascii="Times New Roman" w:hAnsi="Times New Roman" w:cs="Times New Roman"/>
                <w:sz w:val="24"/>
                <w:szCs w:val="24"/>
              </w:rPr>
            </w:pPr>
          </w:p>
        </w:tc>
      </w:tr>
      <w:tr w:rsidR="001C3CF5" w:rsidRPr="001E04AB">
        <w:tc>
          <w:tcPr>
            <w:tcW w:w="5868"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Территория парка, общая площадь</w:t>
            </w:r>
          </w:p>
        </w:tc>
        <w:tc>
          <w:tcPr>
            <w:tcW w:w="1800"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га</w:t>
            </w:r>
          </w:p>
        </w:tc>
        <w:tc>
          <w:tcPr>
            <w:tcW w:w="1800"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10-15</w:t>
            </w:r>
          </w:p>
        </w:tc>
      </w:tr>
      <w:tr w:rsidR="001C3CF5" w:rsidRPr="001E04AB">
        <w:tc>
          <w:tcPr>
            <w:tcW w:w="5868"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территории зеленых насаждений и водоемов</w:t>
            </w:r>
          </w:p>
        </w:tc>
        <w:tc>
          <w:tcPr>
            <w:tcW w:w="1800" w:type="dxa"/>
          </w:tcPr>
          <w:p w:rsidR="001C3CF5" w:rsidRPr="001E04AB" w:rsidRDefault="001C3CF5" w:rsidP="004364DF">
            <w:pPr>
              <w:spacing w:after="200"/>
              <w:rPr>
                <w:rFonts w:ascii="Calibri" w:hAnsi="Calibri" w:cs="Calibri"/>
                <w:lang w:eastAsia="en-US"/>
              </w:rPr>
            </w:pPr>
            <w:r w:rsidRPr="001E04AB">
              <w:rPr>
                <w:rFonts w:ascii="Calibri" w:hAnsi="Calibri" w:cs="Calibri"/>
                <w:sz w:val="22"/>
                <w:szCs w:val="22"/>
                <w:lang w:eastAsia="en-US"/>
              </w:rPr>
              <w:t xml:space="preserve">% </w:t>
            </w:r>
          </w:p>
        </w:tc>
        <w:tc>
          <w:tcPr>
            <w:tcW w:w="1800"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65 – 70</w:t>
            </w:r>
          </w:p>
        </w:tc>
      </w:tr>
      <w:tr w:rsidR="001C3CF5" w:rsidRPr="001E04AB">
        <w:tc>
          <w:tcPr>
            <w:tcW w:w="5868"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Аллеи, дорожки, площадки</w:t>
            </w:r>
          </w:p>
        </w:tc>
        <w:tc>
          <w:tcPr>
            <w:tcW w:w="1800" w:type="dxa"/>
          </w:tcPr>
          <w:p w:rsidR="001C3CF5" w:rsidRPr="001E04AB" w:rsidRDefault="001C3CF5" w:rsidP="004364DF">
            <w:pPr>
              <w:spacing w:after="200"/>
              <w:rPr>
                <w:rFonts w:ascii="Calibri" w:hAnsi="Calibri" w:cs="Calibri"/>
                <w:lang w:eastAsia="en-US"/>
              </w:rPr>
            </w:pPr>
            <w:r w:rsidRPr="001E04AB">
              <w:rPr>
                <w:rFonts w:ascii="Calibri" w:hAnsi="Calibri" w:cs="Calibri"/>
                <w:sz w:val="22"/>
                <w:szCs w:val="22"/>
                <w:lang w:eastAsia="en-US"/>
              </w:rPr>
              <w:t xml:space="preserve">% </w:t>
            </w:r>
          </w:p>
        </w:tc>
        <w:tc>
          <w:tcPr>
            <w:tcW w:w="1800"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25 - 28</w:t>
            </w:r>
          </w:p>
        </w:tc>
      </w:tr>
      <w:tr w:rsidR="001C3CF5" w:rsidRPr="001E04AB">
        <w:tc>
          <w:tcPr>
            <w:tcW w:w="5868"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Здания и сооружения (8 м)</w:t>
            </w:r>
          </w:p>
        </w:tc>
        <w:tc>
          <w:tcPr>
            <w:tcW w:w="1800" w:type="dxa"/>
          </w:tcPr>
          <w:p w:rsidR="001C3CF5" w:rsidRPr="001E04AB" w:rsidRDefault="001C3CF5" w:rsidP="004364DF">
            <w:pPr>
              <w:spacing w:after="200"/>
              <w:rPr>
                <w:rFonts w:ascii="Calibri" w:hAnsi="Calibri" w:cs="Calibri"/>
                <w:lang w:eastAsia="en-US"/>
              </w:rPr>
            </w:pPr>
            <w:r w:rsidRPr="001E04AB">
              <w:rPr>
                <w:rFonts w:ascii="Calibri" w:hAnsi="Calibri" w:cs="Calibri"/>
                <w:sz w:val="22"/>
                <w:szCs w:val="22"/>
                <w:lang w:eastAsia="en-US"/>
              </w:rPr>
              <w:t xml:space="preserve">% </w:t>
            </w:r>
          </w:p>
        </w:tc>
        <w:tc>
          <w:tcPr>
            <w:tcW w:w="1800"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5 – 7</w:t>
            </w:r>
          </w:p>
        </w:tc>
      </w:tr>
      <w:tr w:rsidR="001C3CF5" w:rsidRPr="001E04AB">
        <w:tc>
          <w:tcPr>
            <w:tcW w:w="5868"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Максимальная высота зданий и сооружений</w:t>
            </w:r>
          </w:p>
        </w:tc>
        <w:tc>
          <w:tcPr>
            <w:tcW w:w="1800" w:type="dxa"/>
          </w:tcPr>
          <w:p w:rsidR="001C3CF5" w:rsidRPr="001E04AB" w:rsidRDefault="001C3CF5" w:rsidP="004364DF">
            <w:pPr>
              <w:spacing w:after="200"/>
              <w:rPr>
                <w:rFonts w:ascii="Calibri" w:hAnsi="Calibri" w:cs="Calibri"/>
                <w:lang w:eastAsia="en-US"/>
              </w:rPr>
            </w:pPr>
            <w:r w:rsidRPr="001E04AB">
              <w:rPr>
                <w:rFonts w:ascii="Calibri" w:hAnsi="Calibri" w:cs="Calibri"/>
                <w:sz w:val="22"/>
                <w:szCs w:val="22"/>
                <w:lang w:eastAsia="en-US"/>
              </w:rPr>
              <w:t>м</w:t>
            </w:r>
          </w:p>
        </w:tc>
        <w:tc>
          <w:tcPr>
            <w:tcW w:w="1800" w:type="dxa"/>
          </w:tcPr>
          <w:p w:rsidR="001C3CF5" w:rsidRPr="00C6760A" w:rsidRDefault="001C3CF5" w:rsidP="004364DF">
            <w:pPr>
              <w:pStyle w:val="ConsPlusNormal"/>
              <w:widowControl/>
              <w:ind w:firstLine="0"/>
              <w:jc w:val="both"/>
              <w:rPr>
                <w:rFonts w:ascii="Times New Roman" w:hAnsi="Times New Roman" w:cs="Times New Roman"/>
                <w:sz w:val="24"/>
                <w:szCs w:val="24"/>
              </w:rPr>
            </w:pPr>
            <w:r w:rsidRPr="00C6760A">
              <w:rPr>
                <w:rFonts w:ascii="Times New Roman" w:hAnsi="Times New Roman" w:cs="Times New Roman"/>
                <w:sz w:val="24"/>
                <w:szCs w:val="24"/>
              </w:rPr>
              <w:t>8</w:t>
            </w:r>
          </w:p>
        </w:tc>
      </w:tr>
      <w:tr w:rsidR="001C3CF5" w:rsidRPr="00423BDC">
        <w:tc>
          <w:tcPr>
            <w:tcW w:w="5868" w:type="dxa"/>
          </w:tcPr>
          <w:p w:rsidR="001C3CF5" w:rsidRPr="00423BDC" w:rsidRDefault="001C3CF5" w:rsidP="004364DF">
            <w:pPr>
              <w:pStyle w:val="ConsPlusNormal"/>
              <w:widowControl/>
              <w:ind w:firstLine="0"/>
              <w:jc w:val="both"/>
              <w:rPr>
                <w:rFonts w:ascii="Times New Roman" w:hAnsi="Times New Roman" w:cs="Times New Roman"/>
                <w:b/>
                <w:bCs/>
                <w:sz w:val="24"/>
                <w:szCs w:val="24"/>
              </w:rPr>
            </w:pPr>
            <w:r w:rsidRPr="00423BDC">
              <w:rPr>
                <w:rFonts w:ascii="Times New Roman" w:hAnsi="Times New Roman" w:cs="Times New Roman"/>
                <w:b/>
                <w:bCs/>
                <w:sz w:val="24"/>
                <w:szCs w:val="24"/>
              </w:rPr>
              <w:t>Скверы</w:t>
            </w:r>
          </w:p>
        </w:tc>
        <w:tc>
          <w:tcPr>
            <w:tcW w:w="1800" w:type="dxa"/>
          </w:tcPr>
          <w:p w:rsidR="001C3CF5" w:rsidRPr="00423BDC" w:rsidRDefault="001C3CF5" w:rsidP="004364DF">
            <w:pPr>
              <w:pStyle w:val="ConsPlusNormal"/>
              <w:widowControl/>
              <w:ind w:firstLine="0"/>
              <w:jc w:val="both"/>
              <w:rPr>
                <w:rFonts w:ascii="Times New Roman" w:hAnsi="Times New Roman" w:cs="Times New Roman"/>
                <w:b/>
                <w:bCs/>
                <w:sz w:val="24"/>
                <w:szCs w:val="24"/>
              </w:rPr>
            </w:pPr>
          </w:p>
        </w:tc>
        <w:tc>
          <w:tcPr>
            <w:tcW w:w="1800" w:type="dxa"/>
          </w:tcPr>
          <w:p w:rsidR="001C3CF5" w:rsidRPr="00423BDC" w:rsidRDefault="001C3CF5" w:rsidP="004364DF">
            <w:pPr>
              <w:pStyle w:val="ConsPlusNormal"/>
              <w:widowControl/>
              <w:ind w:firstLine="0"/>
              <w:jc w:val="both"/>
              <w:rPr>
                <w:rFonts w:ascii="Times New Roman" w:hAnsi="Times New Roman" w:cs="Times New Roman"/>
                <w:b/>
                <w:bCs/>
                <w:sz w:val="24"/>
                <w:szCs w:val="24"/>
              </w:rPr>
            </w:pPr>
          </w:p>
        </w:tc>
      </w:tr>
      <w:tr w:rsidR="001C3CF5" w:rsidRPr="00423BDC">
        <w:tc>
          <w:tcPr>
            <w:tcW w:w="5868"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Территория сквера, общая площадь</w:t>
            </w:r>
          </w:p>
        </w:tc>
        <w:tc>
          <w:tcPr>
            <w:tcW w:w="1800"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га</w:t>
            </w:r>
          </w:p>
        </w:tc>
        <w:tc>
          <w:tcPr>
            <w:tcW w:w="1800"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0,5 до 2,0</w:t>
            </w:r>
          </w:p>
        </w:tc>
      </w:tr>
      <w:tr w:rsidR="001C3CF5" w:rsidRPr="00423BDC">
        <w:tc>
          <w:tcPr>
            <w:tcW w:w="5868"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Территории зеленых насаждений и водоемов</w:t>
            </w:r>
          </w:p>
        </w:tc>
        <w:tc>
          <w:tcPr>
            <w:tcW w:w="1800"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 xml:space="preserve">% </w:t>
            </w:r>
          </w:p>
        </w:tc>
        <w:tc>
          <w:tcPr>
            <w:tcW w:w="1800"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60 - 80</w:t>
            </w:r>
          </w:p>
        </w:tc>
      </w:tr>
      <w:tr w:rsidR="001C3CF5" w:rsidRPr="00423BDC">
        <w:tc>
          <w:tcPr>
            <w:tcW w:w="5868"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Аллеи, дорожки, площадки</w:t>
            </w:r>
          </w:p>
        </w:tc>
        <w:tc>
          <w:tcPr>
            <w:tcW w:w="1800"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 xml:space="preserve">% </w:t>
            </w:r>
          </w:p>
        </w:tc>
        <w:tc>
          <w:tcPr>
            <w:tcW w:w="1800"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40 – 20</w:t>
            </w:r>
          </w:p>
        </w:tc>
      </w:tr>
      <w:tr w:rsidR="001C3CF5" w:rsidRPr="00423BDC">
        <w:tc>
          <w:tcPr>
            <w:tcW w:w="5868"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 xml:space="preserve">Здания и сооружения </w:t>
            </w:r>
          </w:p>
        </w:tc>
        <w:tc>
          <w:tcPr>
            <w:tcW w:w="1800" w:type="dxa"/>
          </w:tcPr>
          <w:p w:rsidR="001C3CF5" w:rsidRPr="00423BDC" w:rsidRDefault="001C3CF5" w:rsidP="004364DF">
            <w:pPr>
              <w:spacing w:after="200"/>
              <w:rPr>
                <w:rFonts w:ascii="Calibri" w:hAnsi="Calibri" w:cs="Calibri"/>
                <w:lang w:eastAsia="en-US"/>
              </w:rPr>
            </w:pPr>
            <w:r w:rsidRPr="00423BDC">
              <w:rPr>
                <w:rFonts w:ascii="Calibri" w:hAnsi="Calibri" w:cs="Calibri"/>
                <w:sz w:val="22"/>
                <w:szCs w:val="22"/>
                <w:lang w:eastAsia="en-US"/>
              </w:rPr>
              <w:t xml:space="preserve">% </w:t>
            </w:r>
          </w:p>
        </w:tc>
        <w:tc>
          <w:tcPr>
            <w:tcW w:w="1800" w:type="dxa"/>
          </w:tcPr>
          <w:p w:rsidR="001C3CF5" w:rsidRPr="00423BDC" w:rsidRDefault="001C3CF5" w:rsidP="004364DF">
            <w:pPr>
              <w:pStyle w:val="ConsPlusNormal"/>
              <w:widowControl/>
              <w:ind w:firstLine="0"/>
              <w:jc w:val="both"/>
              <w:rPr>
                <w:rFonts w:ascii="Times New Roman" w:hAnsi="Times New Roman" w:cs="Times New Roman"/>
                <w:sz w:val="24"/>
                <w:szCs w:val="24"/>
              </w:rPr>
            </w:pPr>
            <w:r w:rsidRPr="00423BDC">
              <w:rPr>
                <w:rFonts w:ascii="Times New Roman" w:hAnsi="Times New Roman" w:cs="Times New Roman"/>
                <w:sz w:val="24"/>
                <w:szCs w:val="24"/>
              </w:rPr>
              <w:t>запрещены</w:t>
            </w:r>
          </w:p>
        </w:tc>
      </w:tr>
    </w:tbl>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Pr="0026361E" w:rsidRDefault="001C3CF5" w:rsidP="000455C7">
      <w:pPr>
        <w:pStyle w:val="ConsPlusNormal"/>
        <w:widowControl/>
        <w:ind w:firstLine="0"/>
        <w:jc w:val="both"/>
        <w:rPr>
          <w:rFonts w:ascii="Times New Roman" w:hAnsi="Times New Roman" w:cs="Times New Roman"/>
          <w:b/>
          <w:bCs/>
          <w:sz w:val="24"/>
          <w:szCs w:val="24"/>
        </w:rPr>
      </w:pPr>
      <w:r w:rsidRPr="0026361E">
        <w:rPr>
          <w:rFonts w:ascii="Times New Roman" w:hAnsi="Times New Roman" w:cs="Times New Roman"/>
          <w:b/>
          <w:bCs/>
          <w:sz w:val="24"/>
          <w:szCs w:val="24"/>
        </w:rPr>
        <w:t>24.</w:t>
      </w:r>
      <w:r>
        <w:rPr>
          <w:rFonts w:ascii="Times New Roman" w:hAnsi="Times New Roman" w:cs="Times New Roman"/>
          <w:b/>
          <w:bCs/>
          <w:sz w:val="24"/>
          <w:szCs w:val="24"/>
        </w:rPr>
        <w:t>2</w:t>
      </w:r>
      <w:r w:rsidRPr="0026361E">
        <w:rPr>
          <w:rFonts w:ascii="Times New Roman" w:hAnsi="Times New Roman" w:cs="Times New Roman"/>
          <w:b/>
          <w:bCs/>
          <w:sz w:val="24"/>
          <w:szCs w:val="24"/>
        </w:rPr>
        <w:t xml:space="preserve"> Зона размещения объектов, предназначенных для отдыха, туризма – Р</w:t>
      </w:r>
      <w:r>
        <w:rPr>
          <w:rFonts w:ascii="Times New Roman" w:hAnsi="Times New Roman" w:cs="Times New Roman"/>
          <w:b/>
          <w:bCs/>
          <w:sz w:val="24"/>
          <w:szCs w:val="24"/>
        </w:rPr>
        <w:t>2.</w:t>
      </w:r>
    </w:p>
    <w:p w:rsidR="001C3CF5" w:rsidRPr="0026361E" w:rsidRDefault="001C3CF5" w:rsidP="000455C7">
      <w:pPr>
        <w:spacing w:after="200"/>
        <w:ind w:firstLine="709"/>
        <w:jc w:val="center"/>
        <w:rPr>
          <w:rFonts w:ascii="Calibri" w:hAnsi="Calibri" w:cs="Calibri"/>
          <w:sz w:val="22"/>
          <w:szCs w:val="22"/>
          <w:lang w:eastAsia="en-US"/>
        </w:rPr>
      </w:pPr>
    </w:p>
    <w:p w:rsidR="001C3CF5" w:rsidRPr="0065603A" w:rsidRDefault="001C3CF5" w:rsidP="000455C7">
      <w:pPr>
        <w:pStyle w:val="ConsPlusNormal"/>
        <w:widowControl/>
        <w:ind w:firstLine="680"/>
        <w:outlineLvl w:val="2"/>
        <w:rPr>
          <w:rFonts w:cs="Times New Roman"/>
        </w:rPr>
      </w:pPr>
      <w:bookmarkStart w:id="151" w:name="_Toc268485579"/>
      <w:bookmarkStart w:id="152" w:name="_Toc268487658"/>
      <w:bookmarkStart w:id="153" w:name="_Toc268488478"/>
      <w:r w:rsidRPr="0065603A">
        <w:rPr>
          <w:rFonts w:ascii="Times New Roman" w:hAnsi="Times New Roman" w:cs="Times New Roman"/>
          <w:sz w:val="24"/>
          <w:szCs w:val="24"/>
        </w:rPr>
        <w:t xml:space="preserve">На территории </w:t>
      </w:r>
      <w:r>
        <w:rPr>
          <w:rFonts w:ascii="Times New Roman" w:hAnsi="Times New Roman" w:cs="Times New Roman"/>
          <w:sz w:val="24"/>
          <w:szCs w:val="24"/>
        </w:rPr>
        <w:t>Посевкинского</w:t>
      </w:r>
      <w:r w:rsidRPr="0065603A">
        <w:rPr>
          <w:rFonts w:ascii="Times New Roman" w:hAnsi="Times New Roman" w:cs="Times New Roman"/>
          <w:sz w:val="24"/>
          <w:szCs w:val="24"/>
        </w:rPr>
        <w:t xml:space="preserve"> сельского поселения выделяется </w:t>
      </w:r>
      <w:r>
        <w:rPr>
          <w:rFonts w:ascii="Times New Roman" w:hAnsi="Times New Roman" w:cs="Times New Roman"/>
          <w:b/>
          <w:bCs/>
          <w:sz w:val="24"/>
          <w:szCs w:val="24"/>
        </w:rPr>
        <w:t>1</w:t>
      </w:r>
      <w:r w:rsidRPr="0065603A">
        <w:rPr>
          <w:rFonts w:ascii="Times New Roman" w:hAnsi="Times New Roman" w:cs="Times New Roman"/>
          <w:sz w:val="24"/>
          <w:szCs w:val="24"/>
        </w:rPr>
        <w:t xml:space="preserve"> участ</w:t>
      </w:r>
      <w:r>
        <w:rPr>
          <w:rFonts w:ascii="Times New Roman" w:hAnsi="Times New Roman" w:cs="Times New Roman"/>
          <w:sz w:val="24"/>
          <w:szCs w:val="24"/>
        </w:rPr>
        <w:t>ок</w:t>
      </w:r>
      <w:r w:rsidRPr="0065603A">
        <w:rPr>
          <w:rFonts w:ascii="Times New Roman" w:hAnsi="Times New Roman" w:cs="Times New Roman"/>
          <w:sz w:val="24"/>
          <w:szCs w:val="24"/>
        </w:rPr>
        <w:t xml:space="preserve"> зоны</w:t>
      </w:r>
      <w:r>
        <w:rPr>
          <w:rFonts w:ascii="Times New Roman" w:hAnsi="Times New Roman" w:cs="Times New Roman"/>
          <w:sz w:val="24"/>
          <w:szCs w:val="24"/>
        </w:rPr>
        <w:t xml:space="preserve"> планируемого</w:t>
      </w:r>
      <w:r w:rsidRPr="0065603A">
        <w:rPr>
          <w:rFonts w:ascii="Times New Roman" w:hAnsi="Times New Roman" w:cs="Times New Roman"/>
          <w:sz w:val="24"/>
          <w:szCs w:val="24"/>
        </w:rPr>
        <w:t xml:space="preserve"> размещения объектов, предназначенных для отдыха</w:t>
      </w:r>
      <w:bookmarkStart w:id="154" w:name="_Toc268485583"/>
      <w:bookmarkStart w:id="155" w:name="_Toc268487662"/>
      <w:bookmarkStart w:id="156" w:name="_Toc268488482"/>
      <w:bookmarkEnd w:id="151"/>
      <w:bookmarkEnd w:id="152"/>
      <w:bookmarkEnd w:id="153"/>
      <w:r w:rsidRPr="0065603A">
        <w:rPr>
          <w:rFonts w:ascii="Times New Roman" w:hAnsi="Times New Roman" w:cs="Times New Roman"/>
          <w:sz w:val="24"/>
          <w:szCs w:val="24"/>
        </w:rPr>
        <w:t xml:space="preserve"> населения и туризма, </w:t>
      </w:r>
      <w:r>
        <w:rPr>
          <w:rFonts w:ascii="Times New Roman" w:hAnsi="Times New Roman" w:cs="Times New Roman"/>
          <w:sz w:val="24"/>
          <w:szCs w:val="24"/>
        </w:rPr>
        <w:t>расположенный за границами насленных пунктов.</w:t>
      </w:r>
    </w:p>
    <w:p w:rsidR="001C3CF5" w:rsidRPr="007A3E57" w:rsidRDefault="001C3CF5" w:rsidP="000455C7">
      <w:pPr>
        <w:pStyle w:val="ConsPlusNormal"/>
        <w:widowControl/>
        <w:ind w:firstLine="680"/>
        <w:outlineLvl w:val="2"/>
        <w:rPr>
          <w:rFonts w:ascii="Times New Roman" w:hAnsi="Times New Roman" w:cs="Times New Roman"/>
          <w:b/>
          <w:bCs/>
          <w:sz w:val="24"/>
          <w:szCs w:val="24"/>
        </w:rPr>
      </w:pPr>
      <w:r w:rsidRPr="007A3E57">
        <w:rPr>
          <w:rFonts w:ascii="Times New Roman" w:hAnsi="Times New Roman" w:cs="Times New Roman"/>
          <w:b/>
          <w:bCs/>
          <w:sz w:val="24"/>
          <w:szCs w:val="24"/>
        </w:rPr>
        <w:t>24.</w:t>
      </w:r>
      <w:r>
        <w:rPr>
          <w:rFonts w:ascii="Times New Roman" w:hAnsi="Times New Roman" w:cs="Times New Roman"/>
          <w:b/>
          <w:bCs/>
          <w:sz w:val="24"/>
          <w:szCs w:val="24"/>
        </w:rPr>
        <w:t>2</w:t>
      </w:r>
      <w:r w:rsidRPr="007A3E57">
        <w:rPr>
          <w:rFonts w:ascii="Times New Roman" w:hAnsi="Times New Roman" w:cs="Times New Roman"/>
          <w:b/>
          <w:bCs/>
          <w:sz w:val="24"/>
          <w:szCs w:val="24"/>
        </w:rPr>
        <w:t>.1 Описание прохождения границ участков зоны размещения объектов, предназначенных для отдыха, туризма – Р2:</w:t>
      </w:r>
      <w:bookmarkEnd w:id="154"/>
      <w:bookmarkEnd w:id="155"/>
      <w:bookmarkEnd w:id="156"/>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371"/>
      </w:tblGrid>
      <w:tr w:rsidR="001C3CF5" w:rsidRPr="007A3E57">
        <w:trPr>
          <w:trHeight w:val="828"/>
        </w:trPr>
        <w:tc>
          <w:tcPr>
            <w:tcW w:w="1668" w:type="dxa"/>
          </w:tcPr>
          <w:p w:rsidR="001C3CF5" w:rsidRPr="007A3E57" w:rsidRDefault="001C3CF5" w:rsidP="004364DF">
            <w:pPr>
              <w:pStyle w:val="ConsPlusNormal"/>
              <w:widowControl/>
              <w:ind w:firstLine="0"/>
              <w:jc w:val="center"/>
              <w:outlineLvl w:val="2"/>
              <w:rPr>
                <w:rFonts w:ascii="Times New Roman" w:hAnsi="Times New Roman" w:cs="Times New Roman"/>
                <w:b/>
                <w:bCs/>
                <w:sz w:val="24"/>
                <w:szCs w:val="24"/>
              </w:rPr>
            </w:pPr>
            <w:bookmarkStart w:id="157" w:name="_Toc268485585"/>
            <w:bookmarkStart w:id="158" w:name="_Toc268487664"/>
            <w:bookmarkStart w:id="159" w:name="_Toc268488484"/>
            <w:r w:rsidRPr="007A3E57">
              <w:rPr>
                <w:rFonts w:ascii="Times New Roman" w:hAnsi="Times New Roman" w:cs="Times New Roman"/>
                <w:b/>
                <w:bCs/>
                <w:sz w:val="24"/>
                <w:szCs w:val="24"/>
              </w:rPr>
              <w:t>Номер участка зоны</w:t>
            </w:r>
            <w:bookmarkEnd w:id="157"/>
            <w:bookmarkEnd w:id="158"/>
            <w:bookmarkEnd w:id="159"/>
          </w:p>
        </w:tc>
        <w:tc>
          <w:tcPr>
            <w:tcW w:w="7371" w:type="dxa"/>
          </w:tcPr>
          <w:p w:rsidR="001C3CF5" w:rsidRPr="007A3E57" w:rsidRDefault="001C3CF5" w:rsidP="004364DF">
            <w:pPr>
              <w:pStyle w:val="ConsPlusNormal"/>
              <w:widowControl/>
              <w:ind w:firstLine="0"/>
              <w:outlineLvl w:val="2"/>
              <w:rPr>
                <w:rFonts w:ascii="Times New Roman" w:hAnsi="Times New Roman" w:cs="Times New Roman"/>
                <w:b/>
                <w:bCs/>
                <w:sz w:val="24"/>
                <w:szCs w:val="24"/>
              </w:rPr>
            </w:pPr>
            <w:bookmarkStart w:id="160" w:name="_Toc268485586"/>
            <w:bookmarkStart w:id="161" w:name="_Toc268487665"/>
            <w:bookmarkStart w:id="162" w:name="_Toc268488485"/>
            <w:r w:rsidRPr="007A3E57">
              <w:rPr>
                <w:rFonts w:ascii="Times New Roman" w:hAnsi="Times New Roman" w:cs="Times New Roman"/>
                <w:b/>
                <w:bCs/>
                <w:sz w:val="24"/>
                <w:szCs w:val="24"/>
              </w:rPr>
              <w:t>Картографическое описание</w:t>
            </w:r>
            <w:bookmarkEnd w:id="160"/>
            <w:bookmarkEnd w:id="161"/>
            <w:bookmarkEnd w:id="162"/>
          </w:p>
        </w:tc>
      </w:tr>
      <w:tr w:rsidR="001C3CF5" w:rsidRPr="007A3E57">
        <w:tc>
          <w:tcPr>
            <w:tcW w:w="1668" w:type="dxa"/>
          </w:tcPr>
          <w:p w:rsidR="001C3CF5" w:rsidRPr="00730C48" w:rsidRDefault="001C3CF5" w:rsidP="004364DF">
            <w:pPr>
              <w:spacing w:after="200"/>
              <w:jc w:val="center"/>
              <w:rPr>
                <w:lang w:eastAsia="en-US"/>
              </w:rPr>
            </w:pPr>
            <w:r w:rsidRPr="00730C48">
              <w:rPr>
                <w:lang w:eastAsia="en-US"/>
              </w:rPr>
              <w:t>Р2/1</w:t>
            </w:r>
          </w:p>
        </w:tc>
        <w:tc>
          <w:tcPr>
            <w:tcW w:w="7371" w:type="dxa"/>
          </w:tcPr>
          <w:p w:rsidR="001C3CF5" w:rsidRPr="00730C48" w:rsidRDefault="001C3CF5" w:rsidP="004364DF">
            <w:pPr>
              <w:spacing w:after="200"/>
              <w:jc w:val="both"/>
              <w:rPr>
                <w:lang w:eastAsia="en-US"/>
              </w:rPr>
            </w:pPr>
            <w:r w:rsidRPr="00730C48">
              <w:rPr>
                <w:lang w:eastAsia="en-US"/>
              </w:rPr>
              <w:t>Участок зоны расположен  у западной границы поселения, на правом берегу р. Ворона, западнее с. Посевкино</w:t>
            </w:r>
          </w:p>
        </w:tc>
      </w:tr>
    </w:tbl>
    <w:p w:rsidR="001C3CF5" w:rsidRPr="00A441C3" w:rsidRDefault="001C3CF5" w:rsidP="000455C7">
      <w:pPr>
        <w:pStyle w:val="ConsPlusNormal"/>
        <w:widowControl/>
        <w:tabs>
          <w:tab w:val="left" w:pos="1080"/>
          <w:tab w:val="num" w:pos="1260"/>
          <w:tab w:val="left" w:pos="2160"/>
        </w:tabs>
        <w:ind w:left="284" w:firstLine="0"/>
        <w:outlineLvl w:val="2"/>
        <w:rPr>
          <w:rFonts w:ascii="Times New Roman" w:hAnsi="Times New Roman" w:cs="Times New Roman"/>
          <w:b/>
          <w:bCs/>
          <w:sz w:val="24"/>
          <w:szCs w:val="24"/>
          <w:highlight w:val="yellow"/>
        </w:rPr>
      </w:pPr>
      <w:bookmarkStart w:id="163" w:name="_Toc268485593"/>
      <w:bookmarkStart w:id="164" w:name="_Toc268487672"/>
      <w:bookmarkStart w:id="165" w:name="_Toc268488492"/>
    </w:p>
    <w:p w:rsidR="001C3CF5" w:rsidRPr="00EC0557" w:rsidRDefault="001C3CF5" w:rsidP="000455C7">
      <w:pPr>
        <w:pStyle w:val="ConsPlusNormal"/>
        <w:widowControl/>
        <w:tabs>
          <w:tab w:val="left" w:pos="1080"/>
          <w:tab w:val="num" w:pos="1260"/>
          <w:tab w:val="left" w:pos="2160"/>
        </w:tabs>
        <w:ind w:left="284" w:firstLine="0"/>
        <w:outlineLvl w:val="2"/>
        <w:rPr>
          <w:rFonts w:ascii="Times New Roman" w:hAnsi="Times New Roman" w:cs="Times New Roman"/>
          <w:b/>
          <w:bCs/>
          <w:sz w:val="24"/>
          <w:szCs w:val="24"/>
        </w:rPr>
      </w:pPr>
      <w:r w:rsidRPr="00EC0557">
        <w:rPr>
          <w:rFonts w:ascii="Times New Roman" w:hAnsi="Times New Roman" w:cs="Times New Roman"/>
          <w:b/>
          <w:bCs/>
          <w:sz w:val="24"/>
          <w:szCs w:val="24"/>
        </w:rPr>
        <w:t>24.2.2 Градостроительный регламент зоны размещения объектов, предназначенных для отдыха, туризма –  Р</w:t>
      </w:r>
      <w:bookmarkEnd w:id="163"/>
      <w:bookmarkEnd w:id="164"/>
      <w:bookmarkEnd w:id="165"/>
      <w:r w:rsidRPr="00EC0557">
        <w:rPr>
          <w:rFonts w:ascii="Times New Roman" w:hAnsi="Times New Roman" w:cs="Times New Roman"/>
          <w:b/>
          <w:bCs/>
          <w:sz w:val="24"/>
          <w:szCs w:val="24"/>
        </w:rPr>
        <w:t>2.</w:t>
      </w:r>
    </w:p>
    <w:p w:rsidR="001C3CF5" w:rsidRPr="00EC0557" w:rsidRDefault="001C3CF5" w:rsidP="000455C7">
      <w:pPr>
        <w:pStyle w:val="ConsPlusNormal"/>
        <w:widowControl/>
        <w:numPr>
          <w:ilvl w:val="0"/>
          <w:numId w:val="50"/>
        </w:numPr>
        <w:tabs>
          <w:tab w:val="left" w:pos="1080"/>
        </w:tabs>
        <w:ind w:left="0" w:firstLine="680"/>
        <w:outlineLvl w:val="2"/>
        <w:rPr>
          <w:rFonts w:ascii="Times New Roman" w:hAnsi="Times New Roman" w:cs="Times New Roman"/>
          <w:sz w:val="24"/>
          <w:szCs w:val="24"/>
        </w:rPr>
      </w:pPr>
      <w:bookmarkStart w:id="166" w:name="_Toc268485594"/>
      <w:bookmarkStart w:id="167" w:name="_Toc268487673"/>
      <w:bookmarkStart w:id="168" w:name="_Toc268488493"/>
      <w:r w:rsidRPr="00EC0557">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Р</w:t>
      </w:r>
      <w:bookmarkEnd w:id="166"/>
      <w:bookmarkEnd w:id="167"/>
      <w:bookmarkEnd w:id="168"/>
      <w:r w:rsidRPr="00EC0557">
        <w:rPr>
          <w:rFonts w:ascii="Times New Roman" w:hAnsi="Times New Roman" w:cs="Times New Roman"/>
          <w:sz w:val="24"/>
          <w:szCs w:val="24"/>
        </w:rPr>
        <w:t>2</w:t>
      </w:r>
    </w:p>
    <w:tbl>
      <w:tblPr>
        <w:tblW w:w="97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1C3CF5" w:rsidRPr="00EC0557">
        <w:trPr>
          <w:trHeight w:val="480"/>
        </w:trPr>
        <w:tc>
          <w:tcPr>
            <w:tcW w:w="4680" w:type="dxa"/>
            <w:tcBorders>
              <w:top w:val="single" w:sz="4" w:space="0" w:color="auto"/>
            </w:tcBorders>
          </w:tcPr>
          <w:p w:rsidR="001C3CF5" w:rsidRPr="00EC0557" w:rsidRDefault="001C3CF5" w:rsidP="004364DF">
            <w:pPr>
              <w:pStyle w:val="ConsPlusNormal"/>
              <w:keepLines/>
              <w:widowControl/>
              <w:ind w:firstLine="0"/>
              <w:rPr>
                <w:rFonts w:ascii="Times New Roman" w:hAnsi="Times New Roman" w:cs="Times New Roman"/>
                <w:b/>
                <w:bCs/>
                <w:sz w:val="24"/>
                <w:szCs w:val="24"/>
              </w:rPr>
            </w:pPr>
            <w:r w:rsidRPr="00EC0557">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tcBorders>
          </w:tcPr>
          <w:p w:rsidR="001C3CF5" w:rsidRPr="00EC0557" w:rsidRDefault="001C3CF5" w:rsidP="004364DF">
            <w:pPr>
              <w:pStyle w:val="ConsPlusNormal"/>
              <w:keepNext/>
              <w:keepLines/>
              <w:widowControl/>
              <w:ind w:firstLine="0"/>
              <w:rPr>
                <w:rFonts w:ascii="Times New Roman" w:hAnsi="Times New Roman" w:cs="Times New Roman"/>
                <w:b/>
                <w:bCs/>
                <w:sz w:val="24"/>
                <w:szCs w:val="24"/>
              </w:rPr>
            </w:pPr>
            <w:r w:rsidRPr="00EC0557">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C3CF5" w:rsidRPr="00EC0557">
        <w:trPr>
          <w:trHeight w:val="883"/>
        </w:trPr>
        <w:tc>
          <w:tcPr>
            <w:tcW w:w="4680" w:type="dxa"/>
          </w:tcPr>
          <w:p w:rsidR="001C3CF5" w:rsidRPr="00EC0557" w:rsidRDefault="001C3CF5" w:rsidP="004364DF">
            <w:pPr>
              <w:pStyle w:val="nienie"/>
              <w:numPr>
                <w:ilvl w:val="0"/>
                <w:numId w:val="16"/>
              </w:numPr>
              <w:tabs>
                <w:tab w:val="clear" w:pos="720"/>
                <w:tab w:val="num" w:pos="360"/>
              </w:tabs>
              <w:ind w:left="0" w:firstLine="0"/>
              <w:rPr>
                <w:rFonts w:ascii="Times New Roman" w:hAnsi="Times New Roman" w:cs="Times New Roman"/>
              </w:rPr>
            </w:pPr>
            <w:r w:rsidRPr="00EC0557">
              <w:rPr>
                <w:rFonts w:ascii="Times New Roman" w:hAnsi="Times New Roman" w:cs="Times New Roman"/>
              </w:rPr>
              <w:t>Здания и сооружения для размещения служб спасения на водах, охраны и на-блюдения;</w:t>
            </w:r>
          </w:p>
          <w:p w:rsidR="001C3CF5" w:rsidRPr="00EC0557" w:rsidRDefault="001C3CF5" w:rsidP="004364DF">
            <w:pPr>
              <w:pStyle w:val="nienie"/>
              <w:numPr>
                <w:ilvl w:val="0"/>
                <w:numId w:val="16"/>
              </w:numPr>
              <w:tabs>
                <w:tab w:val="clear" w:pos="720"/>
                <w:tab w:val="num" w:pos="360"/>
              </w:tabs>
              <w:ind w:left="0" w:firstLine="0"/>
              <w:rPr>
                <w:rFonts w:ascii="Times New Roman" w:hAnsi="Times New Roman" w:cs="Times New Roman"/>
              </w:rPr>
            </w:pPr>
            <w:r w:rsidRPr="00EC0557">
              <w:rPr>
                <w:rFonts w:ascii="Times New Roman" w:hAnsi="Times New Roman" w:cs="Times New Roman"/>
              </w:rPr>
              <w:t>Навесы;</w:t>
            </w:r>
          </w:p>
          <w:p w:rsidR="001C3CF5" w:rsidRPr="00EC0557" w:rsidRDefault="001C3CF5" w:rsidP="004364DF">
            <w:pPr>
              <w:pStyle w:val="nienie"/>
              <w:numPr>
                <w:ilvl w:val="0"/>
                <w:numId w:val="16"/>
              </w:numPr>
              <w:tabs>
                <w:tab w:val="clear" w:pos="720"/>
                <w:tab w:val="num" w:pos="360"/>
              </w:tabs>
              <w:ind w:left="0" w:firstLine="0"/>
              <w:rPr>
                <w:rFonts w:ascii="Times New Roman" w:hAnsi="Times New Roman" w:cs="Times New Roman"/>
              </w:rPr>
            </w:pPr>
            <w:r w:rsidRPr="00EC0557">
              <w:rPr>
                <w:rFonts w:ascii="Times New Roman" w:hAnsi="Times New Roman" w:cs="Times New Roman"/>
              </w:rPr>
              <w:t>Санатории, профилактории, дома отдыха, базы отдыха;</w:t>
            </w:r>
          </w:p>
          <w:p w:rsidR="001C3CF5" w:rsidRPr="00EC0557" w:rsidRDefault="001C3CF5" w:rsidP="004364DF">
            <w:pPr>
              <w:pStyle w:val="nienie"/>
              <w:numPr>
                <w:ilvl w:val="0"/>
                <w:numId w:val="16"/>
              </w:numPr>
              <w:tabs>
                <w:tab w:val="clear" w:pos="720"/>
                <w:tab w:val="num" w:pos="360"/>
              </w:tabs>
              <w:ind w:left="0" w:firstLine="0"/>
              <w:rPr>
                <w:rFonts w:ascii="Times New Roman" w:hAnsi="Times New Roman" w:cs="Times New Roman"/>
              </w:rPr>
            </w:pPr>
            <w:r w:rsidRPr="00EC0557">
              <w:rPr>
                <w:rFonts w:ascii="Times New Roman" w:hAnsi="Times New Roman" w:cs="Times New Roman"/>
              </w:rPr>
              <w:t>Детские оздоровительные лагеря и дачи дошкольных учреждений;</w:t>
            </w:r>
          </w:p>
          <w:p w:rsidR="001C3CF5" w:rsidRPr="00EC0557" w:rsidRDefault="001C3CF5" w:rsidP="004364DF">
            <w:pPr>
              <w:pStyle w:val="nienie"/>
              <w:numPr>
                <w:ilvl w:val="0"/>
                <w:numId w:val="16"/>
              </w:numPr>
              <w:tabs>
                <w:tab w:val="clear" w:pos="720"/>
                <w:tab w:val="num" w:pos="360"/>
              </w:tabs>
              <w:ind w:left="0" w:firstLine="0"/>
              <w:rPr>
                <w:rFonts w:ascii="Times New Roman" w:hAnsi="Times New Roman" w:cs="Times New Roman"/>
              </w:rPr>
            </w:pPr>
            <w:r w:rsidRPr="00EC0557">
              <w:rPr>
                <w:rFonts w:ascii="Times New Roman" w:hAnsi="Times New Roman" w:cs="Times New Roman"/>
              </w:rPr>
              <w:t>Спортклубы, яхтклубы, лодочные станции;</w:t>
            </w:r>
          </w:p>
          <w:p w:rsidR="001C3CF5" w:rsidRPr="00EC0557"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EC0557">
              <w:rPr>
                <w:rFonts w:ascii="Times New Roman" w:hAnsi="Times New Roman" w:cs="Times New Roman"/>
                <w:sz w:val="24"/>
                <w:szCs w:val="24"/>
              </w:rPr>
              <w:t xml:space="preserve">Купальные плавательные и спортивные бассейны общего пользования; </w:t>
            </w:r>
          </w:p>
          <w:p w:rsidR="001C3CF5" w:rsidRPr="00EC0557"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EC0557">
              <w:rPr>
                <w:rFonts w:ascii="Times New Roman" w:hAnsi="Times New Roman" w:cs="Times New Roman"/>
                <w:sz w:val="24"/>
                <w:szCs w:val="24"/>
              </w:rPr>
              <w:t>Бани, сауны;</w:t>
            </w:r>
          </w:p>
          <w:p w:rsidR="001C3CF5" w:rsidRPr="00EC0557"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EC0557">
              <w:rPr>
                <w:rFonts w:ascii="Times New Roman" w:hAnsi="Times New Roman" w:cs="Times New Roman"/>
                <w:sz w:val="24"/>
                <w:szCs w:val="24"/>
              </w:rPr>
              <w:t>Здания и помещения для размещения подразделений органов охраны правопорядка;</w:t>
            </w:r>
          </w:p>
          <w:p w:rsidR="001C3CF5" w:rsidRPr="00EC0557"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EC0557">
              <w:rPr>
                <w:rFonts w:ascii="Times New Roman" w:hAnsi="Times New Roman" w:cs="Times New Roman"/>
                <w:sz w:val="24"/>
                <w:szCs w:val="24"/>
              </w:rPr>
              <w:t>Мемориальные комплексы, монументы, памятники и памятные знаки</w:t>
            </w:r>
          </w:p>
          <w:p w:rsidR="001C3CF5" w:rsidRPr="00EC0557" w:rsidRDefault="001C3CF5" w:rsidP="004364DF">
            <w:pPr>
              <w:pStyle w:val="ConsPlusNormal"/>
              <w:widowControl/>
              <w:ind w:firstLine="0"/>
              <w:rPr>
                <w:rFonts w:ascii="Times New Roman" w:hAnsi="Times New Roman" w:cs="Times New Roman"/>
                <w:sz w:val="24"/>
                <w:szCs w:val="24"/>
              </w:rPr>
            </w:pPr>
          </w:p>
          <w:p w:rsidR="001C3CF5" w:rsidRPr="00EC0557" w:rsidRDefault="001C3CF5" w:rsidP="004364DF">
            <w:pPr>
              <w:pStyle w:val="ConsPlusNormal"/>
              <w:widowControl/>
              <w:ind w:firstLine="0"/>
              <w:rPr>
                <w:rFonts w:ascii="Times New Roman" w:hAnsi="Times New Roman" w:cs="Times New Roman"/>
                <w:sz w:val="24"/>
                <w:szCs w:val="24"/>
              </w:rPr>
            </w:pPr>
          </w:p>
        </w:tc>
        <w:tc>
          <w:tcPr>
            <w:tcW w:w="5040" w:type="dxa"/>
          </w:tcPr>
          <w:p w:rsidR="001C3CF5" w:rsidRPr="00EC0557"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EC055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1C3CF5" w:rsidRPr="00EC0557" w:rsidRDefault="001C3CF5" w:rsidP="004364DF">
            <w:pPr>
              <w:pStyle w:val="ConsPlusNormal"/>
              <w:keepNext/>
              <w:keepLines/>
              <w:widowControl/>
              <w:numPr>
                <w:ilvl w:val="0"/>
                <w:numId w:val="15"/>
              </w:numPr>
              <w:tabs>
                <w:tab w:val="left" w:pos="650"/>
              </w:tabs>
              <w:ind w:left="0" w:firstLine="0"/>
              <w:rPr>
                <w:rFonts w:ascii="Times New Roman" w:hAnsi="Times New Roman" w:cs="Times New Roman"/>
                <w:sz w:val="24"/>
                <w:szCs w:val="24"/>
              </w:rPr>
            </w:pPr>
            <w:r w:rsidRPr="00EC0557">
              <w:rPr>
                <w:rFonts w:ascii="Times New Roman" w:hAnsi="Times New Roman" w:cs="Times New Roman"/>
                <w:sz w:val="24"/>
                <w:szCs w:val="24"/>
              </w:rPr>
              <w:t>Здания и сооружения для размещения служб охраны и наблюдения;</w:t>
            </w:r>
          </w:p>
          <w:p w:rsidR="001C3CF5" w:rsidRPr="00EC0557" w:rsidRDefault="001C3CF5" w:rsidP="004364DF">
            <w:pPr>
              <w:pStyle w:val="ConsPlusNormal"/>
              <w:widowControl/>
              <w:numPr>
                <w:ilvl w:val="0"/>
                <w:numId w:val="15"/>
              </w:numPr>
              <w:ind w:left="0" w:firstLine="0"/>
              <w:rPr>
                <w:rFonts w:ascii="Times New Roman" w:hAnsi="Times New Roman" w:cs="Times New Roman"/>
                <w:sz w:val="24"/>
                <w:szCs w:val="24"/>
              </w:rPr>
            </w:pPr>
            <w:r w:rsidRPr="00EC0557">
              <w:rPr>
                <w:rFonts w:ascii="Times New Roman" w:hAnsi="Times New Roman" w:cs="Times New Roman"/>
                <w:sz w:val="24"/>
                <w:szCs w:val="24"/>
              </w:rPr>
              <w:t>Гостевые автостоянки, парковки;</w:t>
            </w:r>
          </w:p>
          <w:p w:rsidR="001C3CF5" w:rsidRPr="00730C48" w:rsidRDefault="001C3CF5" w:rsidP="000455C7">
            <w:pPr>
              <w:numPr>
                <w:ilvl w:val="0"/>
                <w:numId w:val="15"/>
              </w:numPr>
              <w:ind w:left="0" w:firstLine="0"/>
              <w:rPr>
                <w:lang w:eastAsia="en-US"/>
              </w:rPr>
            </w:pPr>
            <w:r w:rsidRPr="00730C48">
              <w:rPr>
                <w:lang w:eastAsia="en-US"/>
              </w:rPr>
              <w:t>Площадки для сбора мусора;</w:t>
            </w:r>
          </w:p>
          <w:p w:rsidR="001C3CF5" w:rsidRPr="00730C48" w:rsidRDefault="001C3CF5" w:rsidP="000455C7">
            <w:pPr>
              <w:numPr>
                <w:ilvl w:val="0"/>
                <w:numId w:val="15"/>
              </w:numPr>
              <w:ind w:left="0" w:firstLine="0"/>
              <w:rPr>
                <w:lang w:eastAsia="en-US"/>
              </w:rPr>
            </w:pPr>
            <w:r w:rsidRPr="00730C48">
              <w:rPr>
                <w:lang w:eastAsia="en-US"/>
              </w:rPr>
              <w:t>Сооружения и устройства сетей инженерно технического обеспечения;</w:t>
            </w:r>
          </w:p>
          <w:p w:rsidR="001C3CF5" w:rsidRPr="00730C48" w:rsidRDefault="001C3CF5" w:rsidP="004364DF">
            <w:pPr>
              <w:pStyle w:val="ConsPlusNormal"/>
              <w:keepNext/>
              <w:keepLines/>
              <w:widowControl/>
              <w:numPr>
                <w:ilvl w:val="0"/>
                <w:numId w:val="15"/>
              </w:numPr>
              <w:tabs>
                <w:tab w:val="left" w:pos="650"/>
              </w:tabs>
              <w:ind w:left="0" w:firstLine="0"/>
              <w:rPr>
                <w:rFonts w:ascii="Times New Roman" w:hAnsi="Times New Roman" w:cs="Times New Roman"/>
                <w:sz w:val="24"/>
                <w:szCs w:val="24"/>
              </w:rPr>
            </w:pPr>
            <w:r w:rsidRPr="00730C48">
              <w:rPr>
                <w:rFonts w:ascii="Times New Roman" w:hAnsi="Times New Roman" w:cs="Times New Roman"/>
                <w:sz w:val="24"/>
                <w:szCs w:val="24"/>
              </w:rPr>
              <w:t>Благоустройство территорий, элементы малых архитектурных форм;</w:t>
            </w:r>
          </w:p>
          <w:p w:rsidR="001C3CF5" w:rsidRPr="00730C48" w:rsidRDefault="001C3CF5" w:rsidP="004364DF">
            <w:pPr>
              <w:pStyle w:val="nienie"/>
              <w:numPr>
                <w:ilvl w:val="0"/>
                <w:numId w:val="15"/>
              </w:numPr>
              <w:ind w:left="0" w:firstLine="0"/>
              <w:rPr>
                <w:rFonts w:ascii="Times New Roman" w:hAnsi="Times New Roman" w:cs="Times New Roman"/>
              </w:rPr>
            </w:pPr>
            <w:r w:rsidRPr="00730C48">
              <w:rPr>
                <w:rFonts w:ascii="Times New Roman" w:hAnsi="Times New Roman" w:cs="Times New Roman"/>
              </w:rPr>
              <w:t>Спортплощадки;</w:t>
            </w:r>
          </w:p>
          <w:p w:rsidR="001C3CF5" w:rsidRPr="00EC0557" w:rsidRDefault="001C3CF5" w:rsidP="004364DF">
            <w:pPr>
              <w:pStyle w:val="nienie"/>
              <w:numPr>
                <w:ilvl w:val="0"/>
                <w:numId w:val="15"/>
              </w:numPr>
              <w:ind w:left="0" w:firstLine="0"/>
              <w:rPr>
                <w:rFonts w:ascii="Times New Roman" w:hAnsi="Times New Roman" w:cs="Times New Roman"/>
              </w:rPr>
            </w:pPr>
            <w:r w:rsidRPr="00EC0557">
              <w:rPr>
                <w:rFonts w:ascii="Times New Roman" w:hAnsi="Times New Roman" w:cs="Times New Roman"/>
              </w:rPr>
              <w:t>Игровые площадки, площадки для национальных игр;</w:t>
            </w:r>
          </w:p>
          <w:p w:rsidR="001C3CF5" w:rsidRPr="00EC0557" w:rsidRDefault="001C3CF5" w:rsidP="004364DF">
            <w:pPr>
              <w:pStyle w:val="nienie"/>
              <w:numPr>
                <w:ilvl w:val="0"/>
                <w:numId w:val="15"/>
              </w:numPr>
              <w:ind w:left="0" w:firstLine="0"/>
              <w:rPr>
                <w:rFonts w:ascii="Times New Roman" w:hAnsi="Times New Roman" w:cs="Times New Roman"/>
              </w:rPr>
            </w:pPr>
            <w:r w:rsidRPr="00EC0557">
              <w:rPr>
                <w:rFonts w:ascii="Times New Roman" w:hAnsi="Times New Roman" w:cs="Times New Roman"/>
              </w:rPr>
              <w:t>Места для пикников, вспомогательные строения и инфраструктура для отдыха;</w:t>
            </w:r>
          </w:p>
          <w:p w:rsidR="001C3CF5" w:rsidRPr="00EC0557" w:rsidRDefault="001C3CF5" w:rsidP="004364DF">
            <w:pPr>
              <w:pStyle w:val="nienie"/>
              <w:numPr>
                <w:ilvl w:val="0"/>
                <w:numId w:val="15"/>
              </w:numPr>
              <w:ind w:left="0" w:firstLine="0"/>
              <w:rPr>
                <w:rFonts w:ascii="Times New Roman" w:hAnsi="Times New Roman" w:cs="Times New Roman"/>
              </w:rPr>
            </w:pPr>
            <w:r w:rsidRPr="00EC0557">
              <w:rPr>
                <w:rFonts w:ascii="Times New Roman" w:hAnsi="Times New Roman" w:cs="Times New Roman"/>
              </w:rPr>
              <w:t>Пляжи;</w:t>
            </w:r>
          </w:p>
          <w:p w:rsidR="001C3CF5" w:rsidRPr="00EC0557" w:rsidRDefault="001C3CF5" w:rsidP="004364DF">
            <w:pPr>
              <w:pStyle w:val="nienie"/>
              <w:numPr>
                <w:ilvl w:val="0"/>
                <w:numId w:val="15"/>
              </w:numPr>
              <w:ind w:left="0" w:firstLine="0"/>
              <w:rPr>
                <w:rFonts w:ascii="Times New Roman" w:hAnsi="Times New Roman" w:cs="Times New Roman"/>
              </w:rPr>
            </w:pPr>
            <w:r w:rsidRPr="00EC0557">
              <w:rPr>
                <w:rFonts w:ascii="Times New Roman" w:hAnsi="Times New Roman" w:cs="Times New Roman"/>
              </w:rPr>
              <w:t>Общественные туалеты, душевые;</w:t>
            </w:r>
          </w:p>
          <w:p w:rsidR="001C3CF5" w:rsidRPr="00EC0557" w:rsidRDefault="001C3CF5" w:rsidP="004364DF">
            <w:pPr>
              <w:pStyle w:val="ConsPlusNormal"/>
              <w:keepNext/>
              <w:keepLines/>
              <w:widowControl/>
              <w:numPr>
                <w:ilvl w:val="0"/>
                <w:numId w:val="15"/>
              </w:numPr>
              <w:ind w:left="0" w:firstLine="0"/>
              <w:rPr>
                <w:rFonts w:ascii="Times New Roman" w:hAnsi="Times New Roman" w:cs="Times New Roman"/>
                <w:sz w:val="24"/>
                <w:szCs w:val="24"/>
              </w:rPr>
            </w:pPr>
            <w:r w:rsidRPr="00EC0557">
              <w:rPr>
                <w:rFonts w:ascii="Times New Roman" w:hAnsi="Times New Roman" w:cs="Times New Roman"/>
                <w:sz w:val="24"/>
                <w:szCs w:val="24"/>
              </w:rPr>
              <w:t xml:space="preserve">Общественные зеленые насаждения; </w:t>
            </w:r>
          </w:p>
          <w:p w:rsidR="001C3CF5" w:rsidRPr="00EC0557" w:rsidRDefault="001C3CF5" w:rsidP="004364DF">
            <w:pPr>
              <w:pStyle w:val="ConsPlusNormal"/>
              <w:keepNext/>
              <w:keepLines/>
              <w:widowControl/>
              <w:numPr>
                <w:ilvl w:val="0"/>
                <w:numId w:val="15"/>
              </w:numPr>
              <w:tabs>
                <w:tab w:val="left" w:pos="650"/>
              </w:tabs>
              <w:ind w:left="0" w:firstLine="0"/>
              <w:rPr>
                <w:rFonts w:ascii="Times New Roman" w:hAnsi="Times New Roman" w:cs="Times New Roman"/>
                <w:sz w:val="24"/>
                <w:szCs w:val="24"/>
              </w:rPr>
            </w:pPr>
            <w:r w:rsidRPr="00EC0557">
              <w:rPr>
                <w:rFonts w:ascii="Times New Roman" w:hAnsi="Times New Roman" w:cs="Times New Roman"/>
                <w:sz w:val="24"/>
                <w:szCs w:val="24"/>
              </w:rPr>
              <w:t>Объекты гражданской обороны;</w:t>
            </w:r>
          </w:p>
          <w:p w:rsidR="001C3CF5" w:rsidRPr="00EC0557" w:rsidRDefault="001C3CF5" w:rsidP="004364DF">
            <w:pPr>
              <w:pStyle w:val="ConsPlusNormal"/>
              <w:widowControl/>
              <w:numPr>
                <w:ilvl w:val="0"/>
                <w:numId w:val="15"/>
              </w:numPr>
              <w:tabs>
                <w:tab w:val="left" w:pos="650"/>
              </w:tabs>
              <w:ind w:left="0" w:firstLine="0"/>
              <w:rPr>
                <w:rFonts w:ascii="Times New Roman" w:hAnsi="Times New Roman" w:cs="Times New Roman"/>
                <w:sz w:val="24"/>
                <w:szCs w:val="24"/>
              </w:rPr>
            </w:pPr>
            <w:r w:rsidRPr="00EC0557">
              <w:rPr>
                <w:rFonts w:ascii="Times New Roman" w:hAnsi="Times New Roman" w:cs="Times New Roman"/>
                <w:sz w:val="24"/>
                <w:szCs w:val="24"/>
              </w:rPr>
              <w:t>Объекты пожарной охраны (гидранты, резервуары и т.п.);</w:t>
            </w:r>
          </w:p>
          <w:p w:rsidR="001C3CF5" w:rsidRPr="00EC0557" w:rsidRDefault="001C3CF5" w:rsidP="004364DF">
            <w:pPr>
              <w:pStyle w:val="ConsPlusNormal"/>
              <w:widowControl/>
              <w:numPr>
                <w:ilvl w:val="0"/>
                <w:numId w:val="15"/>
              </w:numPr>
              <w:tabs>
                <w:tab w:val="left" w:pos="650"/>
              </w:tabs>
              <w:ind w:left="0" w:firstLine="0"/>
              <w:rPr>
                <w:rFonts w:ascii="Times New Roman" w:hAnsi="Times New Roman" w:cs="Times New Roman"/>
                <w:sz w:val="24"/>
                <w:szCs w:val="24"/>
              </w:rPr>
            </w:pPr>
            <w:r w:rsidRPr="00EC0557">
              <w:rPr>
                <w:rFonts w:ascii="Times New Roman" w:hAnsi="Times New Roman" w:cs="Times New Roman"/>
                <w:sz w:val="24"/>
                <w:szCs w:val="24"/>
              </w:rPr>
              <w:t>Реклама и объекты оформления в специально отведенных местах</w:t>
            </w:r>
          </w:p>
          <w:p w:rsidR="001C3CF5" w:rsidRPr="00EC0557" w:rsidRDefault="001C3CF5" w:rsidP="004364DF">
            <w:pPr>
              <w:pStyle w:val="ConsPlusNormal"/>
              <w:widowControl/>
              <w:tabs>
                <w:tab w:val="left" w:pos="650"/>
              </w:tabs>
              <w:rPr>
                <w:rFonts w:ascii="Times New Roman" w:hAnsi="Times New Roman" w:cs="Times New Roman"/>
                <w:sz w:val="24"/>
                <w:szCs w:val="24"/>
              </w:rPr>
            </w:pPr>
          </w:p>
          <w:p w:rsidR="001C3CF5" w:rsidRPr="00EC0557" w:rsidRDefault="001C3CF5" w:rsidP="004364DF">
            <w:pPr>
              <w:pStyle w:val="ConsPlusNormal"/>
              <w:widowControl/>
              <w:tabs>
                <w:tab w:val="left" w:pos="650"/>
              </w:tabs>
              <w:rPr>
                <w:rFonts w:ascii="Times New Roman" w:hAnsi="Times New Roman" w:cs="Times New Roman"/>
                <w:sz w:val="24"/>
                <w:szCs w:val="24"/>
              </w:rPr>
            </w:pPr>
          </w:p>
        </w:tc>
      </w:tr>
      <w:tr w:rsidR="001C3CF5" w:rsidRPr="00EC0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1C3CF5" w:rsidRPr="00EC0557" w:rsidRDefault="001C3CF5" w:rsidP="004364DF">
            <w:pPr>
              <w:pStyle w:val="ConsPlusNormal"/>
              <w:widowControl/>
              <w:ind w:firstLine="0"/>
              <w:rPr>
                <w:rFonts w:ascii="Times New Roman" w:hAnsi="Times New Roman" w:cs="Times New Roman"/>
                <w:b/>
                <w:bCs/>
                <w:sz w:val="24"/>
                <w:szCs w:val="24"/>
              </w:rPr>
            </w:pPr>
            <w:r w:rsidRPr="00EC0557">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tcPr>
          <w:p w:rsidR="001C3CF5" w:rsidRPr="00EC0557" w:rsidRDefault="001C3CF5" w:rsidP="004364DF">
            <w:pPr>
              <w:pStyle w:val="ConsPlusNormal"/>
              <w:widowControl/>
              <w:ind w:firstLine="0"/>
              <w:rPr>
                <w:rFonts w:ascii="Times New Roman" w:hAnsi="Times New Roman" w:cs="Times New Roman"/>
                <w:b/>
                <w:bCs/>
                <w:sz w:val="24"/>
                <w:szCs w:val="24"/>
              </w:rPr>
            </w:pPr>
            <w:r w:rsidRPr="00EC0557">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1C3CF5" w:rsidRPr="00EC0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1C3CF5" w:rsidRPr="00730C48"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730C48">
              <w:rPr>
                <w:rFonts w:ascii="Times New Roman" w:hAnsi="Times New Roman" w:cs="Times New Roman"/>
                <w:sz w:val="24"/>
                <w:szCs w:val="24"/>
              </w:rPr>
              <w:t>Культовые здания и сооружения;</w:t>
            </w:r>
          </w:p>
          <w:p w:rsidR="001C3CF5" w:rsidRPr="00730C48"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730C48">
              <w:rPr>
                <w:rFonts w:ascii="Times New Roman" w:hAnsi="Times New Roman" w:cs="Times New Roman"/>
                <w:sz w:val="24"/>
                <w:szCs w:val="24"/>
              </w:rPr>
              <w:t>Пожарное депо на 1 автомобиль</w:t>
            </w:r>
          </w:p>
          <w:p w:rsidR="001C3CF5" w:rsidRPr="00730C48" w:rsidRDefault="001C3CF5" w:rsidP="004364DF">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1C3CF5" w:rsidRPr="00730C48"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730C48">
              <w:rPr>
                <w:rFonts w:ascii="Times New Roman" w:hAnsi="Times New Roman" w:cs="Times New Roman"/>
                <w:sz w:val="24"/>
                <w:szCs w:val="24"/>
              </w:rPr>
              <w:t>Сооружения и устройства сетей инженерно технического обеспечения;</w:t>
            </w:r>
          </w:p>
          <w:p w:rsidR="001C3CF5" w:rsidRPr="00730C48"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730C4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1C3CF5" w:rsidRPr="00730C48" w:rsidRDefault="001C3CF5" w:rsidP="004364DF">
            <w:pPr>
              <w:pStyle w:val="ConsPlusNormal"/>
              <w:widowControl/>
              <w:numPr>
                <w:ilvl w:val="0"/>
                <w:numId w:val="16"/>
              </w:numPr>
              <w:tabs>
                <w:tab w:val="clear" w:pos="720"/>
                <w:tab w:val="num" w:pos="360"/>
              </w:tabs>
              <w:ind w:left="0" w:firstLine="0"/>
              <w:rPr>
                <w:rFonts w:ascii="Times New Roman" w:hAnsi="Times New Roman" w:cs="Times New Roman"/>
                <w:sz w:val="24"/>
                <w:szCs w:val="24"/>
              </w:rPr>
            </w:pPr>
            <w:r w:rsidRPr="00730C48">
              <w:rPr>
                <w:rFonts w:ascii="Times New Roman" w:hAnsi="Times New Roman" w:cs="Times New Roman"/>
                <w:sz w:val="24"/>
                <w:szCs w:val="24"/>
              </w:rPr>
              <w:t>Гостевые автостоянки;</w:t>
            </w:r>
          </w:p>
          <w:p w:rsidR="001C3CF5" w:rsidRPr="00730C48" w:rsidRDefault="001C3CF5" w:rsidP="000455C7">
            <w:pPr>
              <w:numPr>
                <w:ilvl w:val="0"/>
                <w:numId w:val="16"/>
              </w:numPr>
              <w:tabs>
                <w:tab w:val="clear" w:pos="720"/>
                <w:tab w:val="num" w:pos="360"/>
              </w:tabs>
              <w:ind w:left="0" w:firstLine="0"/>
              <w:rPr>
                <w:lang w:eastAsia="en-US"/>
              </w:rPr>
            </w:pPr>
            <w:r w:rsidRPr="00730C48">
              <w:rPr>
                <w:lang w:eastAsia="en-US"/>
              </w:rPr>
              <w:t xml:space="preserve">Площадки для сбора мусора </w:t>
            </w:r>
          </w:p>
          <w:p w:rsidR="001C3CF5" w:rsidRPr="00730C48" w:rsidRDefault="001C3CF5" w:rsidP="004364DF">
            <w:pPr>
              <w:spacing w:after="200"/>
              <w:rPr>
                <w:lang w:eastAsia="en-US"/>
              </w:rPr>
            </w:pPr>
          </w:p>
        </w:tc>
      </w:tr>
    </w:tbl>
    <w:p w:rsidR="001C3CF5" w:rsidRPr="00EC0557" w:rsidRDefault="001C3CF5" w:rsidP="000455C7">
      <w:pPr>
        <w:pStyle w:val="ConsPlusNormal"/>
        <w:widowControl/>
        <w:ind w:firstLine="540"/>
        <w:jc w:val="both"/>
        <w:rPr>
          <w:rFonts w:ascii="Times New Roman" w:hAnsi="Times New Roman" w:cs="Times New Roman"/>
          <w:b/>
          <w:bCs/>
          <w:sz w:val="24"/>
          <w:szCs w:val="24"/>
        </w:rPr>
      </w:pPr>
      <w:r w:rsidRPr="00EC0557">
        <w:rPr>
          <w:rFonts w:ascii="Times New Roman" w:hAnsi="Times New Roman" w:cs="Times New Roman"/>
          <w:sz w:val="24"/>
          <w:szCs w:val="24"/>
        </w:rPr>
        <w:t>2). Параметры застройки земельных участков и объектов капитального строительства зоны Р2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5"/>
        <w:gridCol w:w="3866"/>
      </w:tblGrid>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b/>
                <w:bCs/>
                <w:sz w:val="24"/>
                <w:szCs w:val="24"/>
              </w:rPr>
            </w:pPr>
            <w:r w:rsidRPr="00EC0557">
              <w:rPr>
                <w:rFonts w:ascii="Times New Roman" w:hAnsi="Times New Roman" w:cs="Times New Roman"/>
                <w:b/>
                <w:bCs/>
                <w:sz w:val="24"/>
                <w:szCs w:val="24"/>
              </w:rPr>
              <w:t>Площадь земельного участка*</w:t>
            </w:r>
          </w:p>
        </w:tc>
        <w:tc>
          <w:tcPr>
            <w:tcW w:w="3866" w:type="dxa"/>
          </w:tcPr>
          <w:p w:rsidR="001C3CF5" w:rsidRPr="00EC0557" w:rsidRDefault="001C3CF5" w:rsidP="004364DF">
            <w:pPr>
              <w:pStyle w:val="ConsPlusNormal"/>
              <w:widowControl/>
              <w:ind w:firstLine="0"/>
              <w:jc w:val="both"/>
              <w:rPr>
                <w:rFonts w:ascii="Times New Roman" w:hAnsi="Times New Roman" w:cs="Times New Roman"/>
                <w:sz w:val="24"/>
                <w:szCs w:val="24"/>
              </w:rPr>
            </w:pP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sz w:val="24"/>
                <w:szCs w:val="24"/>
              </w:rPr>
            </w:pPr>
            <w:r w:rsidRPr="00EC0557">
              <w:rPr>
                <w:rFonts w:ascii="Times New Roman" w:hAnsi="Times New Roman" w:cs="Times New Roman"/>
                <w:sz w:val="24"/>
                <w:szCs w:val="24"/>
              </w:rPr>
              <w:t>Максимальная</w:t>
            </w:r>
          </w:p>
        </w:tc>
        <w:tc>
          <w:tcPr>
            <w:tcW w:w="3866" w:type="dxa"/>
          </w:tcPr>
          <w:p w:rsidR="001C3CF5" w:rsidRPr="00EC0557" w:rsidRDefault="001C3CF5" w:rsidP="004364DF">
            <w:pPr>
              <w:pStyle w:val="ConsPlusNormal"/>
              <w:widowControl/>
              <w:ind w:firstLine="0"/>
              <w:jc w:val="center"/>
              <w:rPr>
                <w:rFonts w:ascii="Times New Roman" w:hAnsi="Times New Roman" w:cs="Times New Roman"/>
                <w:sz w:val="24"/>
                <w:szCs w:val="24"/>
              </w:rPr>
            </w:pPr>
            <w:r w:rsidRPr="00EC0557">
              <w:rPr>
                <w:rFonts w:ascii="Times New Roman" w:hAnsi="Times New Roman" w:cs="Times New Roman"/>
                <w:sz w:val="24"/>
                <w:szCs w:val="24"/>
              </w:rPr>
              <w:t xml:space="preserve">по расчету </w:t>
            </w: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sz w:val="24"/>
                <w:szCs w:val="24"/>
              </w:rPr>
            </w:pPr>
            <w:r w:rsidRPr="00EC0557">
              <w:rPr>
                <w:rFonts w:ascii="Times New Roman" w:hAnsi="Times New Roman" w:cs="Times New Roman"/>
                <w:sz w:val="24"/>
                <w:szCs w:val="24"/>
              </w:rPr>
              <w:t>Минимальная</w:t>
            </w:r>
          </w:p>
        </w:tc>
        <w:tc>
          <w:tcPr>
            <w:tcW w:w="3866" w:type="dxa"/>
          </w:tcPr>
          <w:p w:rsidR="001C3CF5" w:rsidRPr="00EC0557" w:rsidRDefault="001C3CF5" w:rsidP="004364DF">
            <w:pPr>
              <w:pStyle w:val="ConsPlusNormal"/>
              <w:widowControl/>
              <w:ind w:firstLine="0"/>
              <w:jc w:val="center"/>
              <w:rPr>
                <w:rFonts w:ascii="Times New Roman" w:hAnsi="Times New Roman" w:cs="Times New Roman"/>
                <w:sz w:val="24"/>
                <w:szCs w:val="24"/>
              </w:rPr>
            </w:pPr>
            <w:r w:rsidRPr="00EC0557">
              <w:rPr>
                <w:rFonts w:ascii="Times New Roman" w:hAnsi="Times New Roman" w:cs="Times New Roman"/>
                <w:sz w:val="24"/>
                <w:szCs w:val="24"/>
              </w:rPr>
              <w:t>по расчету</w:t>
            </w: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b/>
                <w:bCs/>
                <w:sz w:val="24"/>
                <w:szCs w:val="24"/>
              </w:rPr>
            </w:pPr>
            <w:r w:rsidRPr="00EC0557">
              <w:rPr>
                <w:rFonts w:ascii="Times New Roman" w:hAnsi="Times New Roman" w:cs="Times New Roman"/>
                <w:b/>
                <w:bCs/>
                <w:sz w:val="24"/>
                <w:szCs w:val="24"/>
              </w:rPr>
              <w:t>Количество этажей</w:t>
            </w:r>
          </w:p>
        </w:tc>
        <w:tc>
          <w:tcPr>
            <w:tcW w:w="3866" w:type="dxa"/>
          </w:tcPr>
          <w:p w:rsidR="001C3CF5" w:rsidRPr="00EC0557" w:rsidRDefault="001C3CF5" w:rsidP="004364DF">
            <w:pPr>
              <w:pStyle w:val="ConsPlusNormal"/>
              <w:widowControl/>
              <w:ind w:firstLine="0"/>
              <w:jc w:val="center"/>
              <w:rPr>
                <w:rFonts w:ascii="Times New Roman" w:hAnsi="Times New Roman" w:cs="Times New Roman"/>
                <w:sz w:val="24"/>
                <w:szCs w:val="24"/>
              </w:rPr>
            </w:pP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sz w:val="24"/>
                <w:szCs w:val="24"/>
              </w:rPr>
            </w:pPr>
            <w:r w:rsidRPr="00EC0557">
              <w:rPr>
                <w:rFonts w:ascii="Times New Roman" w:hAnsi="Times New Roman" w:cs="Times New Roman"/>
                <w:sz w:val="24"/>
                <w:szCs w:val="24"/>
              </w:rPr>
              <w:t>максимальное</w:t>
            </w:r>
          </w:p>
        </w:tc>
        <w:tc>
          <w:tcPr>
            <w:tcW w:w="3866" w:type="dxa"/>
          </w:tcPr>
          <w:p w:rsidR="001C3CF5" w:rsidRPr="00EC0557" w:rsidRDefault="001C3CF5" w:rsidP="004364DF">
            <w:pPr>
              <w:pStyle w:val="ConsPlusNormal"/>
              <w:widowControl/>
              <w:ind w:firstLine="0"/>
              <w:jc w:val="center"/>
              <w:rPr>
                <w:rFonts w:ascii="Times New Roman" w:hAnsi="Times New Roman" w:cs="Times New Roman"/>
                <w:sz w:val="24"/>
                <w:szCs w:val="24"/>
              </w:rPr>
            </w:pPr>
            <w:r w:rsidRPr="00EC0557">
              <w:rPr>
                <w:rFonts w:ascii="Times New Roman" w:hAnsi="Times New Roman" w:cs="Times New Roman"/>
                <w:sz w:val="24"/>
                <w:szCs w:val="24"/>
              </w:rPr>
              <w:t>2</w:t>
            </w: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sz w:val="24"/>
                <w:szCs w:val="24"/>
              </w:rPr>
            </w:pPr>
            <w:r w:rsidRPr="00EC0557">
              <w:rPr>
                <w:rFonts w:ascii="Times New Roman" w:hAnsi="Times New Roman" w:cs="Times New Roman"/>
                <w:sz w:val="24"/>
                <w:szCs w:val="24"/>
              </w:rPr>
              <w:t>минимальное</w:t>
            </w:r>
          </w:p>
        </w:tc>
        <w:tc>
          <w:tcPr>
            <w:tcW w:w="3866" w:type="dxa"/>
          </w:tcPr>
          <w:p w:rsidR="001C3CF5" w:rsidRPr="00EC0557" w:rsidRDefault="001C3CF5" w:rsidP="004364DF">
            <w:pPr>
              <w:pStyle w:val="ConsPlusNormal"/>
              <w:widowControl/>
              <w:ind w:firstLine="0"/>
              <w:jc w:val="center"/>
              <w:rPr>
                <w:rFonts w:ascii="Times New Roman" w:hAnsi="Times New Roman" w:cs="Times New Roman"/>
                <w:sz w:val="24"/>
                <w:szCs w:val="24"/>
              </w:rPr>
            </w:pPr>
            <w:r w:rsidRPr="00EC0557">
              <w:rPr>
                <w:rFonts w:ascii="Times New Roman" w:hAnsi="Times New Roman" w:cs="Times New Roman"/>
                <w:sz w:val="24"/>
                <w:szCs w:val="24"/>
              </w:rPr>
              <w:t>1</w:t>
            </w: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b/>
                <w:bCs/>
                <w:sz w:val="24"/>
                <w:szCs w:val="24"/>
              </w:rPr>
            </w:pPr>
            <w:r w:rsidRPr="00EC0557">
              <w:rPr>
                <w:rFonts w:ascii="Times New Roman" w:hAnsi="Times New Roman" w:cs="Times New Roman"/>
                <w:b/>
                <w:bCs/>
                <w:sz w:val="24"/>
                <w:szCs w:val="24"/>
              </w:rPr>
              <w:t>Высота зданий, сооружений</w:t>
            </w:r>
          </w:p>
        </w:tc>
        <w:tc>
          <w:tcPr>
            <w:tcW w:w="3866" w:type="dxa"/>
          </w:tcPr>
          <w:p w:rsidR="001C3CF5" w:rsidRPr="00EC0557" w:rsidRDefault="001C3CF5" w:rsidP="004364DF">
            <w:pPr>
              <w:pStyle w:val="ConsPlusNormal"/>
              <w:widowControl/>
              <w:ind w:firstLine="0"/>
              <w:jc w:val="center"/>
              <w:rPr>
                <w:rFonts w:ascii="Times New Roman" w:hAnsi="Times New Roman" w:cs="Times New Roman"/>
                <w:sz w:val="24"/>
                <w:szCs w:val="24"/>
              </w:rPr>
            </w:pP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sz w:val="24"/>
                <w:szCs w:val="24"/>
              </w:rPr>
            </w:pPr>
            <w:r w:rsidRPr="00EC0557">
              <w:rPr>
                <w:rFonts w:ascii="Times New Roman" w:hAnsi="Times New Roman" w:cs="Times New Roman"/>
                <w:sz w:val="24"/>
                <w:szCs w:val="24"/>
              </w:rPr>
              <w:t>максимальная</w:t>
            </w:r>
          </w:p>
        </w:tc>
        <w:tc>
          <w:tcPr>
            <w:tcW w:w="3866" w:type="dxa"/>
          </w:tcPr>
          <w:p w:rsidR="001C3CF5" w:rsidRPr="00EC0557" w:rsidRDefault="001C3CF5" w:rsidP="004364DF">
            <w:pPr>
              <w:pStyle w:val="ConsPlusNormal"/>
              <w:widowControl/>
              <w:ind w:firstLine="0"/>
              <w:jc w:val="center"/>
              <w:rPr>
                <w:rFonts w:ascii="Times New Roman" w:hAnsi="Times New Roman" w:cs="Times New Roman"/>
                <w:sz w:val="24"/>
                <w:szCs w:val="24"/>
              </w:rPr>
            </w:pPr>
            <w:r w:rsidRPr="00EC0557">
              <w:rPr>
                <w:rFonts w:ascii="Times New Roman" w:hAnsi="Times New Roman" w:cs="Times New Roman"/>
                <w:sz w:val="24"/>
                <w:szCs w:val="24"/>
              </w:rPr>
              <w:t>4 (14) м</w:t>
            </w: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sz w:val="24"/>
                <w:szCs w:val="24"/>
              </w:rPr>
            </w:pPr>
            <w:r w:rsidRPr="00EC0557">
              <w:rPr>
                <w:rFonts w:ascii="Times New Roman" w:hAnsi="Times New Roman" w:cs="Times New Roman"/>
                <w:sz w:val="24"/>
                <w:szCs w:val="24"/>
              </w:rPr>
              <w:t>минимальная</w:t>
            </w:r>
          </w:p>
        </w:tc>
        <w:tc>
          <w:tcPr>
            <w:tcW w:w="3866" w:type="dxa"/>
          </w:tcPr>
          <w:p w:rsidR="001C3CF5" w:rsidRPr="00EC0557" w:rsidRDefault="001C3CF5" w:rsidP="004364DF">
            <w:pPr>
              <w:pStyle w:val="ConsPlusNormal"/>
              <w:widowControl/>
              <w:ind w:firstLine="0"/>
              <w:jc w:val="center"/>
              <w:rPr>
                <w:rFonts w:ascii="Times New Roman" w:hAnsi="Times New Roman" w:cs="Times New Roman"/>
                <w:sz w:val="24"/>
                <w:szCs w:val="24"/>
              </w:rPr>
            </w:pPr>
            <w:r w:rsidRPr="00EC0557">
              <w:rPr>
                <w:rFonts w:ascii="Times New Roman" w:hAnsi="Times New Roman" w:cs="Times New Roman"/>
                <w:sz w:val="24"/>
                <w:szCs w:val="24"/>
              </w:rPr>
              <w:t>4 м</w:t>
            </w: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b/>
                <w:bCs/>
                <w:sz w:val="24"/>
                <w:szCs w:val="24"/>
              </w:rPr>
            </w:pPr>
            <w:r w:rsidRPr="00EC0557">
              <w:rPr>
                <w:rFonts w:ascii="Times New Roman" w:hAnsi="Times New Roman" w:cs="Times New Roman"/>
                <w:b/>
                <w:bCs/>
                <w:sz w:val="24"/>
                <w:szCs w:val="24"/>
              </w:rPr>
              <w:t>Процент застройки</w:t>
            </w:r>
          </w:p>
        </w:tc>
        <w:tc>
          <w:tcPr>
            <w:tcW w:w="3866" w:type="dxa"/>
          </w:tcPr>
          <w:p w:rsidR="001C3CF5" w:rsidRPr="00EC0557" w:rsidRDefault="001C3CF5" w:rsidP="004364DF">
            <w:pPr>
              <w:pStyle w:val="ConsPlusNormal"/>
              <w:widowControl/>
              <w:ind w:firstLine="0"/>
              <w:jc w:val="both"/>
              <w:rPr>
                <w:rFonts w:ascii="Times New Roman" w:hAnsi="Times New Roman" w:cs="Times New Roman"/>
                <w:sz w:val="24"/>
                <w:szCs w:val="24"/>
              </w:rPr>
            </w:pPr>
          </w:p>
        </w:tc>
      </w:tr>
      <w:tr w:rsidR="001C3CF5" w:rsidRPr="00EC0557">
        <w:tc>
          <w:tcPr>
            <w:tcW w:w="5705" w:type="dxa"/>
          </w:tcPr>
          <w:p w:rsidR="001C3CF5" w:rsidRPr="00EC0557" w:rsidRDefault="001C3CF5" w:rsidP="004364DF">
            <w:pPr>
              <w:pStyle w:val="ConsPlusNormal"/>
              <w:widowControl/>
              <w:ind w:firstLine="0"/>
              <w:rPr>
                <w:rFonts w:ascii="Times New Roman" w:hAnsi="Times New Roman" w:cs="Times New Roman"/>
                <w:sz w:val="24"/>
                <w:szCs w:val="24"/>
              </w:rPr>
            </w:pPr>
            <w:r w:rsidRPr="00EC0557">
              <w:rPr>
                <w:rFonts w:ascii="Times New Roman" w:hAnsi="Times New Roman" w:cs="Times New Roman"/>
                <w:sz w:val="24"/>
                <w:szCs w:val="24"/>
              </w:rPr>
              <w:t>максимальный</w:t>
            </w:r>
          </w:p>
        </w:tc>
        <w:tc>
          <w:tcPr>
            <w:tcW w:w="3866" w:type="dxa"/>
          </w:tcPr>
          <w:p w:rsidR="001C3CF5" w:rsidRPr="00EC0557" w:rsidRDefault="001C3CF5" w:rsidP="004364DF">
            <w:pPr>
              <w:pStyle w:val="ConsPlusNormal"/>
              <w:widowControl/>
              <w:ind w:firstLine="0"/>
              <w:jc w:val="center"/>
              <w:rPr>
                <w:rFonts w:ascii="Times New Roman" w:hAnsi="Times New Roman" w:cs="Times New Roman"/>
                <w:sz w:val="24"/>
                <w:szCs w:val="24"/>
              </w:rPr>
            </w:pPr>
            <w:r w:rsidRPr="00EC0557">
              <w:rPr>
                <w:rFonts w:ascii="Times New Roman" w:hAnsi="Times New Roman" w:cs="Times New Roman"/>
                <w:sz w:val="24"/>
                <w:szCs w:val="24"/>
              </w:rPr>
              <w:t xml:space="preserve">по расчету </w:t>
            </w:r>
          </w:p>
        </w:tc>
      </w:tr>
      <w:tr w:rsidR="001C3CF5" w:rsidRPr="0026361E">
        <w:tc>
          <w:tcPr>
            <w:tcW w:w="5705" w:type="dxa"/>
          </w:tcPr>
          <w:p w:rsidR="001C3CF5" w:rsidRPr="00EC0557" w:rsidRDefault="001C3CF5" w:rsidP="004364DF">
            <w:pPr>
              <w:pStyle w:val="ConsPlusNormal"/>
              <w:widowControl/>
              <w:ind w:firstLine="0"/>
              <w:rPr>
                <w:rFonts w:ascii="Times New Roman" w:hAnsi="Times New Roman" w:cs="Times New Roman"/>
                <w:sz w:val="24"/>
                <w:szCs w:val="24"/>
              </w:rPr>
            </w:pPr>
            <w:r w:rsidRPr="00EC0557">
              <w:rPr>
                <w:rFonts w:ascii="Times New Roman" w:hAnsi="Times New Roman" w:cs="Times New Roman"/>
                <w:sz w:val="24"/>
                <w:szCs w:val="24"/>
              </w:rPr>
              <w:t>минимальный</w:t>
            </w:r>
          </w:p>
        </w:tc>
        <w:tc>
          <w:tcPr>
            <w:tcW w:w="3866" w:type="dxa"/>
          </w:tcPr>
          <w:p w:rsidR="001C3CF5" w:rsidRPr="0026361E" w:rsidRDefault="001C3CF5" w:rsidP="004364DF">
            <w:pPr>
              <w:pStyle w:val="ConsPlusNormal"/>
              <w:widowControl/>
              <w:ind w:firstLine="0"/>
              <w:jc w:val="center"/>
              <w:rPr>
                <w:rFonts w:ascii="Times New Roman" w:hAnsi="Times New Roman" w:cs="Times New Roman"/>
                <w:sz w:val="24"/>
                <w:szCs w:val="24"/>
              </w:rPr>
            </w:pPr>
            <w:r w:rsidRPr="00EC0557">
              <w:rPr>
                <w:rFonts w:ascii="Times New Roman" w:hAnsi="Times New Roman" w:cs="Times New Roman"/>
                <w:sz w:val="24"/>
                <w:szCs w:val="24"/>
              </w:rPr>
              <w:t>10%</w:t>
            </w:r>
          </w:p>
        </w:tc>
      </w:tr>
    </w:tbl>
    <w:p w:rsidR="001C3CF5" w:rsidRPr="0026361E" w:rsidRDefault="001C3CF5" w:rsidP="000455C7">
      <w:pPr>
        <w:pStyle w:val="Heading3"/>
        <w:jc w:val="center"/>
        <w:rPr>
          <w:rFonts w:ascii="Times New Roman" w:hAnsi="Times New Roman" w:cs="Times New Roman"/>
          <w:sz w:val="24"/>
          <w:szCs w:val="24"/>
        </w:rPr>
      </w:pPr>
    </w:p>
    <w:p w:rsidR="001C3CF5" w:rsidRPr="008E40B5" w:rsidRDefault="001C3CF5" w:rsidP="000455C7">
      <w:pPr>
        <w:pStyle w:val="Heading3"/>
        <w:jc w:val="center"/>
        <w:rPr>
          <w:rFonts w:ascii="Times New Roman" w:hAnsi="Times New Roman" w:cs="Times New Roman"/>
          <w:sz w:val="24"/>
          <w:szCs w:val="24"/>
        </w:rPr>
      </w:pPr>
      <w:bookmarkStart w:id="169" w:name="_Toc268487855"/>
      <w:bookmarkStart w:id="170" w:name="_Toc268488675"/>
      <w:bookmarkEnd w:id="149"/>
      <w:bookmarkEnd w:id="150"/>
      <w:r w:rsidRPr="008E40B5">
        <w:rPr>
          <w:rFonts w:ascii="Times New Roman" w:hAnsi="Times New Roman" w:cs="Times New Roman"/>
          <w:sz w:val="24"/>
          <w:szCs w:val="24"/>
        </w:rPr>
        <w:t xml:space="preserve">Статья </w:t>
      </w:r>
      <w:r>
        <w:rPr>
          <w:rFonts w:ascii="Times New Roman" w:hAnsi="Times New Roman" w:cs="Times New Roman"/>
          <w:sz w:val="24"/>
          <w:szCs w:val="24"/>
        </w:rPr>
        <w:t>25.</w:t>
      </w:r>
      <w:r w:rsidRPr="008E40B5">
        <w:rPr>
          <w:rFonts w:ascii="Times New Roman" w:hAnsi="Times New Roman" w:cs="Times New Roman"/>
          <w:sz w:val="24"/>
          <w:szCs w:val="24"/>
        </w:rPr>
        <w:t xml:space="preserve"> Зоны специального назначения</w:t>
      </w:r>
    </w:p>
    <w:p w:rsidR="001C3CF5" w:rsidRPr="00621FA1" w:rsidRDefault="001C3CF5" w:rsidP="000455C7">
      <w:pPr>
        <w:pStyle w:val="0"/>
        <w:rPr>
          <w:color w:val="FF0000"/>
        </w:rPr>
      </w:pPr>
    </w:p>
    <w:p w:rsidR="001C3CF5" w:rsidRPr="008E40B5" w:rsidRDefault="001C3CF5" w:rsidP="000455C7">
      <w:pPr>
        <w:pStyle w:val="ConsPlusNormal"/>
        <w:widowControl/>
        <w:ind w:firstLine="709"/>
        <w:rPr>
          <w:rFonts w:ascii="Times New Roman" w:hAnsi="Times New Roman" w:cs="Times New Roman"/>
          <w:b/>
          <w:bCs/>
          <w:sz w:val="24"/>
          <w:szCs w:val="24"/>
        </w:rPr>
      </w:pPr>
      <w:r>
        <w:rPr>
          <w:rFonts w:ascii="Times New Roman" w:hAnsi="Times New Roman" w:cs="Times New Roman"/>
          <w:b/>
          <w:bCs/>
          <w:sz w:val="24"/>
          <w:szCs w:val="24"/>
        </w:rPr>
        <w:t>25.</w:t>
      </w:r>
      <w:r w:rsidRPr="008E40B5">
        <w:rPr>
          <w:rFonts w:ascii="Times New Roman" w:hAnsi="Times New Roman" w:cs="Times New Roman"/>
          <w:b/>
          <w:bCs/>
          <w:sz w:val="24"/>
          <w:szCs w:val="24"/>
        </w:rPr>
        <w:t>1. Зона кладбищ -</w:t>
      </w:r>
      <w:r>
        <w:rPr>
          <w:rFonts w:ascii="Times New Roman" w:hAnsi="Times New Roman" w:cs="Times New Roman"/>
          <w:b/>
          <w:bCs/>
          <w:sz w:val="24"/>
          <w:szCs w:val="24"/>
        </w:rPr>
        <w:t xml:space="preserve"> </w:t>
      </w:r>
      <w:r w:rsidRPr="008E40B5">
        <w:rPr>
          <w:rFonts w:ascii="Times New Roman" w:hAnsi="Times New Roman" w:cs="Times New Roman"/>
          <w:b/>
          <w:bCs/>
          <w:sz w:val="24"/>
          <w:szCs w:val="24"/>
        </w:rPr>
        <w:t>С</w:t>
      </w:r>
      <w:r>
        <w:rPr>
          <w:rFonts w:ascii="Times New Roman" w:hAnsi="Times New Roman" w:cs="Times New Roman"/>
          <w:b/>
          <w:bCs/>
          <w:sz w:val="24"/>
          <w:szCs w:val="24"/>
        </w:rPr>
        <w:t>Н</w:t>
      </w:r>
      <w:r w:rsidRPr="008E40B5">
        <w:rPr>
          <w:rFonts w:ascii="Times New Roman" w:hAnsi="Times New Roman" w:cs="Times New Roman"/>
          <w:b/>
          <w:bCs/>
          <w:sz w:val="24"/>
          <w:szCs w:val="24"/>
        </w:rPr>
        <w:t>1</w:t>
      </w:r>
    </w:p>
    <w:p w:rsidR="001C3CF5" w:rsidRPr="008E40B5" w:rsidRDefault="001C3CF5" w:rsidP="000455C7">
      <w:pPr>
        <w:pStyle w:val="ConsPlusNormal"/>
        <w:widowControl/>
        <w:ind w:firstLine="680"/>
        <w:outlineLvl w:val="2"/>
        <w:rPr>
          <w:rFonts w:ascii="Times New Roman" w:hAnsi="Times New Roman" w:cs="Times New Roman"/>
          <w:sz w:val="24"/>
          <w:szCs w:val="24"/>
        </w:rPr>
      </w:pPr>
      <w:bookmarkStart w:id="171" w:name="_Toc268485688"/>
      <w:bookmarkStart w:id="172" w:name="_Toc268487769"/>
      <w:bookmarkStart w:id="173" w:name="_Toc268488589"/>
      <w:r w:rsidRPr="008E40B5">
        <w:rPr>
          <w:rFonts w:ascii="Times New Roman" w:hAnsi="Times New Roman" w:cs="Times New Roman"/>
          <w:sz w:val="24"/>
          <w:szCs w:val="24"/>
        </w:rPr>
        <w:t xml:space="preserve">На территории </w:t>
      </w:r>
      <w:r>
        <w:rPr>
          <w:rFonts w:ascii="Times New Roman" w:hAnsi="Times New Roman" w:cs="Times New Roman"/>
          <w:sz w:val="24"/>
          <w:szCs w:val="24"/>
        </w:rPr>
        <w:t>Посевкинского</w:t>
      </w:r>
      <w:r w:rsidRPr="008E40B5">
        <w:rPr>
          <w:rFonts w:ascii="Times New Roman" w:hAnsi="Times New Roman" w:cs="Times New Roman"/>
          <w:sz w:val="24"/>
          <w:szCs w:val="24"/>
        </w:rPr>
        <w:t xml:space="preserve"> сельского </w:t>
      </w:r>
      <w:r>
        <w:rPr>
          <w:rFonts w:ascii="Times New Roman" w:hAnsi="Times New Roman" w:cs="Times New Roman"/>
          <w:sz w:val="24"/>
          <w:szCs w:val="24"/>
        </w:rPr>
        <w:t xml:space="preserve">поселения </w:t>
      </w:r>
      <w:r w:rsidRPr="008E40B5">
        <w:rPr>
          <w:rFonts w:ascii="Times New Roman" w:hAnsi="Times New Roman" w:cs="Times New Roman"/>
          <w:sz w:val="24"/>
          <w:szCs w:val="24"/>
        </w:rPr>
        <w:t xml:space="preserve">выделяется </w:t>
      </w:r>
      <w:r>
        <w:rPr>
          <w:rFonts w:ascii="Times New Roman" w:hAnsi="Times New Roman" w:cs="Times New Roman"/>
          <w:sz w:val="24"/>
          <w:szCs w:val="24"/>
        </w:rPr>
        <w:t>3</w:t>
      </w:r>
      <w:r w:rsidRPr="008E40B5">
        <w:rPr>
          <w:rFonts w:ascii="Times New Roman" w:hAnsi="Times New Roman" w:cs="Times New Roman"/>
          <w:sz w:val="24"/>
          <w:szCs w:val="24"/>
        </w:rPr>
        <w:t xml:space="preserve"> участк</w:t>
      </w:r>
      <w:r>
        <w:rPr>
          <w:rFonts w:ascii="Times New Roman" w:hAnsi="Times New Roman" w:cs="Times New Roman"/>
          <w:sz w:val="24"/>
          <w:szCs w:val="24"/>
        </w:rPr>
        <w:t>а</w:t>
      </w:r>
      <w:r w:rsidRPr="008E40B5">
        <w:rPr>
          <w:rFonts w:ascii="Times New Roman" w:hAnsi="Times New Roman" w:cs="Times New Roman"/>
          <w:sz w:val="24"/>
          <w:szCs w:val="24"/>
        </w:rPr>
        <w:t xml:space="preserve"> зоны кладбищ</w:t>
      </w:r>
      <w:r>
        <w:rPr>
          <w:rFonts w:ascii="Times New Roman" w:hAnsi="Times New Roman" w:cs="Times New Roman"/>
          <w:sz w:val="24"/>
          <w:szCs w:val="24"/>
        </w:rPr>
        <w:t xml:space="preserve">, </w:t>
      </w:r>
      <w:bookmarkEnd w:id="171"/>
      <w:bookmarkEnd w:id="172"/>
      <w:bookmarkEnd w:id="173"/>
      <w:r>
        <w:rPr>
          <w:rFonts w:ascii="Times New Roman" w:hAnsi="Times New Roman" w:cs="Times New Roman"/>
          <w:sz w:val="24"/>
          <w:szCs w:val="24"/>
        </w:rPr>
        <w:t>в том числе:</w:t>
      </w:r>
    </w:p>
    <w:p w:rsidR="001C3CF5" w:rsidRPr="00730C48" w:rsidRDefault="001C3CF5" w:rsidP="000455C7">
      <w:pPr>
        <w:spacing w:after="200"/>
        <w:ind w:firstLine="284"/>
        <w:rPr>
          <w:lang w:eastAsia="en-US"/>
        </w:rPr>
      </w:pPr>
      <w:r w:rsidRPr="00730C48">
        <w:rPr>
          <w:lang w:eastAsia="en-US"/>
        </w:rPr>
        <w:t xml:space="preserve">- в селе Посевкино выделяется </w:t>
      </w:r>
      <w:r w:rsidRPr="00730C48">
        <w:rPr>
          <w:b/>
          <w:bCs/>
          <w:lang w:eastAsia="en-US"/>
        </w:rPr>
        <w:t>1</w:t>
      </w:r>
      <w:r w:rsidRPr="00730C48">
        <w:rPr>
          <w:lang w:eastAsia="en-US"/>
        </w:rPr>
        <w:t xml:space="preserve"> участок;</w:t>
      </w:r>
    </w:p>
    <w:p w:rsidR="001C3CF5" w:rsidRPr="00730C48" w:rsidRDefault="001C3CF5" w:rsidP="000455C7">
      <w:pPr>
        <w:spacing w:after="200"/>
        <w:ind w:firstLine="284"/>
        <w:rPr>
          <w:lang w:eastAsia="en-US"/>
        </w:rPr>
      </w:pPr>
      <w:r w:rsidRPr="00730C48">
        <w:rPr>
          <w:lang w:eastAsia="en-US"/>
        </w:rPr>
        <w:t xml:space="preserve">- в поселке совхоза «Павловка» выделяется  </w:t>
      </w:r>
      <w:r w:rsidRPr="00730C48">
        <w:rPr>
          <w:b/>
          <w:bCs/>
          <w:lang w:eastAsia="en-US"/>
        </w:rPr>
        <w:t>1</w:t>
      </w:r>
      <w:r w:rsidRPr="00730C48">
        <w:rPr>
          <w:lang w:eastAsia="en-US"/>
        </w:rPr>
        <w:t xml:space="preserve"> участок;  </w:t>
      </w:r>
    </w:p>
    <w:p w:rsidR="001C3CF5" w:rsidRPr="00730C48" w:rsidRDefault="001C3CF5" w:rsidP="000455C7">
      <w:pPr>
        <w:spacing w:after="200"/>
        <w:ind w:firstLine="284"/>
        <w:rPr>
          <w:lang w:eastAsia="en-US"/>
        </w:rPr>
      </w:pPr>
      <w:r w:rsidRPr="00730C48">
        <w:rPr>
          <w:lang w:eastAsia="en-US"/>
        </w:rPr>
        <w:t>за границами населенных пунктов выделяется 1 участок зоны СН1.</w:t>
      </w:r>
    </w:p>
    <w:p w:rsidR="001C3CF5" w:rsidRPr="008E40B5" w:rsidRDefault="001C3CF5" w:rsidP="000455C7">
      <w:pPr>
        <w:spacing w:after="200"/>
        <w:ind w:firstLine="709"/>
        <w:rPr>
          <w:rFonts w:ascii="Calibri" w:hAnsi="Calibri" w:cs="Calibri"/>
          <w:sz w:val="22"/>
          <w:szCs w:val="22"/>
          <w:lang w:eastAsia="en-US"/>
        </w:rPr>
      </w:pPr>
    </w:p>
    <w:p w:rsidR="001C3CF5" w:rsidRPr="00845648" w:rsidRDefault="001C3CF5" w:rsidP="000455C7">
      <w:pPr>
        <w:pStyle w:val="ConsPlusNormal"/>
        <w:widowControl/>
        <w:ind w:left="680" w:firstLine="0"/>
        <w:outlineLvl w:val="2"/>
        <w:rPr>
          <w:rFonts w:ascii="Times New Roman" w:hAnsi="Times New Roman" w:cs="Times New Roman"/>
          <w:b/>
          <w:bCs/>
          <w:sz w:val="24"/>
          <w:szCs w:val="24"/>
        </w:rPr>
      </w:pPr>
      <w:bookmarkStart w:id="174" w:name="_Toc268485710"/>
      <w:bookmarkStart w:id="175" w:name="_Toc268487791"/>
      <w:bookmarkStart w:id="176" w:name="_Toc268488611"/>
      <w:r w:rsidRPr="00845648">
        <w:rPr>
          <w:rFonts w:ascii="Times New Roman" w:hAnsi="Times New Roman" w:cs="Times New Roman"/>
          <w:b/>
          <w:bCs/>
          <w:sz w:val="24"/>
          <w:szCs w:val="24"/>
        </w:rPr>
        <w:t>2</w:t>
      </w:r>
      <w:r>
        <w:rPr>
          <w:rFonts w:ascii="Times New Roman" w:hAnsi="Times New Roman" w:cs="Times New Roman"/>
          <w:b/>
          <w:bCs/>
          <w:sz w:val="24"/>
          <w:szCs w:val="24"/>
        </w:rPr>
        <w:t>5</w:t>
      </w:r>
      <w:r w:rsidRPr="00845648">
        <w:rPr>
          <w:rFonts w:ascii="Times New Roman" w:hAnsi="Times New Roman" w:cs="Times New Roman"/>
          <w:b/>
          <w:bCs/>
          <w:sz w:val="24"/>
          <w:szCs w:val="24"/>
        </w:rPr>
        <w:t>.1</w:t>
      </w:r>
      <w:r>
        <w:rPr>
          <w:rFonts w:ascii="Times New Roman" w:hAnsi="Times New Roman" w:cs="Times New Roman"/>
          <w:b/>
          <w:bCs/>
          <w:sz w:val="24"/>
          <w:szCs w:val="24"/>
        </w:rPr>
        <w:t>.1</w:t>
      </w:r>
      <w:r w:rsidRPr="00845648">
        <w:rPr>
          <w:rFonts w:ascii="Times New Roman" w:hAnsi="Times New Roman" w:cs="Times New Roman"/>
          <w:b/>
          <w:bCs/>
          <w:sz w:val="24"/>
          <w:szCs w:val="24"/>
        </w:rPr>
        <w:t xml:space="preserve"> Описание прохождения границ участков зоны кладбищ - СН1</w:t>
      </w:r>
    </w:p>
    <w:tbl>
      <w:tblPr>
        <w:tblW w:w="91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268"/>
        <w:gridCol w:w="5114"/>
      </w:tblGrid>
      <w:tr w:rsidR="001C3CF5" w:rsidRPr="00932082">
        <w:trPr>
          <w:trHeight w:val="828"/>
        </w:trPr>
        <w:tc>
          <w:tcPr>
            <w:tcW w:w="1809" w:type="dxa"/>
          </w:tcPr>
          <w:p w:rsidR="001C3CF5" w:rsidRPr="00932082" w:rsidRDefault="001C3CF5" w:rsidP="004364DF">
            <w:pPr>
              <w:pStyle w:val="ConsPlusNormal"/>
              <w:widowControl/>
              <w:ind w:firstLine="0"/>
              <w:outlineLvl w:val="2"/>
              <w:rPr>
                <w:rFonts w:ascii="Times New Roman" w:hAnsi="Times New Roman" w:cs="Times New Roman"/>
                <w:b/>
                <w:bCs/>
                <w:sz w:val="22"/>
                <w:szCs w:val="22"/>
              </w:rPr>
            </w:pPr>
            <w:r w:rsidRPr="00932082">
              <w:rPr>
                <w:rFonts w:ascii="Times New Roman" w:hAnsi="Times New Roman" w:cs="Times New Roman"/>
                <w:b/>
                <w:bCs/>
                <w:sz w:val="22"/>
                <w:szCs w:val="22"/>
              </w:rPr>
              <w:t>Номер участка градостроительного зонирования</w:t>
            </w:r>
          </w:p>
        </w:tc>
        <w:tc>
          <w:tcPr>
            <w:tcW w:w="2268" w:type="dxa"/>
          </w:tcPr>
          <w:p w:rsidR="001C3CF5" w:rsidRPr="00932082" w:rsidRDefault="001C3CF5" w:rsidP="004364DF">
            <w:pPr>
              <w:pStyle w:val="ConsPlusNormal"/>
              <w:widowControl/>
              <w:ind w:firstLine="0"/>
              <w:outlineLvl w:val="2"/>
              <w:rPr>
                <w:rFonts w:ascii="Times New Roman" w:hAnsi="Times New Roman" w:cs="Times New Roman"/>
                <w:b/>
                <w:bCs/>
                <w:sz w:val="22"/>
                <w:szCs w:val="22"/>
              </w:rPr>
            </w:pPr>
            <w:r w:rsidRPr="00932082">
              <w:rPr>
                <w:rFonts w:ascii="Times New Roman" w:hAnsi="Times New Roman" w:cs="Times New Roman"/>
                <w:b/>
                <w:bCs/>
                <w:sz w:val="22"/>
                <w:szCs w:val="22"/>
              </w:rPr>
              <w:t>Населенный пункт</w:t>
            </w:r>
          </w:p>
        </w:tc>
        <w:tc>
          <w:tcPr>
            <w:tcW w:w="5114" w:type="dxa"/>
          </w:tcPr>
          <w:p w:rsidR="001C3CF5" w:rsidRPr="00932082" w:rsidRDefault="001C3CF5" w:rsidP="004364DF">
            <w:pPr>
              <w:pStyle w:val="ConsPlusNormal"/>
              <w:widowControl/>
              <w:ind w:firstLine="0"/>
              <w:outlineLvl w:val="2"/>
              <w:rPr>
                <w:rFonts w:ascii="Times New Roman" w:hAnsi="Times New Roman" w:cs="Times New Roman"/>
                <w:b/>
                <w:bCs/>
                <w:sz w:val="22"/>
                <w:szCs w:val="22"/>
              </w:rPr>
            </w:pPr>
            <w:r w:rsidRPr="00932082">
              <w:rPr>
                <w:rFonts w:ascii="Times New Roman" w:hAnsi="Times New Roman" w:cs="Times New Roman"/>
                <w:b/>
                <w:bCs/>
                <w:sz w:val="22"/>
                <w:szCs w:val="22"/>
              </w:rPr>
              <w:t>Картографическое описание участка градостроительного зонирования</w:t>
            </w:r>
          </w:p>
        </w:tc>
      </w:tr>
      <w:tr w:rsidR="001C3CF5" w:rsidRPr="008E40B5">
        <w:tc>
          <w:tcPr>
            <w:tcW w:w="1809" w:type="dxa"/>
          </w:tcPr>
          <w:p w:rsidR="001C3CF5" w:rsidRPr="00AE4938" w:rsidRDefault="001C3CF5" w:rsidP="004364DF">
            <w:pPr>
              <w:pStyle w:val="ConsPlusNormal"/>
              <w:widowControl/>
              <w:ind w:firstLine="0"/>
              <w:outlineLvl w:val="2"/>
              <w:rPr>
                <w:rFonts w:ascii="Times New Roman" w:hAnsi="Times New Roman" w:cs="Times New Roman"/>
                <w:sz w:val="24"/>
                <w:szCs w:val="24"/>
              </w:rPr>
            </w:pPr>
            <w:r w:rsidRPr="00AE4938">
              <w:rPr>
                <w:rFonts w:ascii="Times New Roman" w:hAnsi="Times New Roman" w:cs="Times New Roman"/>
                <w:sz w:val="24"/>
                <w:szCs w:val="24"/>
              </w:rPr>
              <w:t>С</w:t>
            </w:r>
            <w:r>
              <w:rPr>
                <w:rFonts w:ascii="Times New Roman" w:hAnsi="Times New Roman" w:cs="Times New Roman"/>
                <w:sz w:val="24"/>
                <w:szCs w:val="24"/>
              </w:rPr>
              <w:t>Н</w:t>
            </w:r>
            <w:r w:rsidRPr="00AE4938">
              <w:rPr>
                <w:rFonts w:ascii="Times New Roman" w:hAnsi="Times New Roman" w:cs="Times New Roman"/>
                <w:sz w:val="24"/>
                <w:szCs w:val="24"/>
              </w:rPr>
              <w:t>1/1/1</w:t>
            </w:r>
          </w:p>
        </w:tc>
        <w:tc>
          <w:tcPr>
            <w:tcW w:w="2268" w:type="dxa"/>
          </w:tcPr>
          <w:p w:rsidR="001C3CF5" w:rsidRPr="008E40B5" w:rsidRDefault="001C3CF5" w:rsidP="004364DF">
            <w:pPr>
              <w:pStyle w:val="ConsPlusNormal"/>
              <w:widowControl/>
              <w:ind w:firstLine="0"/>
              <w:outlineLvl w:val="2"/>
              <w:rPr>
                <w:rFonts w:ascii="Times New Roman" w:hAnsi="Times New Roman" w:cs="Times New Roman"/>
                <w:b/>
                <w:bCs/>
                <w:sz w:val="24"/>
                <w:szCs w:val="24"/>
              </w:rPr>
            </w:pPr>
            <w:r>
              <w:rPr>
                <w:rFonts w:ascii="Times New Roman" w:hAnsi="Times New Roman" w:cs="Times New Roman"/>
                <w:sz w:val="24"/>
                <w:szCs w:val="24"/>
              </w:rPr>
              <w:t>С</w:t>
            </w:r>
            <w:r w:rsidRPr="00D70E1B">
              <w:rPr>
                <w:rFonts w:ascii="Times New Roman" w:hAnsi="Times New Roman" w:cs="Times New Roman"/>
                <w:sz w:val="24"/>
                <w:szCs w:val="24"/>
              </w:rPr>
              <w:t xml:space="preserve">ело </w:t>
            </w:r>
            <w:r>
              <w:rPr>
                <w:rFonts w:ascii="Times New Roman" w:hAnsi="Times New Roman" w:cs="Times New Roman"/>
                <w:sz w:val="24"/>
                <w:szCs w:val="24"/>
              </w:rPr>
              <w:t>Посевкино</w:t>
            </w:r>
          </w:p>
        </w:tc>
        <w:tc>
          <w:tcPr>
            <w:tcW w:w="5114"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кладбищем, расположенным на Ю НП.</w:t>
            </w:r>
          </w:p>
        </w:tc>
      </w:tr>
      <w:tr w:rsidR="001C3CF5" w:rsidRPr="008E40B5">
        <w:tc>
          <w:tcPr>
            <w:tcW w:w="1809" w:type="dxa"/>
          </w:tcPr>
          <w:p w:rsidR="001C3CF5" w:rsidRPr="00AE4938" w:rsidRDefault="001C3CF5" w:rsidP="004364DF">
            <w:pPr>
              <w:pStyle w:val="ConsPlusNormal"/>
              <w:widowControl/>
              <w:ind w:firstLine="0"/>
              <w:outlineLvl w:val="2"/>
              <w:rPr>
                <w:rFonts w:ascii="Times New Roman" w:hAnsi="Times New Roman" w:cs="Times New Roman"/>
                <w:sz w:val="24"/>
                <w:szCs w:val="24"/>
              </w:rPr>
            </w:pPr>
            <w:r w:rsidRPr="00AE4938">
              <w:rPr>
                <w:rFonts w:ascii="Times New Roman" w:hAnsi="Times New Roman" w:cs="Times New Roman"/>
                <w:sz w:val="24"/>
                <w:szCs w:val="24"/>
              </w:rPr>
              <w:t>С</w:t>
            </w:r>
            <w:r>
              <w:rPr>
                <w:rFonts w:ascii="Times New Roman" w:hAnsi="Times New Roman" w:cs="Times New Roman"/>
                <w:sz w:val="24"/>
                <w:szCs w:val="24"/>
              </w:rPr>
              <w:t>Н</w:t>
            </w:r>
            <w:r w:rsidRPr="00AE4938">
              <w:rPr>
                <w:rFonts w:ascii="Times New Roman" w:hAnsi="Times New Roman" w:cs="Times New Roman"/>
                <w:sz w:val="24"/>
                <w:szCs w:val="24"/>
              </w:rPr>
              <w:t>1/</w:t>
            </w:r>
            <w:r>
              <w:rPr>
                <w:rFonts w:ascii="Times New Roman" w:hAnsi="Times New Roman" w:cs="Times New Roman"/>
                <w:sz w:val="24"/>
                <w:szCs w:val="24"/>
              </w:rPr>
              <w:t>2</w:t>
            </w:r>
            <w:r w:rsidRPr="00AE4938">
              <w:rPr>
                <w:rFonts w:ascii="Times New Roman" w:hAnsi="Times New Roman" w:cs="Times New Roman"/>
                <w:sz w:val="24"/>
                <w:szCs w:val="24"/>
              </w:rPr>
              <w:t>/</w:t>
            </w:r>
            <w:r>
              <w:rPr>
                <w:rFonts w:ascii="Times New Roman" w:hAnsi="Times New Roman" w:cs="Times New Roman"/>
                <w:sz w:val="24"/>
                <w:szCs w:val="24"/>
              </w:rPr>
              <w:t>1</w:t>
            </w:r>
          </w:p>
        </w:tc>
        <w:tc>
          <w:tcPr>
            <w:tcW w:w="2268" w:type="dxa"/>
          </w:tcPr>
          <w:p w:rsidR="001C3CF5" w:rsidRDefault="001C3CF5" w:rsidP="004364DF">
            <w:pPr>
              <w:pStyle w:val="ConsPlusNormal"/>
              <w:widowControl/>
              <w:ind w:firstLine="0"/>
              <w:outlineLvl w:val="2"/>
              <w:rPr>
                <w:rFonts w:ascii="Times New Roman" w:hAnsi="Times New Roman" w:cs="Times New Roman"/>
                <w:sz w:val="24"/>
                <w:szCs w:val="24"/>
              </w:rPr>
            </w:pPr>
            <w:r w:rsidRPr="00C6760A">
              <w:rPr>
                <w:rFonts w:ascii="Times New Roman" w:hAnsi="Times New Roman" w:cs="Times New Roman"/>
                <w:sz w:val="24"/>
                <w:szCs w:val="24"/>
              </w:rPr>
              <w:t>посел</w:t>
            </w:r>
            <w:r>
              <w:rPr>
                <w:rFonts w:ascii="Times New Roman" w:hAnsi="Times New Roman" w:cs="Times New Roman"/>
                <w:sz w:val="24"/>
                <w:szCs w:val="24"/>
              </w:rPr>
              <w:t>ок</w:t>
            </w:r>
            <w:r w:rsidRPr="00C6760A">
              <w:rPr>
                <w:rFonts w:ascii="Times New Roman" w:hAnsi="Times New Roman" w:cs="Times New Roman"/>
                <w:sz w:val="24"/>
                <w:szCs w:val="24"/>
              </w:rPr>
              <w:t xml:space="preserve"> совхоза «Павловка»</w:t>
            </w:r>
          </w:p>
        </w:tc>
        <w:tc>
          <w:tcPr>
            <w:tcW w:w="5114" w:type="dxa"/>
          </w:tcPr>
          <w:p w:rsidR="001C3CF5" w:rsidRPr="00730C48" w:rsidRDefault="001C3CF5" w:rsidP="004364DF">
            <w:pPr>
              <w:spacing w:after="200"/>
              <w:jc w:val="both"/>
              <w:rPr>
                <w:lang w:eastAsia="en-US"/>
              </w:rPr>
            </w:pPr>
            <w:r w:rsidRPr="00730C48">
              <w:rPr>
                <w:lang w:eastAsia="en-US"/>
              </w:rPr>
              <w:t>Границы участка зоны совпадают с внешними границами ЗУ, занимаемого кладбищем, расположенным на Ю НП.</w:t>
            </w:r>
          </w:p>
        </w:tc>
      </w:tr>
      <w:tr w:rsidR="001C3CF5" w:rsidRPr="008E40B5">
        <w:tc>
          <w:tcPr>
            <w:tcW w:w="1809" w:type="dxa"/>
          </w:tcPr>
          <w:p w:rsidR="001C3CF5" w:rsidRPr="00AE4938" w:rsidRDefault="001C3CF5" w:rsidP="004364DF">
            <w:pPr>
              <w:pStyle w:val="ConsPlusNormal"/>
              <w:widowControl/>
              <w:ind w:firstLine="0"/>
              <w:outlineLvl w:val="2"/>
              <w:rPr>
                <w:rFonts w:ascii="Times New Roman" w:hAnsi="Times New Roman" w:cs="Times New Roman"/>
                <w:sz w:val="24"/>
                <w:szCs w:val="24"/>
              </w:rPr>
            </w:pPr>
          </w:p>
        </w:tc>
        <w:tc>
          <w:tcPr>
            <w:tcW w:w="2268" w:type="dxa"/>
          </w:tcPr>
          <w:p w:rsidR="001C3CF5" w:rsidRPr="008E40B5" w:rsidRDefault="001C3CF5" w:rsidP="004364DF">
            <w:pPr>
              <w:pStyle w:val="ConsPlusNormal"/>
              <w:widowControl/>
              <w:ind w:firstLine="0"/>
              <w:outlineLvl w:val="2"/>
              <w:rPr>
                <w:rFonts w:ascii="Times New Roman" w:hAnsi="Times New Roman" w:cs="Times New Roman"/>
                <w:b/>
                <w:bCs/>
                <w:sz w:val="24"/>
                <w:szCs w:val="24"/>
              </w:rPr>
            </w:pPr>
          </w:p>
        </w:tc>
        <w:tc>
          <w:tcPr>
            <w:tcW w:w="5114" w:type="dxa"/>
          </w:tcPr>
          <w:p w:rsidR="001C3CF5" w:rsidRPr="00730C48" w:rsidRDefault="001C3CF5" w:rsidP="004364DF">
            <w:pPr>
              <w:spacing w:after="200"/>
              <w:rPr>
                <w:lang w:eastAsia="en-US"/>
              </w:rPr>
            </w:pPr>
          </w:p>
        </w:tc>
      </w:tr>
      <w:tr w:rsidR="001C3CF5" w:rsidRPr="008E40B5">
        <w:tc>
          <w:tcPr>
            <w:tcW w:w="1809" w:type="dxa"/>
          </w:tcPr>
          <w:p w:rsidR="001C3CF5" w:rsidRDefault="001C3CF5" w:rsidP="004364DF">
            <w:pPr>
              <w:pStyle w:val="ConsPlusNormal"/>
              <w:widowControl/>
              <w:ind w:firstLine="0"/>
              <w:outlineLvl w:val="2"/>
              <w:rPr>
                <w:rFonts w:ascii="Times New Roman" w:hAnsi="Times New Roman" w:cs="Times New Roman"/>
                <w:sz w:val="24"/>
                <w:szCs w:val="24"/>
              </w:rPr>
            </w:pPr>
            <w:r w:rsidRPr="002B32A6">
              <w:rPr>
                <w:rFonts w:ascii="Times New Roman" w:hAnsi="Times New Roman" w:cs="Times New Roman"/>
                <w:sz w:val="24"/>
                <w:szCs w:val="24"/>
              </w:rPr>
              <w:t>СН1/</w:t>
            </w:r>
            <w:r>
              <w:rPr>
                <w:rFonts w:ascii="Times New Roman" w:hAnsi="Times New Roman" w:cs="Times New Roman"/>
                <w:sz w:val="24"/>
                <w:szCs w:val="24"/>
              </w:rPr>
              <w:t>1</w:t>
            </w:r>
          </w:p>
        </w:tc>
        <w:tc>
          <w:tcPr>
            <w:tcW w:w="2268" w:type="dxa"/>
          </w:tcPr>
          <w:p w:rsidR="001C3CF5" w:rsidRPr="00BC5544" w:rsidRDefault="001C3CF5" w:rsidP="004364DF">
            <w:pPr>
              <w:spacing w:after="200"/>
              <w:jc w:val="center"/>
              <w:rPr>
                <w:rFonts w:ascii="Calibri" w:hAnsi="Calibri" w:cs="Calibri"/>
                <w:lang w:eastAsia="en-US"/>
              </w:rPr>
            </w:pPr>
          </w:p>
        </w:tc>
        <w:tc>
          <w:tcPr>
            <w:tcW w:w="5114" w:type="dxa"/>
          </w:tcPr>
          <w:p w:rsidR="001C3CF5" w:rsidRPr="00730C48" w:rsidRDefault="001C3CF5" w:rsidP="004364DF">
            <w:pPr>
              <w:spacing w:after="200"/>
              <w:jc w:val="both"/>
              <w:rPr>
                <w:lang w:eastAsia="en-US"/>
              </w:rPr>
            </w:pPr>
            <w:r w:rsidRPr="00730C48">
              <w:rPr>
                <w:lang w:eastAsia="en-US"/>
              </w:rPr>
              <w:t xml:space="preserve">Границы участка зоны совпадают с внешними границами ЗУ, занимаемым кладбищем, расположенным к СВ от села Посевкино. </w:t>
            </w:r>
          </w:p>
        </w:tc>
      </w:tr>
    </w:tbl>
    <w:p w:rsidR="001C3CF5" w:rsidRDefault="001C3CF5" w:rsidP="000455C7">
      <w:pPr>
        <w:pStyle w:val="ConsPlusNormal"/>
        <w:widowControl/>
        <w:ind w:firstLine="540"/>
        <w:outlineLvl w:val="2"/>
        <w:rPr>
          <w:rFonts w:ascii="Times New Roman" w:hAnsi="Times New Roman" w:cs="Times New Roman"/>
          <w:sz w:val="24"/>
          <w:szCs w:val="24"/>
        </w:rPr>
      </w:pPr>
    </w:p>
    <w:p w:rsidR="001C3CF5" w:rsidRPr="00845648" w:rsidRDefault="001C3CF5" w:rsidP="000455C7">
      <w:pPr>
        <w:pStyle w:val="ConsPlusNormal"/>
        <w:widowControl/>
        <w:ind w:firstLine="540"/>
        <w:outlineLvl w:val="2"/>
        <w:rPr>
          <w:rFonts w:ascii="Times New Roman" w:hAnsi="Times New Roman" w:cs="Times New Roman"/>
          <w:b/>
          <w:bCs/>
          <w:sz w:val="24"/>
          <w:szCs w:val="24"/>
        </w:rPr>
      </w:pPr>
      <w:r>
        <w:rPr>
          <w:rFonts w:ascii="Times New Roman" w:hAnsi="Times New Roman" w:cs="Times New Roman"/>
          <w:b/>
          <w:bCs/>
          <w:sz w:val="24"/>
          <w:szCs w:val="24"/>
        </w:rPr>
        <w:t>25.</w:t>
      </w:r>
      <w:r w:rsidRPr="00845648">
        <w:rPr>
          <w:rFonts w:ascii="Times New Roman" w:hAnsi="Times New Roman" w:cs="Times New Roman"/>
          <w:b/>
          <w:bCs/>
          <w:sz w:val="24"/>
          <w:szCs w:val="24"/>
        </w:rPr>
        <w:t>1.2. Градостроительный регламент зоны кладбищ СН1</w:t>
      </w:r>
      <w:bookmarkEnd w:id="174"/>
      <w:bookmarkEnd w:id="175"/>
      <w:bookmarkEnd w:id="176"/>
    </w:p>
    <w:p w:rsidR="001C3CF5" w:rsidRPr="00704AC0" w:rsidRDefault="001C3CF5" w:rsidP="000455C7">
      <w:pPr>
        <w:pStyle w:val="ConsPlusNormal"/>
        <w:jc w:val="both"/>
        <w:rPr>
          <w:rFonts w:ascii="Times New Roman" w:hAnsi="Times New Roman" w:cs="Times New Roman"/>
          <w:sz w:val="24"/>
          <w:szCs w:val="24"/>
        </w:rPr>
      </w:pPr>
      <w:r w:rsidRPr="00BE0C1A">
        <w:rPr>
          <w:rFonts w:ascii="Times New Roman" w:hAnsi="Times New Roman" w:cs="Times New Roman"/>
          <w:sz w:val="24"/>
          <w:szCs w:val="24"/>
        </w:rPr>
        <w:t xml:space="preserve">Проектирование кладбищ и организацию их СЗЗ следует вести с учетом СанПиН 2.1.1279-03 </w:t>
      </w:r>
      <w:r>
        <w:rPr>
          <w:rFonts w:ascii="Times New Roman" w:hAnsi="Times New Roman" w:cs="Times New Roman"/>
          <w:sz w:val="24"/>
          <w:szCs w:val="24"/>
        </w:rPr>
        <w:t xml:space="preserve">и </w:t>
      </w:r>
      <w:r w:rsidRPr="00BE0C1A">
        <w:rPr>
          <w:rFonts w:ascii="Times New Roman" w:hAnsi="Times New Roman" w:cs="Times New Roman"/>
          <w:sz w:val="24"/>
          <w:szCs w:val="24"/>
        </w:rPr>
        <w:t xml:space="preserve">регионального норматива градостроительного проектирования №25-п от 05.06.2008г. и санитарных правил устройства и содержания кладбищ и в соответствии с требованиями </w:t>
      </w:r>
      <w:r w:rsidRPr="00704AC0">
        <w:rPr>
          <w:rFonts w:ascii="Times New Roman" w:hAnsi="Times New Roman" w:cs="Times New Roman"/>
          <w:sz w:val="24"/>
          <w:szCs w:val="24"/>
        </w:rPr>
        <w:t>ст.</w:t>
      </w:r>
      <w:r>
        <w:rPr>
          <w:rFonts w:ascii="Times New Roman" w:hAnsi="Times New Roman" w:cs="Times New Roman"/>
          <w:sz w:val="24"/>
          <w:szCs w:val="24"/>
        </w:rPr>
        <w:t xml:space="preserve"> </w:t>
      </w:r>
      <w:r w:rsidRPr="00704AC0">
        <w:rPr>
          <w:rFonts w:ascii="Times New Roman" w:hAnsi="Times New Roman" w:cs="Times New Roman"/>
          <w:sz w:val="24"/>
          <w:szCs w:val="24"/>
        </w:rPr>
        <w:t>2</w:t>
      </w:r>
      <w:r>
        <w:rPr>
          <w:rFonts w:ascii="Times New Roman" w:hAnsi="Times New Roman" w:cs="Times New Roman"/>
          <w:sz w:val="24"/>
          <w:szCs w:val="24"/>
        </w:rPr>
        <w:t>8</w:t>
      </w:r>
      <w:r w:rsidRPr="00704AC0">
        <w:rPr>
          <w:rFonts w:ascii="Times New Roman" w:hAnsi="Times New Roman" w:cs="Times New Roman"/>
          <w:sz w:val="24"/>
          <w:szCs w:val="24"/>
        </w:rPr>
        <w:t>.</w:t>
      </w:r>
      <w:r>
        <w:rPr>
          <w:rFonts w:ascii="Times New Roman" w:hAnsi="Times New Roman" w:cs="Times New Roman"/>
          <w:sz w:val="24"/>
          <w:szCs w:val="24"/>
        </w:rPr>
        <w:t>2</w:t>
      </w:r>
      <w:r w:rsidRPr="00704AC0">
        <w:rPr>
          <w:rFonts w:ascii="Times New Roman" w:hAnsi="Times New Roman" w:cs="Times New Roman"/>
          <w:sz w:val="24"/>
          <w:szCs w:val="24"/>
        </w:rPr>
        <w:t>.</w:t>
      </w:r>
      <w:r>
        <w:rPr>
          <w:rFonts w:ascii="Times New Roman" w:hAnsi="Times New Roman" w:cs="Times New Roman"/>
          <w:sz w:val="24"/>
          <w:szCs w:val="24"/>
        </w:rPr>
        <w:t>4</w:t>
      </w:r>
      <w:r w:rsidRPr="00704AC0">
        <w:rPr>
          <w:rFonts w:ascii="Times New Roman" w:hAnsi="Times New Roman" w:cs="Times New Roman"/>
          <w:sz w:val="24"/>
          <w:szCs w:val="24"/>
        </w:rPr>
        <w:t xml:space="preserve"> настоящих Правил;</w:t>
      </w:r>
    </w:p>
    <w:p w:rsidR="001C3CF5" w:rsidRPr="008E40B5" w:rsidRDefault="001C3CF5" w:rsidP="000455C7">
      <w:pPr>
        <w:pStyle w:val="ConsPlusNormal"/>
        <w:numPr>
          <w:ilvl w:val="0"/>
          <w:numId w:val="27"/>
        </w:numPr>
        <w:tabs>
          <w:tab w:val="clear" w:pos="1789"/>
          <w:tab w:val="num" w:pos="1260"/>
        </w:tabs>
        <w:ind w:left="0" w:firstLine="680"/>
        <w:jc w:val="both"/>
        <w:rPr>
          <w:rFonts w:ascii="Times New Roman" w:hAnsi="Times New Roman" w:cs="Times New Roman"/>
          <w:sz w:val="24"/>
          <w:szCs w:val="24"/>
        </w:rPr>
      </w:pPr>
      <w:r w:rsidRPr="008E40B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СН1:</w:t>
      </w:r>
    </w:p>
    <w:tbl>
      <w:tblPr>
        <w:tblW w:w="97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1C3CF5" w:rsidRPr="008E40B5">
        <w:trPr>
          <w:trHeight w:val="480"/>
        </w:trPr>
        <w:tc>
          <w:tcPr>
            <w:tcW w:w="4320" w:type="dxa"/>
            <w:tcBorders>
              <w:top w:val="single" w:sz="4" w:space="0" w:color="auto"/>
            </w:tcBorders>
          </w:tcPr>
          <w:p w:rsidR="001C3CF5" w:rsidRPr="008E40B5" w:rsidRDefault="001C3CF5" w:rsidP="004364DF">
            <w:pPr>
              <w:pStyle w:val="ConsPlusNormal"/>
              <w:keepLines/>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tcPr>
          <w:p w:rsidR="001C3CF5" w:rsidRPr="008E40B5" w:rsidRDefault="001C3CF5" w:rsidP="004364DF">
            <w:pPr>
              <w:pStyle w:val="ConsPlusNormal"/>
              <w:keepNext/>
              <w:keepLines/>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C3CF5" w:rsidRPr="008E40B5">
        <w:trPr>
          <w:trHeight w:val="1422"/>
        </w:trPr>
        <w:tc>
          <w:tcPr>
            <w:tcW w:w="4320" w:type="dxa"/>
          </w:tcPr>
          <w:p w:rsidR="001C3CF5" w:rsidRPr="00730C48" w:rsidRDefault="001C3CF5" w:rsidP="004364DF">
            <w:pPr>
              <w:pStyle w:val="Iauiue"/>
              <w:numPr>
                <w:ilvl w:val="0"/>
                <w:numId w:val="23"/>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730C48">
              <w:rPr>
                <w:color w:val="000000"/>
                <w:sz w:val="24"/>
                <w:szCs w:val="24"/>
              </w:rPr>
              <w:t>Действующие кладбища;</w:t>
            </w:r>
          </w:p>
          <w:p w:rsidR="001C3CF5" w:rsidRPr="00730C48" w:rsidRDefault="001C3CF5" w:rsidP="004364DF">
            <w:pPr>
              <w:pStyle w:val="nienie"/>
              <w:numPr>
                <w:ilvl w:val="0"/>
                <w:numId w:val="23"/>
              </w:numPr>
              <w:tabs>
                <w:tab w:val="clear" w:pos="720"/>
                <w:tab w:val="num" w:pos="290"/>
              </w:tabs>
              <w:ind w:left="0" w:firstLine="0"/>
              <w:rPr>
                <w:rFonts w:ascii="Times New Roman" w:hAnsi="Times New Roman" w:cs="Times New Roman"/>
              </w:rPr>
            </w:pPr>
            <w:r w:rsidRPr="00730C48">
              <w:rPr>
                <w:rFonts w:ascii="Times New Roman" w:hAnsi="Times New Roman" w:cs="Times New Roman"/>
              </w:rPr>
              <w:t>Кладбища, закрытые на период консервации;</w:t>
            </w:r>
          </w:p>
          <w:p w:rsidR="001C3CF5" w:rsidRPr="00730C48" w:rsidRDefault="001C3CF5" w:rsidP="004364DF">
            <w:pPr>
              <w:pStyle w:val="nienie"/>
              <w:numPr>
                <w:ilvl w:val="0"/>
                <w:numId w:val="23"/>
              </w:numPr>
              <w:tabs>
                <w:tab w:val="clear" w:pos="720"/>
                <w:tab w:val="num" w:pos="290"/>
              </w:tabs>
              <w:ind w:left="0" w:firstLine="0"/>
              <w:rPr>
                <w:rFonts w:ascii="Times New Roman" w:hAnsi="Times New Roman" w:cs="Times New Roman"/>
                <w:b/>
                <w:bCs/>
              </w:rPr>
            </w:pPr>
            <w:r w:rsidRPr="00730C48">
              <w:rPr>
                <w:rFonts w:ascii="Times New Roman" w:hAnsi="Times New Roman" w:cs="Times New Roman"/>
              </w:rPr>
              <w:t>Объекты, связанные с отправлением культа;</w:t>
            </w:r>
          </w:p>
          <w:p w:rsidR="001C3CF5" w:rsidRPr="00730C48" w:rsidRDefault="001C3CF5" w:rsidP="000455C7">
            <w:pPr>
              <w:numPr>
                <w:ilvl w:val="0"/>
                <w:numId w:val="23"/>
              </w:numPr>
              <w:tabs>
                <w:tab w:val="clear" w:pos="720"/>
                <w:tab w:val="num" w:pos="290"/>
              </w:tabs>
              <w:ind w:left="0" w:firstLine="0"/>
              <w:textAlignment w:val="top"/>
              <w:rPr>
                <w:lang w:eastAsia="en-US"/>
              </w:rPr>
            </w:pPr>
            <w:r w:rsidRPr="00730C48">
              <w:rPr>
                <w:lang w:eastAsia="en-US"/>
              </w:rPr>
              <w:t>Мастерские по изготовлению ритуальных принадлежностей;</w:t>
            </w:r>
          </w:p>
          <w:p w:rsidR="001C3CF5" w:rsidRPr="00730C48" w:rsidRDefault="001C3CF5" w:rsidP="000455C7">
            <w:pPr>
              <w:numPr>
                <w:ilvl w:val="0"/>
                <w:numId w:val="23"/>
              </w:numPr>
              <w:tabs>
                <w:tab w:val="clear" w:pos="720"/>
                <w:tab w:val="num" w:pos="290"/>
              </w:tabs>
              <w:ind w:left="0" w:firstLine="0"/>
              <w:textAlignment w:val="top"/>
              <w:rPr>
                <w:lang w:eastAsia="en-US"/>
              </w:rPr>
            </w:pPr>
            <w:r w:rsidRPr="00730C48">
              <w:rPr>
                <w:lang w:eastAsia="en-US"/>
              </w:rPr>
              <w:t>Административные здания кладбищ</w:t>
            </w:r>
          </w:p>
        </w:tc>
        <w:tc>
          <w:tcPr>
            <w:tcW w:w="5400" w:type="dxa"/>
          </w:tcPr>
          <w:p w:rsidR="001C3CF5" w:rsidRPr="00730C48"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730C48">
              <w:rPr>
                <w:rFonts w:ascii="Times New Roman" w:hAnsi="Times New Roman" w:cs="Times New Roman"/>
                <w:sz w:val="24"/>
                <w:szCs w:val="24"/>
              </w:rPr>
              <w:t>Вспомогательные здания и сооружения, связанные с ведущим видом использования;</w:t>
            </w:r>
          </w:p>
          <w:p w:rsidR="001C3CF5" w:rsidRPr="00730C48" w:rsidRDefault="001C3CF5" w:rsidP="004364DF">
            <w:pPr>
              <w:pStyle w:val="ConsPlusNormal"/>
              <w:keepNext/>
              <w:keepLines/>
              <w:widowControl/>
              <w:numPr>
                <w:ilvl w:val="0"/>
                <w:numId w:val="15"/>
              </w:numPr>
              <w:tabs>
                <w:tab w:val="clear" w:pos="720"/>
                <w:tab w:val="num" w:pos="290"/>
                <w:tab w:val="left" w:pos="650"/>
              </w:tabs>
              <w:ind w:left="0" w:firstLine="0"/>
              <w:rPr>
                <w:rFonts w:ascii="Times New Roman" w:hAnsi="Times New Roman" w:cs="Times New Roman"/>
                <w:sz w:val="24"/>
                <w:szCs w:val="24"/>
              </w:rPr>
            </w:pPr>
            <w:r w:rsidRPr="00730C48">
              <w:rPr>
                <w:rFonts w:ascii="Times New Roman" w:hAnsi="Times New Roman" w:cs="Times New Roman"/>
                <w:sz w:val="24"/>
                <w:szCs w:val="24"/>
              </w:rPr>
              <w:t>Здания и сооружения для размещения служб охраны и наблюдения,</w:t>
            </w:r>
          </w:p>
          <w:p w:rsidR="001C3CF5" w:rsidRPr="00730C48"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730C48">
              <w:rPr>
                <w:rFonts w:ascii="Times New Roman" w:hAnsi="Times New Roman" w:cs="Times New Roman"/>
                <w:sz w:val="24"/>
                <w:szCs w:val="24"/>
              </w:rPr>
              <w:t xml:space="preserve">Гостевые автостоянки, парковки, </w:t>
            </w:r>
          </w:p>
          <w:p w:rsidR="001C3CF5" w:rsidRPr="00730C48" w:rsidRDefault="001C3CF5" w:rsidP="000455C7">
            <w:pPr>
              <w:numPr>
                <w:ilvl w:val="0"/>
                <w:numId w:val="16"/>
              </w:numPr>
              <w:tabs>
                <w:tab w:val="clear" w:pos="720"/>
                <w:tab w:val="num" w:pos="290"/>
              </w:tabs>
              <w:ind w:left="0" w:firstLine="0"/>
              <w:rPr>
                <w:lang w:eastAsia="en-US"/>
              </w:rPr>
            </w:pPr>
            <w:r w:rsidRPr="00730C48">
              <w:rPr>
                <w:lang w:eastAsia="en-US"/>
              </w:rPr>
              <w:t xml:space="preserve">Площадки для сбора мусора </w:t>
            </w:r>
          </w:p>
          <w:p w:rsidR="001C3CF5" w:rsidRPr="00730C48" w:rsidRDefault="001C3CF5" w:rsidP="000455C7">
            <w:pPr>
              <w:numPr>
                <w:ilvl w:val="0"/>
                <w:numId w:val="16"/>
              </w:numPr>
              <w:tabs>
                <w:tab w:val="clear" w:pos="720"/>
                <w:tab w:val="num" w:pos="290"/>
              </w:tabs>
              <w:ind w:left="0" w:firstLine="0"/>
              <w:rPr>
                <w:lang w:eastAsia="en-US"/>
              </w:rPr>
            </w:pPr>
            <w:r w:rsidRPr="00730C48">
              <w:rPr>
                <w:lang w:eastAsia="en-US"/>
              </w:rPr>
              <w:t xml:space="preserve">Сооружения и устройства сетей инженерно технического обеспечения, </w:t>
            </w:r>
          </w:p>
          <w:p w:rsidR="001C3CF5" w:rsidRPr="00730C48" w:rsidRDefault="001C3CF5" w:rsidP="004364DF">
            <w:pPr>
              <w:pStyle w:val="nienie"/>
              <w:numPr>
                <w:ilvl w:val="0"/>
                <w:numId w:val="16"/>
              </w:numPr>
              <w:tabs>
                <w:tab w:val="clear" w:pos="720"/>
                <w:tab w:val="num" w:pos="290"/>
              </w:tabs>
              <w:ind w:left="0" w:firstLine="0"/>
              <w:rPr>
                <w:rFonts w:ascii="Times New Roman" w:hAnsi="Times New Roman" w:cs="Times New Roman"/>
              </w:rPr>
            </w:pPr>
            <w:r w:rsidRPr="00730C48">
              <w:rPr>
                <w:rFonts w:ascii="Times New Roman" w:hAnsi="Times New Roman" w:cs="Times New Roman"/>
              </w:rPr>
              <w:t>Общественные туалеты;</w:t>
            </w:r>
          </w:p>
          <w:p w:rsidR="001C3CF5" w:rsidRPr="00730C48" w:rsidRDefault="001C3CF5" w:rsidP="004364DF">
            <w:pPr>
              <w:pStyle w:val="ConsPlusNormal"/>
              <w:widowControl/>
              <w:numPr>
                <w:ilvl w:val="0"/>
                <w:numId w:val="15"/>
              </w:numPr>
              <w:tabs>
                <w:tab w:val="clear" w:pos="720"/>
                <w:tab w:val="num" w:pos="290"/>
                <w:tab w:val="left" w:pos="650"/>
              </w:tabs>
              <w:ind w:left="0" w:firstLine="0"/>
              <w:rPr>
                <w:rFonts w:ascii="Times New Roman" w:hAnsi="Times New Roman" w:cs="Times New Roman"/>
                <w:sz w:val="24"/>
                <w:szCs w:val="24"/>
              </w:rPr>
            </w:pPr>
            <w:r w:rsidRPr="00730C48">
              <w:rPr>
                <w:rFonts w:ascii="Times New Roman" w:hAnsi="Times New Roman" w:cs="Times New Roman"/>
                <w:sz w:val="24"/>
                <w:szCs w:val="24"/>
              </w:rPr>
              <w:t>Благоустройство территорий</w:t>
            </w:r>
          </w:p>
        </w:tc>
      </w:tr>
      <w:tr w:rsidR="001C3CF5"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1C3CF5" w:rsidRPr="008E40B5" w:rsidRDefault="001C3CF5" w:rsidP="004364DF">
            <w:pPr>
              <w:pStyle w:val="ConsPlusNormal"/>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tcPr>
          <w:p w:rsidR="001C3CF5" w:rsidRPr="008E40B5" w:rsidRDefault="001C3CF5" w:rsidP="004364DF">
            <w:pPr>
              <w:pStyle w:val="ConsPlusNormal"/>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1C3CF5"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Культовые здания и сооружения</w:t>
            </w:r>
          </w:p>
          <w:p w:rsidR="001C3CF5" w:rsidRPr="008E40B5" w:rsidRDefault="001C3CF5" w:rsidP="004364DF">
            <w:pPr>
              <w:pStyle w:val="nienie"/>
              <w:numPr>
                <w:ilvl w:val="0"/>
                <w:numId w:val="16"/>
              </w:numPr>
              <w:tabs>
                <w:tab w:val="clear" w:pos="720"/>
                <w:tab w:val="num" w:pos="290"/>
              </w:tabs>
              <w:ind w:left="0" w:firstLine="0"/>
              <w:rPr>
                <w:rFonts w:ascii="Times New Roman" w:hAnsi="Times New Roman" w:cs="Times New Roman"/>
              </w:rPr>
            </w:pPr>
            <w:r w:rsidRPr="008E40B5">
              <w:rPr>
                <w:rFonts w:ascii="Times New Roman" w:hAnsi="Times New Roman" w:cs="Times New Roman"/>
              </w:rPr>
              <w:t>Отделения, участковые пункты милиции;</w:t>
            </w:r>
          </w:p>
          <w:p w:rsidR="001C3CF5" w:rsidRPr="008E40B5" w:rsidRDefault="001C3CF5" w:rsidP="004364DF">
            <w:pPr>
              <w:pStyle w:val="nienie"/>
              <w:numPr>
                <w:ilvl w:val="0"/>
                <w:numId w:val="16"/>
              </w:numPr>
              <w:tabs>
                <w:tab w:val="clear" w:pos="720"/>
                <w:tab w:val="num" w:pos="290"/>
              </w:tabs>
              <w:ind w:left="0" w:firstLine="0"/>
              <w:rPr>
                <w:rFonts w:ascii="Times New Roman" w:hAnsi="Times New Roman" w:cs="Times New Roman"/>
              </w:rPr>
            </w:pPr>
            <w:r w:rsidRPr="008E40B5">
              <w:rPr>
                <w:rFonts w:ascii="Times New Roman" w:hAnsi="Times New Roman" w:cs="Times New Roman"/>
              </w:rPr>
              <w:t>Киоски, временные павильоны розничной торговли;</w:t>
            </w:r>
          </w:p>
          <w:p w:rsidR="001C3CF5" w:rsidRPr="008E40B5" w:rsidRDefault="001C3CF5" w:rsidP="004364DF">
            <w:pPr>
              <w:pStyle w:val="Iauiue"/>
              <w:numPr>
                <w:ilvl w:val="0"/>
                <w:numId w:val="16"/>
              </w:numPr>
              <w:tabs>
                <w:tab w:val="clear" w:pos="720"/>
                <w:tab w:val="num" w:pos="290"/>
              </w:tabs>
              <w:overflowPunct w:val="0"/>
              <w:autoSpaceDE w:val="0"/>
              <w:autoSpaceDN w:val="0"/>
              <w:adjustRightInd w:val="0"/>
              <w:ind w:left="0" w:firstLine="0"/>
              <w:jc w:val="both"/>
              <w:textAlignment w:val="baseline"/>
              <w:rPr>
                <w:sz w:val="24"/>
                <w:szCs w:val="24"/>
              </w:rPr>
            </w:pPr>
            <w:r w:rsidRPr="008E40B5">
              <w:rPr>
                <w:sz w:val="24"/>
                <w:szCs w:val="24"/>
              </w:rPr>
              <w:t>Оранжереи;</w:t>
            </w:r>
          </w:p>
          <w:p w:rsidR="001C3CF5" w:rsidRPr="008E40B5" w:rsidRDefault="001C3CF5" w:rsidP="004364DF">
            <w:pPr>
              <w:pStyle w:val="nienie"/>
              <w:numPr>
                <w:ilvl w:val="0"/>
                <w:numId w:val="16"/>
              </w:numPr>
              <w:tabs>
                <w:tab w:val="clear" w:pos="720"/>
                <w:tab w:val="num" w:pos="290"/>
              </w:tabs>
              <w:ind w:left="0" w:firstLine="0"/>
              <w:rPr>
                <w:rFonts w:ascii="Times New Roman" w:hAnsi="Times New Roman" w:cs="Times New Roman"/>
              </w:rPr>
            </w:pPr>
            <w:r w:rsidRPr="008E40B5">
              <w:rPr>
                <w:rFonts w:ascii="Times New Roman" w:hAnsi="Times New Roman" w:cs="Times New Roman"/>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Сооружения и устройства сетей инженерно технического обеспечения, </w:t>
            </w:r>
          </w:p>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1C3CF5" w:rsidRPr="00BE0C1A"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Резервуары для хранения воды;</w:t>
            </w:r>
          </w:p>
          <w:p w:rsidR="001C3CF5" w:rsidRPr="00BE0C1A"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Объекты пожарной охраны.</w:t>
            </w:r>
          </w:p>
          <w:p w:rsidR="001C3CF5" w:rsidRPr="00BE0C1A"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Общественные туалеты;</w:t>
            </w:r>
          </w:p>
          <w:p w:rsidR="001C3CF5" w:rsidRPr="008E40B5" w:rsidRDefault="001C3CF5" w:rsidP="004364DF">
            <w:pPr>
              <w:pStyle w:val="ConsPlusNormal"/>
              <w:widowControl/>
              <w:numPr>
                <w:ilvl w:val="0"/>
                <w:numId w:val="16"/>
              </w:numPr>
              <w:tabs>
                <w:tab w:val="clear" w:pos="720"/>
                <w:tab w:val="num" w:pos="290"/>
              </w:tabs>
              <w:ind w:left="0" w:firstLine="0"/>
              <w:rPr>
                <w:rFonts w:cs="Times New Roman"/>
              </w:rPr>
            </w:pPr>
            <w:r w:rsidRPr="00BE0C1A">
              <w:rPr>
                <w:rFonts w:ascii="Times New Roman" w:hAnsi="Times New Roman" w:cs="Times New Roman"/>
                <w:sz w:val="24"/>
                <w:szCs w:val="24"/>
              </w:rPr>
              <w:t>Парковки</w:t>
            </w:r>
          </w:p>
        </w:tc>
      </w:tr>
    </w:tbl>
    <w:p w:rsidR="001C3CF5" w:rsidRDefault="001C3CF5" w:rsidP="000455C7">
      <w:pPr>
        <w:pStyle w:val="ConsPlusNormal"/>
        <w:widowControl/>
        <w:ind w:firstLine="540"/>
        <w:jc w:val="both"/>
        <w:rPr>
          <w:rFonts w:ascii="Times New Roman" w:hAnsi="Times New Roman" w:cs="Times New Roman"/>
          <w:sz w:val="24"/>
          <w:szCs w:val="24"/>
        </w:rPr>
      </w:pPr>
    </w:p>
    <w:p w:rsidR="001C3CF5" w:rsidRPr="008E40B5" w:rsidRDefault="001C3CF5" w:rsidP="000455C7">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r>
        <w:rPr>
          <w:rFonts w:ascii="Times New Roman" w:hAnsi="Times New Roman" w:cs="Times New Roman"/>
          <w:sz w:val="24"/>
          <w:szCs w:val="24"/>
        </w:rPr>
        <w:t>СН1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1C3CF5" w:rsidRPr="008E40B5">
        <w:tc>
          <w:tcPr>
            <w:tcW w:w="5868" w:type="dxa"/>
          </w:tcPr>
          <w:p w:rsidR="001C3CF5" w:rsidRPr="008E40B5" w:rsidRDefault="001C3CF5" w:rsidP="004364DF">
            <w:pPr>
              <w:pStyle w:val="ConsPlusNormal"/>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Площадь земельного уча</w:t>
            </w:r>
            <w:r>
              <w:rPr>
                <w:rFonts w:ascii="Times New Roman" w:hAnsi="Times New Roman" w:cs="Times New Roman"/>
                <w:b/>
                <w:bCs/>
                <w:sz w:val="24"/>
                <w:szCs w:val="24"/>
              </w:rPr>
              <w:t>стка</w:t>
            </w:r>
          </w:p>
        </w:tc>
        <w:tc>
          <w:tcPr>
            <w:tcW w:w="3420" w:type="dxa"/>
          </w:tcPr>
          <w:p w:rsidR="001C3CF5" w:rsidRPr="008E40B5" w:rsidRDefault="001C3CF5" w:rsidP="004364DF">
            <w:pPr>
              <w:pStyle w:val="ConsPlusNormal"/>
              <w:widowControl/>
              <w:ind w:firstLine="0"/>
              <w:jc w:val="both"/>
              <w:rPr>
                <w:rFonts w:ascii="Times New Roman" w:hAnsi="Times New Roman" w:cs="Times New Roman"/>
                <w:sz w:val="24"/>
                <w:szCs w:val="24"/>
              </w:rPr>
            </w:pPr>
          </w:p>
        </w:tc>
      </w:tr>
      <w:tr w:rsidR="001C3CF5" w:rsidRPr="008E40B5">
        <w:tc>
          <w:tcPr>
            <w:tcW w:w="5868" w:type="dxa"/>
          </w:tcPr>
          <w:p w:rsidR="001C3CF5" w:rsidRPr="008E40B5" w:rsidRDefault="001C3CF5" w:rsidP="004364DF">
            <w:pPr>
              <w:pStyle w:val="ConsPlusNormal"/>
              <w:widowControl/>
              <w:ind w:firstLine="0"/>
              <w:rPr>
                <w:rFonts w:ascii="Times New Roman" w:hAnsi="Times New Roman" w:cs="Times New Roman"/>
                <w:sz w:val="24"/>
                <w:szCs w:val="24"/>
              </w:rPr>
            </w:pPr>
            <w:r w:rsidRPr="008E40B5">
              <w:rPr>
                <w:rFonts w:ascii="Times New Roman" w:hAnsi="Times New Roman" w:cs="Times New Roman"/>
                <w:sz w:val="24"/>
                <w:szCs w:val="24"/>
              </w:rPr>
              <w:t>Максимальная</w:t>
            </w:r>
          </w:p>
        </w:tc>
        <w:tc>
          <w:tcPr>
            <w:tcW w:w="3420" w:type="dxa"/>
          </w:tcPr>
          <w:p w:rsidR="001C3CF5" w:rsidRPr="008E40B5" w:rsidRDefault="001C3CF5" w:rsidP="004364DF">
            <w:pPr>
              <w:pStyle w:val="ConsPlusNormal"/>
              <w:widowControl/>
              <w:ind w:firstLine="0"/>
              <w:jc w:val="center"/>
              <w:rPr>
                <w:rFonts w:ascii="Times New Roman" w:hAnsi="Times New Roman" w:cs="Times New Roman"/>
                <w:sz w:val="24"/>
                <w:szCs w:val="24"/>
              </w:rPr>
            </w:pPr>
            <w:r w:rsidRPr="008E40B5">
              <w:rPr>
                <w:rFonts w:ascii="Times New Roman" w:hAnsi="Times New Roman" w:cs="Times New Roman"/>
                <w:sz w:val="24"/>
                <w:szCs w:val="24"/>
              </w:rPr>
              <w:t>40 га</w:t>
            </w:r>
          </w:p>
        </w:tc>
      </w:tr>
      <w:tr w:rsidR="001C3CF5" w:rsidRPr="008E40B5">
        <w:tc>
          <w:tcPr>
            <w:tcW w:w="5868" w:type="dxa"/>
          </w:tcPr>
          <w:p w:rsidR="001C3CF5" w:rsidRPr="008E40B5" w:rsidRDefault="001C3CF5" w:rsidP="004364DF">
            <w:pPr>
              <w:pStyle w:val="ConsPlusNormal"/>
              <w:widowControl/>
              <w:ind w:firstLine="0"/>
              <w:rPr>
                <w:rFonts w:ascii="Times New Roman" w:hAnsi="Times New Roman" w:cs="Times New Roman"/>
                <w:sz w:val="24"/>
                <w:szCs w:val="24"/>
              </w:rPr>
            </w:pPr>
            <w:r w:rsidRPr="008E40B5">
              <w:rPr>
                <w:rFonts w:ascii="Times New Roman" w:hAnsi="Times New Roman" w:cs="Times New Roman"/>
                <w:sz w:val="24"/>
                <w:szCs w:val="24"/>
              </w:rPr>
              <w:t>Минимальная</w:t>
            </w:r>
          </w:p>
        </w:tc>
        <w:tc>
          <w:tcPr>
            <w:tcW w:w="3420" w:type="dxa"/>
          </w:tcPr>
          <w:p w:rsidR="001C3CF5" w:rsidRPr="008E40B5" w:rsidRDefault="001C3CF5" w:rsidP="00436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1C3CF5" w:rsidRPr="008E40B5">
        <w:tc>
          <w:tcPr>
            <w:tcW w:w="5868" w:type="dxa"/>
          </w:tcPr>
          <w:p w:rsidR="001C3CF5" w:rsidRPr="008E40B5" w:rsidRDefault="001C3CF5" w:rsidP="004364DF">
            <w:pPr>
              <w:pStyle w:val="ConsPlusNormal"/>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Площадь мест захоронения</w:t>
            </w:r>
          </w:p>
        </w:tc>
        <w:tc>
          <w:tcPr>
            <w:tcW w:w="3420" w:type="dxa"/>
          </w:tcPr>
          <w:p w:rsidR="001C3CF5" w:rsidRPr="008E40B5" w:rsidRDefault="001C3CF5" w:rsidP="004364DF">
            <w:pPr>
              <w:pStyle w:val="ConsPlusNormal"/>
              <w:widowControl/>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r w:rsidR="001C3CF5" w:rsidRPr="008E40B5">
        <w:tc>
          <w:tcPr>
            <w:tcW w:w="5868" w:type="dxa"/>
          </w:tcPr>
          <w:p w:rsidR="001C3CF5" w:rsidRPr="008E40B5" w:rsidRDefault="001C3CF5" w:rsidP="004364DF">
            <w:pPr>
              <w:pStyle w:val="ConsPlusNormal"/>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Процент застройки</w:t>
            </w:r>
          </w:p>
        </w:tc>
        <w:tc>
          <w:tcPr>
            <w:tcW w:w="3420" w:type="dxa"/>
          </w:tcPr>
          <w:p w:rsidR="001C3CF5" w:rsidRPr="008E40B5" w:rsidRDefault="001C3CF5" w:rsidP="004364DF">
            <w:pPr>
              <w:pStyle w:val="ConsPlusNormal"/>
              <w:widowControl/>
              <w:ind w:firstLine="0"/>
              <w:jc w:val="both"/>
              <w:rPr>
                <w:rFonts w:ascii="Times New Roman" w:hAnsi="Times New Roman" w:cs="Times New Roman"/>
                <w:sz w:val="24"/>
                <w:szCs w:val="24"/>
              </w:rPr>
            </w:pPr>
          </w:p>
        </w:tc>
      </w:tr>
      <w:tr w:rsidR="001C3CF5" w:rsidRPr="008E40B5">
        <w:tc>
          <w:tcPr>
            <w:tcW w:w="5868" w:type="dxa"/>
          </w:tcPr>
          <w:p w:rsidR="001C3CF5" w:rsidRPr="008E40B5" w:rsidRDefault="001C3CF5" w:rsidP="004364DF">
            <w:pPr>
              <w:pStyle w:val="ConsPlusNormal"/>
              <w:widowControl/>
              <w:ind w:firstLine="0"/>
              <w:rPr>
                <w:rFonts w:ascii="Times New Roman" w:hAnsi="Times New Roman" w:cs="Times New Roman"/>
                <w:sz w:val="24"/>
                <w:szCs w:val="24"/>
              </w:rPr>
            </w:pPr>
            <w:r w:rsidRPr="008E40B5">
              <w:rPr>
                <w:rFonts w:ascii="Times New Roman" w:hAnsi="Times New Roman" w:cs="Times New Roman"/>
                <w:sz w:val="24"/>
                <w:szCs w:val="24"/>
              </w:rPr>
              <w:t>максимальный</w:t>
            </w:r>
          </w:p>
        </w:tc>
        <w:tc>
          <w:tcPr>
            <w:tcW w:w="3420" w:type="dxa"/>
          </w:tcPr>
          <w:p w:rsidR="001C3CF5" w:rsidRPr="008E40B5" w:rsidRDefault="001C3CF5" w:rsidP="004364DF">
            <w:pPr>
              <w:pStyle w:val="ConsPlusNormal"/>
              <w:widowControl/>
              <w:ind w:firstLine="0"/>
              <w:jc w:val="center"/>
              <w:rPr>
                <w:rFonts w:ascii="Times New Roman" w:hAnsi="Times New Roman" w:cs="Times New Roman"/>
                <w:sz w:val="24"/>
                <w:szCs w:val="24"/>
              </w:rPr>
            </w:pPr>
            <w:r w:rsidRPr="008E40B5">
              <w:rPr>
                <w:rFonts w:ascii="Times New Roman" w:hAnsi="Times New Roman" w:cs="Times New Roman"/>
                <w:sz w:val="24"/>
                <w:szCs w:val="24"/>
              </w:rPr>
              <w:t>5%</w:t>
            </w:r>
          </w:p>
        </w:tc>
      </w:tr>
      <w:tr w:rsidR="001C3CF5" w:rsidRPr="008E40B5">
        <w:tc>
          <w:tcPr>
            <w:tcW w:w="5868" w:type="dxa"/>
          </w:tcPr>
          <w:p w:rsidR="001C3CF5" w:rsidRPr="008E40B5" w:rsidRDefault="001C3CF5" w:rsidP="004364DF">
            <w:pPr>
              <w:pStyle w:val="ConsPlusNormal"/>
              <w:widowControl/>
              <w:ind w:firstLine="0"/>
              <w:rPr>
                <w:rFonts w:ascii="Times New Roman" w:hAnsi="Times New Roman" w:cs="Times New Roman"/>
                <w:sz w:val="24"/>
                <w:szCs w:val="24"/>
              </w:rPr>
            </w:pPr>
            <w:r w:rsidRPr="008E40B5">
              <w:rPr>
                <w:rFonts w:ascii="Times New Roman" w:hAnsi="Times New Roman" w:cs="Times New Roman"/>
                <w:sz w:val="24"/>
                <w:szCs w:val="24"/>
              </w:rPr>
              <w:t>минимальный</w:t>
            </w:r>
          </w:p>
        </w:tc>
        <w:tc>
          <w:tcPr>
            <w:tcW w:w="3420" w:type="dxa"/>
          </w:tcPr>
          <w:p w:rsidR="001C3CF5" w:rsidRPr="008E40B5" w:rsidRDefault="001C3CF5" w:rsidP="004364DF">
            <w:pPr>
              <w:pStyle w:val="ConsPlusNormal"/>
              <w:widowControl/>
              <w:ind w:firstLine="0"/>
              <w:jc w:val="center"/>
              <w:rPr>
                <w:rFonts w:ascii="Times New Roman" w:hAnsi="Times New Roman" w:cs="Times New Roman"/>
                <w:sz w:val="24"/>
                <w:szCs w:val="24"/>
              </w:rPr>
            </w:pPr>
            <w:r w:rsidRPr="008E40B5">
              <w:rPr>
                <w:rFonts w:ascii="Times New Roman" w:hAnsi="Times New Roman" w:cs="Times New Roman"/>
                <w:sz w:val="24"/>
                <w:szCs w:val="24"/>
              </w:rPr>
              <w:t>-</w:t>
            </w:r>
          </w:p>
        </w:tc>
      </w:tr>
    </w:tbl>
    <w:p w:rsidR="001C3CF5" w:rsidRPr="008E40B5" w:rsidRDefault="001C3CF5" w:rsidP="000455C7">
      <w:pPr>
        <w:pStyle w:val="ConsPlusNormal"/>
        <w:widowControl/>
        <w:ind w:left="709" w:firstLine="0"/>
        <w:jc w:val="both"/>
        <w:rPr>
          <w:rFonts w:ascii="Times New Roman" w:hAnsi="Times New Roman" w:cs="Times New Roman"/>
          <w:sz w:val="24"/>
          <w:szCs w:val="24"/>
        </w:rPr>
      </w:pPr>
    </w:p>
    <w:p w:rsidR="001C3CF5" w:rsidRPr="008E40B5" w:rsidRDefault="001C3CF5" w:rsidP="000455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8E40B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4"/>
          <w:szCs w:val="24"/>
        </w:rPr>
        <w:t>СН</w:t>
      </w:r>
      <w:r w:rsidRPr="008E40B5">
        <w:rPr>
          <w:rFonts w:ascii="Times New Roman" w:hAnsi="Times New Roman" w:cs="Times New Roman"/>
          <w:sz w:val="24"/>
          <w:szCs w:val="24"/>
        </w:rPr>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1C3CF5" w:rsidRPr="00621FA1">
        <w:tc>
          <w:tcPr>
            <w:tcW w:w="959" w:type="dxa"/>
          </w:tcPr>
          <w:p w:rsidR="001C3CF5" w:rsidRPr="008E40B5" w:rsidRDefault="001C3CF5" w:rsidP="004364DF">
            <w:pPr>
              <w:pStyle w:val="ConsPlusNormal"/>
              <w:widowControl/>
              <w:ind w:firstLine="0"/>
              <w:jc w:val="both"/>
              <w:rPr>
                <w:rFonts w:ascii="Times New Roman" w:hAnsi="Times New Roman" w:cs="Times New Roman"/>
                <w:b/>
                <w:bCs/>
                <w:sz w:val="24"/>
                <w:szCs w:val="24"/>
              </w:rPr>
            </w:pPr>
            <w:r w:rsidRPr="008E40B5">
              <w:rPr>
                <w:rFonts w:ascii="Times New Roman" w:hAnsi="Times New Roman" w:cs="Times New Roman"/>
                <w:b/>
                <w:bCs/>
                <w:sz w:val="24"/>
                <w:szCs w:val="24"/>
              </w:rPr>
              <w:t>№ п</w:t>
            </w:r>
            <w:r>
              <w:rPr>
                <w:rFonts w:ascii="Times New Roman" w:hAnsi="Times New Roman" w:cs="Times New Roman"/>
                <w:b/>
                <w:bCs/>
                <w:sz w:val="24"/>
                <w:szCs w:val="24"/>
              </w:rPr>
              <w:t>/</w:t>
            </w:r>
            <w:r w:rsidRPr="008E40B5">
              <w:rPr>
                <w:rFonts w:ascii="Times New Roman" w:hAnsi="Times New Roman" w:cs="Times New Roman"/>
                <w:b/>
                <w:bCs/>
                <w:sz w:val="24"/>
                <w:szCs w:val="24"/>
              </w:rPr>
              <w:t>п</w:t>
            </w:r>
          </w:p>
        </w:tc>
        <w:tc>
          <w:tcPr>
            <w:tcW w:w="8505" w:type="dxa"/>
          </w:tcPr>
          <w:p w:rsidR="001C3CF5" w:rsidRPr="008E40B5" w:rsidRDefault="001C3CF5" w:rsidP="004364DF">
            <w:pPr>
              <w:pStyle w:val="ConsPlusNormal"/>
              <w:widowControl/>
              <w:ind w:firstLine="0"/>
              <w:jc w:val="both"/>
              <w:rPr>
                <w:rFonts w:ascii="Times New Roman" w:hAnsi="Times New Roman" w:cs="Times New Roman"/>
                <w:b/>
                <w:bCs/>
                <w:sz w:val="24"/>
                <w:szCs w:val="24"/>
              </w:rPr>
            </w:pPr>
            <w:r w:rsidRPr="008E40B5">
              <w:rPr>
                <w:rFonts w:ascii="Times New Roman" w:hAnsi="Times New Roman" w:cs="Times New Roman"/>
                <w:b/>
                <w:bCs/>
                <w:sz w:val="24"/>
                <w:szCs w:val="24"/>
              </w:rPr>
              <w:t>Вид ограничения</w:t>
            </w:r>
          </w:p>
        </w:tc>
      </w:tr>
      <w:tr w:rsidR="001C3CF5" w:rsidRPr="00621FA1">
        <w:tc>
          <w:tcPr>
            <w:tcW w:w="9464" w:type="dxa"/>
            <w:gridSpan w:val="2"/>
          </w:tcPr>
          <w:p w:rsidR="001C3CF5" w:rsidRPr="00060FAC" w:rsidRDefault="001C3CF5" w:rsidP="004364DF">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Общие требования</w:t>
            </w:r>
          </w:p>
        </w:tc>
      </w:tr>
      <w:tr w:rsidR="001C3CF5" w:rsidRPr="00621FA1">
        <w:tc>
          <w:tcPr>
            <w:tcW w:w="959" w:type="dxa"/>
          </w:tcPr>
          <w:p w:rsidR="001C3CF5" w:rsidRPr="008E40B5" w:rsidRDefault="001C3CF5" w:rsidP="004364DF">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8505" w:type="dxa"/>
          </w:tcPr>
          <w:p w:rsidR="001C3CF5" w:rsidRPr="008E40B5" w:rsidRDefault="001C3CF5" w:rsidP="004364DF">
            <w:pPr>
              <w:pStyle w:val="ConsPlusNormal"/>
              <w:widowControl/>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C3CF5" w:rsidRPr="00BE0C1A"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1C3CF5" w:rsidRPr="00621FA1">
        <w:tc>
          <w:tcPr>
            <w:tcW w:w="959" w:type="dxa"/>
          </w:tcPr>
          <w:p w:rsidR="001C3CF5" w:rsidRPr="008E40B5" w:rsidRDefault="001C3CF5" w:rsidP="004364DF">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8505" w:type="dxa"/>
          </w:tcPr>
          <w:p w:rsidR="001C3CF5" w:rsidRPr="00060FAC" w:rsidRDefault="001C3CF5" w:rsidP="004364DF">
            <w:pPr>
              <w:pStyle w:val="ConsPlusNormal"/>
              <w:widowControl/>
              <w:ind w:firstLine="0"/>
              <w:jc w:val="both"/>
              <w:rPr>
                <w:rFonts w:ascii="Times New Roman" w:hAnsi="Times New Roman" w:cs="Times New Roman"/>
                <w:sz w:val="24"/>
                <w:szCs w:val="24"/>
              </w:rPr>
            </w:pPr>
            <w:r w:rsidRPr="00060FAC">
              <w:rPr>
                <w:rFonts w:ascii="Times New Roman" w:hAnsi="Times New Roman" w:cs="Times New Roman"/>
                <w:sz w:val="24"/>
                <w:szCs w:val="24"/>
              </w:rPr>
              <w:t>Участок, отводимый под кладбище, должен удовлетворять следующим требованиям:</w:t>
            </w:r>
          </w:p>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не затопляться при паводках;</w:t>
            </w:r>
          </w:p>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C3CF5" w:rsidRPr="008E40B5"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1C3CF5" w:rsidRPr="00BE0C1A"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располагаться с подветренной стороны по отношению к жилой территории.</w:t>
            </w:r>
          </w:p>
        </w:tc>
      </w:tr>
      <w:tr w:rsidR="001C3CF5" w:rsidRPr="00621FA1">
        <w:tc>
          <w:tcPr>
            <w:tcW w:w="9464" w:type="dxa"/>
            <w:gridSpan w:val="2"/>
          </w:tcPr>
          <w:p w:rsidR="001C3CF5" w:rsidRPr="00060FAC" w:rsidRDefault="001C3CF5" w:rsidP="004364DF">
            <w:pPr>
              <w:pStyle w:val="0"/>
              <w:ind w:left="-30" w:firstLine="0"/>
              <w:rPr>
                <w:b/>
                <w:bCs/>
              </w:rPr>
            </w:pPr>
            <w:r w:rsidRPr="00060FAC">
              <w:rPr>
                <w:b/>
                <w:bCs/>
              </w:rPr>
              <w:t>Санитарно-гигиенические и экологические требования.</w:t>
            </w:r>
          </w:p>
        </w:tc>
      </w:tr>
      <w:tr w:rsidR="001C3CF5" w:rsidRPr="00F54E4B">
        <w:tc>
          <w:tcPr>
            <w:tcW w:w="959" w:type="dxa"/>
          </w:tcPr>
          <w:p w:rsidR="001C3CF5" w:rsidRPr="00F54E4B" w:rsidRDefault="001C3CF5" w:rsidP="004364DF">
            <w:pPr>
              <w:pStyle w:val="0"/>
              <w:ind w:firstLine="0"/>
              <w:rPr>
                <w:b/>
                <w:bCs/>
                <w:color w:val="auto"/>
              </w:rPr>
            </w:pPr>
            <w:r w:rsidRPr="00F54E4B">
              <w:rPr>
                <w:b/>
                <w:bCs/>
                <w:color w:val="auto"/>
              </w:rPr>
              <w:t>2.1</w:t>
            </w:r>
          </w:p>
        </w:tc>
        <w:tc>
          <w:tcPr>
            <w:tcW w:w="8505" w:type="dxa"/>
          </w:tcPr>
          <w:p w:rsidR="001C3CF5" w:rsidRPr="00F54E4B" w:rsidRDefault="001C3CF5" w:rsidP="004364DF">
            <w:pPr>
              <w:pStyle w:val="ConsPlusNormal"/>
              <w:widowControl/>
              <w:ind w:firstLine="0"/>
              <w:rPr>
                <w:rFonts w:cs="Times New Roman"/>
              </w:rPr>
            </w:pPr>
            <w:r w:rsidRPr="00F54E4B">
              <w:rPr>
                <w:rFonts w:ascii="Times New Roman" w:hAnsi="Times New Roman" w:cs="Times New Roman"/>
                <w:sz w:val="24"/>
                <w:szCs w:val="24"/>
              </w:rPr>
              <w:t>Кладбища традиционного захоронения располагаются на расстоянии 6 м до красных линий и на расстоянии 100, 300, 500 м до стен жилых домов, учреждений образования и здравоохранения (при занимаемой площади до 10 га, 10-20 га и 20-40 га соответственно).</w:t>
            </w:r>
          </w:p>
        </w:tc>
      </w:tr>
      <w:tr w:rsidR="001C3CF5" w:rsidRPr="00F54E4B">
        <w:tc>
          <w:tcPr>
            <w:tcW w:w="959" w:type="dxa"/>
          </w:tcPr>
          <w:p w:rsidR="001C3CF5" w:rsidRPr="00F54E4B" w:rsidRDefault="001C3CF5" w:rsidP="004364DF">
            <w:pPr>
              <w:pStyle w:val="0"/>
              <w:ind w:firstLine="0"/>
              <w:rPr>
                <w:b/>
                <w:bCs/>
                <w:color w:val="auto"/>
              </w:rPr>
            </w:pPr>
            <w:r w:rsidRPr="00F54E4B">
              <w:rPr>
                <w:b/>
                <w:bCs/>
                <w:color w:val="auto"/>
              </w:rPr>
              <w:t>2.2</w:t>
            </w:r>
          </w:p>
        </w:tc>
        <w:tc>
          <w:tcPr>
            <w:tcW w:w="8505" w:type="dxa"/>
          </w:tcPr>
          <w:p w:rsidR="001C3CF5" w:rsidRPr="00F54E4B" w:rsidRDefault="001C3CF5" w:rsidP="004364DF">
            <w:pPr>
              <w:pStyle w:val="ConsPlusNormal"/>
              <w:widowControl/>
              <w:ind w:firstLine="0"/>
              <w:rPr>
                <w:rFonts w:ascii="Times New Roman" w:hAnsi="Times New Roman" w:cs="Times New Roman"/>
                <w:sz w:val="24"/>
                <w:szCs w:val="24"/>
              </w:rPr>
            </w:pPr>
            <w:r w:rsidRPr="00F54E4B">
              <w:rPr>
                <w:rFonts w:ascii="Times New Roman" w:hAnsi="Times New Roman" w:cs="Times New Roman"/>
                <w:sz w:val="24"/>
                <w:szCs w:val="24"/>
              </w:rPr>
              <w:t>Санитарно-защитная зона от закрытых и сельских кладбищ составляет 50м.</w:t>
            </w:r>
          </w:p>
        </w:tc>
      </w:tr>
      <w:tr w:rsidR="001C3CF5" w:rsidRPr="00F54E4B">
        <w:tc>
          <w:tcPr>
            <w:tcW w:w="9464" w:type="dxa"/>
            <w:gridSpan w:val="2"/>
          </w:tcPr>
          <w:p w:rsidR="001C3CF5" w:rsidRPr="00F54E4B" w:rsidRDefault="001C3CF5" w:rsidP="004364DF">
            <w:pPr>
              <w:pStyle w:val="ConsPlusNormal"/>
              <w:widowControl/>
              <w:ind w:firstLine="0"/>
              <w:rPr>
                <w:rFonts w:ascii="Times New Roman" w:hAnsi="Times New Roman" w:cs="Times New Roman"/>
                <w:b/>
                <w:bCs/>
                <w:sz w:val="24"/>
                <w:szCs w:val="24"/>
              </w:rPr>
            </w:pPr>
            <w:r w:rsidRPr="00F54E4B">
              <w:rPr>
                <w:rFonts w:ascii="Times New Roman" w:hAnsi="Times New Roman" w:cs="Times New Roman"/>
                <w:b/>
                <w:bCs/>
                <w:sz w:val="24"/>
                <w:szCs w:val="24"/>
              </w:rPr>
              <w:t>Благоустройство и озеленение территории.</w:t>
            </w:r>
          </w:p>
        </w:tc>
      </w:tr>
      <w:tr w:rsidR="001C3CF5" w:rsidRPr="00F54E4B">
        <w:tc>
          <w:tcPr>
            <w:tcW w:w="959" w:type="dxa"/>
          </w:tcPr>
          <w:p w:rsidR="001C3CF5" w:rsidRPr="00F54E4B" w:rsidRDefault="001C3CF5" w:rsidP="004364DF">
            <w:pPr>
              <w:pStyle w:val="0"/>
              <w:ind w:firstLine="0"/>
              <w:rPr>
                <w:b/>
                <w:bCs/>
                <w:color w:val="auto"/>
              </w:rPr>
            </w:pPr>
            <w:r w:rsidRPr="00F54E4B">
              <w:rPr>
                <w:b/>
                <w:bCs/>
                <w:color w:val="auto"/>
              </w:rPr>
              <w:t>3.1</w:t>
            </w:r>
          </w:p>
        </w:tc>
        <w:tc>
          <w:tcPr>
            <w:tcW w:w="8505" w:type="dxa"/>
          </w:tcPr>
          <w:p w:rsidR="001C3CF5" w:rsidRPr="00F54E4B"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F54E4B">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p w:rsidR="001C3CF5" w:rsidRPr="00F54E4B"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F54E4B">
              <w:rPr>
                <w:rFonts w:ascii="Times New Roman" w:hAnsi="Times New Roman" w:cs="Times New Roman"/>
                <w:sz w:val="24"/>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1C3CF5" w:rsidRPr="008E40B5" w:rsidRDefault="001C3CF5" w:rsidP="000455C7">
      <w:pPr>
        <w:pStyle w:val="ConsPlusNormal"/>
        <w:widowControl/>
        <w:ind w:firstLine="0"/>
        <w:rPr>
          <w:rFonts w:ascii="Times New Roman" w:hAnsi="Times New Roman" w:cs="Times New Roman"/>
          <w:b/>
          <w:bCs/>
          <w:sz w:val="24"/>
          <w:szCs w:val="24"/>
        </w:rPr>
      </w:pPr>
    </w:p>
    <w:p w:rsidR="001C3CF5" w:rsidRPr="008E40B5" w:rsidRDefault="001C3CF5" w:rsidP="000455C7">
      <w:pPr>
        <w:pStyle w:val="ConsPlusNormal"/>
        <w:widowControl/>
        <w:ind w:firstLine="0"/>
        <w:rPr>
          <w:rFonts w:ascii="Times New Roman" w:hAnsi="Times New Roman" w:cs="Times New Roman"/>
          <w:b/>
          <w:bCs/>
          <w:sz w:val="24"/>
          <w:szCs w:val="24"/>
        </w:rPr>
      </w:pPr>
    </w:p>
    <w:p w:rsidR="001C3CF5" w:rsidRDefault="001C3CF5" w:rsidP="000455C7">
      <w:pPr>
        <w:pStyle w:val="ConsPlusNormal"/>
        <w:widowControl/>
        <w:numPr>
          <w:ilvl w:val="1"/>
          <w:numId w:val="37"/>
        </w:numPr>
        <w:jc w:val="both"/>
        <w:rPr>
          <w:rFonts w:ascii="Times New Roman" w:hAnsi="Times New Roman" w:cs="Times New Roman"/>
          <w:b/>
          <w:bCs/>
          <w:sz w:val="24"/>
          <w:szCs w:val="24"/>
        </w:rPr>
      </w:pPr>
      <w:r>
        <w:rPr>
          <w:rFonts w:ascii="Times New Roman" w:hAnsi="Times New Roman" w:cs="Times New Roman"/>
          <w:b/>
          <w:bCs/>
          <w:sz w:val="24"/>
          <w:szCs w:val="24"/>
        </w:rPr>
        <w:t>З</w:t>
      </w:r>
      <w:r w:rsidRPr="00FE2A7E">
        <w:rPr>
          <w:rFonts w:ascii="Times New Roman" w:hAnsi="Times New Roman" w:cs="Times New Roman"/>
          <w:b/>
          <w:bCs/>
          <w:sz w:val="24"/>
          <w:szCs w:val="24"/>
        </w:rPr>
        <w:t>она скотомогильников – СН2.</w:t>
      </w:r>
    </w:p>
    <w:p w:rsidR="001C3CF5" w:rsidRPr="00730C48" w:rsidRDefault="001C3CF5" w:rsidP="000455C7">
      <w:pPr>
        <w:spacing w:after="200"/>
        <w:rPr>
          <w:lang w:eastAsia="en-US"/>
        </w:rPr>
      </w:pPr>
      <w:bookmarkStart w:id="177" w:name="_Toc268485711"/>
      <w:bookmarkStart w:id="178" w:name="_Toc268487792"/>
      <w:bookmarkStart w:id="179" w:name="_Toc268488612"/>
      <w:r w:rsidRPr="00730C48">
        <w:rPr>
          <w:lang w:eastAsia="en-US"/>
        </w:rPr>
        <w:t>На территории Посевкинского поселения выделяется 2 участка зоны скотомогильников</w:t>
      </w:r>
      <w:bookmarkStart w:id="180" w:name="_Toc268485721"/>
      <w:bookmarkStart w:id="181" w:name="_Toc268487802"/>
      <w:bookmarkStart w:id="182" w:name="_Toc268488622"/>
      <w:bookmarkEnd w:id="177"/>
      <w:bookmarkEnd w:id="178"/>
      <w:bookmarkEnd w:id="179"/>
      <w:r w:rsidRPr="00730C48">
        <w:rPr>
          <w:lang w:eastAsia="en-US"/>
        </w:rPr>
        <w:t>, расположенные  юго-восточнее с. Посевкино.</w:t>
      </w:r>
    </w:p>
    <w:p w:rsidR="001C3CF5" w:rsidRPr="00730C48" w:rsidRDefault="001C3CF5" w:rsidP="000455C7">
      <w:pPr>
        <w:spacing w:after="200"/>
        <w:rPr>
          <w:lang w:eastAsia="en-US"/>
        </w:rPr>
      </w:pPr>
      <w:r w:rsidRPr="00730C48">
        <w:rPr>
          <w:lang w:eastAsia="en-US"/>
        </w:rPr>
        <w:t xml:space="preserve"> Участок СН/1 включает законсервированный скотомогильник, участок СН/2 включает законсервированный сибиреязвенный скотомогильник.</w:t>
      </w:r>
    </w:p>
    <w:p w:rsidR="001C3CF5" w:rsidRPr="00730C48" w:rsidRDefault="001C3CF5" w:rsidP="000455C7">
      <w:pPr>
        <w:suppressAutoHyphens/>
        <w:spacing w:after="200"/>
        <w:ind w:firstLine="851"/>
        <w:jc w:val="both"/>
        <w:rPr>
          <w:lang w:eastAsia="en-US"/>
        </w:rPr>
      </w:pPr>
      <w:r w:rsidRPr="00730C48">
        <w:rPr>
          <w:lang w:eastAsia="en-US"/>
        </w:rPr>
        <w:t xml:space="preserve"> Градостроительный регламент зоны скотомогильников СН2</w:t>
      </w:r>
      <w:bookmarkEnd w:id="180"/>
      <w:bookmarkEnd w:id="181"/>
      <w:bookmarkEnd w:id="182"/>
    </w:p>
    <w:p w:rsidR="001C3CF5" w:rsidRPr="001E04AB" w:rsidRDefault="001C3CF5" w:rsidP="000455C7">
      <w:pPr>
        <w:pStyle w:val="ConsPlusNormal"/>
        <w:numPr>
          <w:ilvl w:val="0"/>
          <w:numId w:val="34"/>
        </w:numPr>
        <w:ind w:left="0" w:firstLine="720"/>
        <w:jc w:val="both"/>
        <w:rPr>
          <w:rFonts w:ascii="Times New Roman" w:hAnsi="Times New Roman" w:cs="Times New Roman"/>
          <w:sz w:val="24"/>
          <w:szCs w:val="24"/>
        </w:rPr>
      </w:pPr>
      <w:r w:rsidRPr="001E04AB">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СН2:</w:t>
      </w:r>
    </w:p>
    <w:tbl>
      <w:tblPr>
        <w:tblW w:w="97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1C3CF5" w:rsidRPr="001E04AB">
        <w:trPr>
          <w:trHeight w:val="480"/>
        </w:trPr>
        <w:tc>
          <w:tcPr>
            <w:tcW w:w="4320" w:type="dxa"/>
            <w:tcBorders>
              <w:top w:val="single" w:sz="4" w:space="0" w:color="auto"/>
            </w:tcBorders>
          </w:tcPr>
          <w:p w:rsidR="001C3CF5" w:rsidRPr="001E04AB" w:rsidRDefault="001C3CF5" w:rsidP="004364DF">
            <w:pPr>
              <w:pStyle w:val="ConsPlusNormal"/>
              <w:keepLines/>
              <w:widowControl/>
              <w:ind w:firstLine="0"/>
              <w:rPr>
                <w:rFonts w:ascii="Times New Roman" w:hAnsi="Times New Roman" w:cs="Times New Roman"/>
                <w:b/>
                <w:bCs/>
                <w:sz w:val="24"/>
                <w:szCs w:val="24"/>
              </w:rPr>
            </w:pPr>
            <w:r w:rsidRPr="001E04AB">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tcPr>
          <w:p w:rsidR="001C3CF5" w:rsidRPr="001E04AB" w:rsidRDefault="001C3CF5" w:rsidP="004364DF">
            <w:pPr>
              <w:pStyle w:val="ConsPlusNormal"/>
              <w:keepNext/>
              <w:keepLines/>
              <w:widowControl/>
              <w:ind w:firstLine="0"/>
              <w:rPr>
                <w:rFonts w:ascii="Times New Roman" w:hAnsi="Times New Roman" w:cs="Times New Roman"/>
                <w:b/>
                <w:bCs/>
                <w:sz w:val="24"/>
                <w:szCs w:val="24"/>
              </w:rPr>
            </w:pPr>
            <w:r w:rsidRPr="001E04AB">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C3CF5" w:rsidRPr="001E04AB">
        <w:trPr>
          <w:trHeight w:val="1422"/>
        </w:trPr>
        <w:tc>
          <w:tcPr>
            <w:tcW w:w="4320" w:type="dxa"/>
            <w:tcBorders>
              <w:bottom w:val="single" w:sz="4" w:space="0" w:color="auto"/>
            </w:tcBorders>
          </w:tcPr>
          <w:p w:rsidR="001C3CF5" w:rsidRPr="001E04AB" w:rsidRDefault="001C3CF5" w:rsidP="004364DF">
            <w:pPr>
              <w:pStyle w:val="ConsPlusNormal"/>
              <w:widowControl/>
              <w:numPr>
                <w:ilvl w:val="0"/>
                <w:numId w:val="36"/>
              </w:numPr>
              <w:ind w:left="0" w:firstLine="0"/>
              <w:jc w:val="both"/>
              <w:outlineLvl w:val="2"/>
              <w:rPr>
                <w:rFonts w:ascii="Times New Roman" w:hAnsi="Times New Roman" w:cs="Times New Roman"/>
                <w:sz w:val="24"/>
                <w:szCs w:val="24"/>
              </w:rPr>
            </w:pPr>
            <w:bookmarkStart w:id="183" w:name="_Toc268485722"/>
            <w:bookmarkStart w:id="184" w:name="_Toc268487803"/>
            <w:bookmarkStart w:id="185" w:name="_Toc268488623"/>
            <w:r w:rsidRPr="001E04AB">
              <w:rPr>
                <w:rFonts w:ascii="Times New Roman" w:hAnsi="Times New Roman" w:cs="Times New Roman"/>
                <w:sz w:val="24"/>
                <w:szCs w:val="24"/>
              </w:rPr>
              <w:t>Скотомогильники (биотермические ямы)</w:t>
            </w:r>
            <w:bookmarkEnd w:id="183"/>
            <w:bookmarkEnd w:id="184"/>
            <w:bookmarkEnd w:id="185"/>
            <w:r w:rsidRPr="001E04AB">
              <w:rPr>
                <w:rFonts w:ascii="Times New Roman" w:hAnsi="Times New Roman" w:cs="Times New Roman"/>
                <w:sz w:val="24"/>
                <w:szCs w:val="24"/>
              </w:rPr>
              <w:t>;</w:t>
            </w:r>
          </w:p>
          <w:p w:rsidR="001C3CF5" w:rsidRPr="001E04AB" w:rsidRDefault="001C3CF5" w:rsidP="004364DF">
            <w:pPr>
              <w:pStyle w:val="ConsPlusNormal"/>
              <w:widowControl/>
              <w:numPr>
                <w:ilvl w:val="0"/>
                <w:numId w:val="36"/>
              </w:numPr>
              <w:ind w:left="0" w:firstLine="0"/>
              <w:jc w:val="both"/>
              <w:rPr>
                <w:rFonts w:ascii="Times New Roman" w:hAnsi="Times New Roman" w:cs="Times New Roman"/>
                <w:sz w:val="24"/>
                <w:szCs w:val="24"/>
              </w:rPr>
            </w:pPr>
            <w:r w:rsidRPr="001E04AB">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p w:rsidR="001C3CF5" w:rsidRPr="001E04AB" w:rsidRDefault="001C3CF5" w:rsidP="004364DF">
            <w:pPr>
              <w:pStyle w:val="ConsPlusNormal"/>
              <w:widowControl/>
              <w:ind w:firstLine="0"/>
              <w:jc w:val="both"/>
              <w:rPr>
                <w:rFonts w:ascii="Times New Roman" w:hAnsi="Times New Roman" w:cs="Times New Roman"/>
                <w:sz w:val="24"/>
                <w:szCs w:val="24"/>
              </w:rPr>
            </w:pPr>
          </w:p>
        </w:tc>
        <w:tc>
          <w:tcPr>
            <w:tcW w:w="5400" w:type="dxa"/>
            <w:tcBorders>
              <w:bottom w:val="single" w:sz="4" w:space="0" w:color="auto"/>
            </w:tcBorders>
          </w:tcPr>
          <w:p w:rsidR="001C3CF5" w:rsidRPr="001E04AB" w:rsidRDefault="001C3CF5" w:rsidP="004364DF">
            <w:pPr>
              <w:pStyle w:val="ConsPlusNormal"/>
              <w:widowControl/>
              <w:numPr>
                <w:ilvl w:val="0"/>
                <w:numId w:val="35"/>
              </w:numPr>
              <w:ind w:left="0" w:firstLine="0"/>
              <w:jc w:val="both"/>
              <w:rPr>
                <w:rFonts w:ascii="Times New Roman" w:hAnsi="Times New Roman" w:cs="Times New Roman"/>
                <w:sz w:val="24"/>
                <w:szCs w:val="24"/>
              </w:rPr>
            </w:pPr>
            <w:r w:rsidRPr="001E04AB">
              <w:rPr>
                <w:rFonts w:ascii="Times New Roman" w:hAnsi="Times New Roman" w:cs="Times New Roman"/>
                <w:sz w:val="24"/>
                <w:szCs w:val="24"/>
              </w:rPr>
              <w:t>Подъездные пути;</w:t>
            </w:r>
          </w:p>
          <w:p w:rsidR="001C3CF5" w:rsidRPr="001E04AB" w:rsidRDefault="001C3CF5" w:rsidP="004364DF">
            <w:pPr>
              <w:pStyle w:val="ConsPlusNormal"/>
              <w:widowControl/>
              <w:numPr>
                <w:ilvl w:val="0"/>
                <w:numId w:val="35"/>
              </w:numPr>
              <w:ind w:left="0" w:firstLine="0"/>
              <w:rPr>
                <w:rFonts w:ascii="Times New Roman" w:hAnsi="Times New Roman" w:cs="Times New Roman"/>
                <w:sz w:val="24"/>
                <w:szCs w:val="24"/>
              </w:rPr>
            </w:pPr>
            <w:r w:rsidRPr="001E04AB">
              <w:rPr>
                <w:rFonts w:ascii="Times New Roman" w:hAnsi="Times New Roman" w:cs="Times New Roman"/>
                <w:sz w:val="24"/>
                <w:szCs w:val="24"/>
              </w:rPr>
              <w:t>Сооружения и устройства сетей инженерно технического обеспечения;</w:t>
            </w:r>
          </w:p>
          <w:p w:rsidR="001C3CF5" w:rsidRPr="001E04AB" w:rsidRDefault="001C3CF5" w:rsidP="004364DF">
            <w:pPr>
              <w:pStyle w:val="ConsPlusNormal"/>
              <w:widowControl/>
              <w:numPr>
                <w:ilvl w:val="0"/>
                <w:numId w:val="35"/>
              </w:numPr>
              <w:ind w:left="0" w:firstLine="0"/>
              <w:jc w:val="both"/>
              <w:rPr>
                <w:rFonts w:ascii="Times New Roman" w:hAnsi="Times New Roman" w:cs="Times New Roman"/>
                <w:sz w:val="24"/>
                <w:szCs w:val="24"/>
              </w:rPr>
            </w:pPr>
            <w:r w:rsidRPr="001E04AB">
              <w:rPr>
                <w:rFonts w:ascii="Times New Roman" w:hAnsi="Times New Roman" w:cs="Times New Roman"/>
                <w:sz w:val="24"/>
                <w:szCs w:val="24"/>
              </w:rPr>
              <w:t xml:space="preserve">Ограждение территории </w:t>
            </w:r>
          </w:p>
          <w:p w:rsidR="001C3CF5" w:rsidRPr="001E04AB" w:rsidRDefault="001C3CF5" w:rsidP="004364DF">
            <w:pPr>
              <w:pStyle w:val="nienie"/>
              <w:ind w:left="0" w:firstLine="0"/>
              <w:rPr>
                <w:rFonts w:ascii="Times New Roman" w:hAnsi="Times New Roman" w:cs="Times New Roman"/>
              </w:rPr>
            </w:pPr>
          </w:p>
        </w:tc>
      </w:tr>
    </w:tbl>
    <w:p w:rsidR="001C3CF5" w:rsidRPr="0017142E" w:rsidRDefault="001C3CF5" w:rsidP="000455C7">
      <w:pPr>
        <w:spacing w:after="200"/>
        <w:rPr>
          <w:lang w:eastAsia="en-US"/>
        </w:rPr>
      </w:pPr>
      <w:r w:rsidRPr="0017142E">
        <w:rPr>
          <w:lang w:eastAsia="en-US"/>
        </w:rPr>
        <w:t>Условно разрешенные виды использования не устанавливаются.</w:t>
      </w:r>
    </w:p>
    <w:p w:rsidR="001C3CF5" w:rsidRPr="001E04AB" w:rsidRDefault="001C3CF5" w:rsidP="000455C7">
      <w:pPr>
        <w:pStyle w:val="ConsPlusNormal"/>
        <w:widowControl/>
        <w:ind w:firstLine="540"/>
        <w:jc w:val="both"/>
        <w:rPr>
          <w:rFonts w:ascii="Times New Roman" w:hAnsi="Times New Roman" w:cs="Times New Roman"/>
          <w:sz w:val="24"/>
          <w:szCs w:val="24"/>
        </w:rPr>
      </w:pPr>
      <w:r w:rsidRPr="001E04AB">
        <w:rPr>
          <w:rFonts w:ascii="Times New Roman" w:hAnsi="Times New Roman" w:cs="Times New Roman"/>
          <w:sz w:val="24"/>
          <w:szCs w:val="24"/>
        </w:rPr>
        <w:t>2) Параметры размещения зоны СН2 устанавливаются с учетом следующих норм:</w:t>
      </w:r>
    </w:p>
    <w:p w:rsidR="001C3CF5" w:rsidRPr="001E04AB" w:rsidRDefault="001C3CF5" w:rsidP="000455C7">
      <w:pPr>
        <w:pStyle w:val="ConsPlusNormal"/>
        <w:widowControl/>
        <w:ind w:firstLine="540"/>
        <w:jc w:val="both"/>
        <w:rPr>
          <w:rFonts w:ascii="Times New Roman" w:hAnsi="Times New Roman" w:cs="Times New Roman"/>
          <w:sz w:val="24"/>
          <w:szCs w:val="24"/>
        </w:rPr>
      </w:pPr>
      <w:r w:rsidRPr="001E04AB">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1C3CF5" w:rsidRPr="00845648" w:rsidRDefault="001C3CF5" w:rsidP="000455C7">
      <w:pPr>
        <w:pStyle w:val="ConsPlusNormal"/>
        <w:widowControl/>
        <w:ind w:firstLine="540"/>
        <w:jc w:val="both"/>
        <w:rPr>
          <w:rFonts w:ascii="Times New Roman" w:hAnsi="Times New Roman" w:cs="Times New Roman"/>
          <w:sz w:val="24"/>
          <w:szCs w:val="24"/>
        </w:rPr>
      </w:pPr>
      <w:r w:rsidRPr="001E04AB">
        <w:rPr>
          <w:rFonts w:ascii="Times New Roman" w:hAnsi="Times New Roman" w:cs="Times New Roman"/>
          <w:sz w:val="24"/>
          <w:szCs w:val="24"/>
        </w:rPr>
        <w:t xml:space="preserve">Размещение скотомогильников (биотермических ям) в водоохранной, лесопарковой </w:t>
      </w:r>
      <w:r w:rsidRPr="00845648">
        <w:rPr>
          <w:rFonts w:ascii="Times New Roman" w:hAnsi="Times New Roman" w:cs="Times New Roman"/>
          <w:sz w:val="24"/>
          <w:szCs w:val="24"/>
        </w:rPr>
        <w:t>и заповедной зонах запрещается.</w:t>
      </w:r>
    </w:p>
    <w:p w:rsidR="001C3CF5" w:rsidRPr="00845648" w:rsidRDefault="001C3CF5" w:rsidP="000455C7">
      <w:pPr>
        <w:pStyle w:val="ConsPlusNormal"/>
        <w:widowControl/>
        <w:jc w:val="both"/>
        <w:rPr>
          <w:rFonts w:ascii="Times New Roman" w:hAnsi="Times New Roman" w:cs="Times New Roman"/>
          <w:b/>
          <w:bCs/>
          <w:color w:val="FF0000"/>
          <w:sz w:val="24"/>
          <w:szCs w:val="24"/>
        </w:rPr>
      </w:pPr>
    </w:p>
    <w:p w:rsidR="001C3CF5" w:rsidRDefault="001C3CF5" w:rsidP="000455C7">
      <w:pPr>
        <w:pStyle w:val="ConsPlusNormal"/>
        <w:widowControl/>
        <w:ind w:left="562" w:firstLine="0"/>
        <w:rPr>
          <w:rFonts w:ascii="Times New Roman" w:hAnsi="Times New Roman" w:cs="Times New Roman"/>
          <w:b/>
          <w:bCs/>
          <w:sz w:val="24"/>
          <w:szCs w:val="24"/>
        </w:rPr>
      </w:pPr>
      <w:r>
        <w:rPr>
          <w:rFonts w:ascii="Times New Roman" w:hAnsi="Times New Roman" w:cs="Times New Roman"/>
          <w:b/>
          <w:bCs/>
          <w:sz w:val="24"/>
          <w:szCs w:val="24"/>
        </w:rPr>
        <w:t xml:space="preserve">25.3 </w:t>
      </w:r>
      <w:r w:rsidRPr="008E40B5">
        <w:rPr>
          <w:rFonts w:ascii="Times New Roman" w:hAnsi="Times New Roman" w:cs="Times New Roman"/>
          <w:b/>
          <w:bCs/>
          <w:sz w:val="24"/>
          <w:szCs w:val="24"/>
        </w:rPr>
        <w:t>Зона сбора отходов потребления – СН3.</w:t>
      </w:r>
    </w:p>
    <w:p w:rsidR="001C3CF5" w:rsidRPr="0017142E" w:rsidRDefault="001C3CF5" w:rsidP="000455C7">
      <w:pPr>
        <w:pStyle w:val="ConsPlusNormal"/>
        <w:widowControl/>
        <w:rPr>
          <w:rFonts w:ascii="Times New Roman" w:hAnsi="Times New Roman" w:cs="Times New Roman"/>
          <w:b/>
          <w:bCs/>
          <w:sz w:val="24"/>
          <w:szCs w:val="24"/>
        </w:rPr>
      </w:pPr>
    </w:p>
    <w:p w:rsidR="001C3CF5" w:rsidRPr="0017142E" w:rsidRDefault="001C3CF5" w:rsidP="000455C7">
      <w:pPr>
        <w:suppressAutoHyphens/>
        <w:spacing w:after="200"/>
        <w:ind w:firstLine="851"/>
        <w:jc w:val="both"/>
        <w:rPr>
          <w:lang w:eastAsia="en-US"/>
        </w:rPr>
      </w:pPr>
      <w:bookmarkStart w:id="186" w:name="_Toc268485723"/>
      <w:bookmarkStart w:id="187" w:name="_Toc268487804"/>
      <w:bookmarkStart w:id="188" w:name="_Toc268488624"/>
      <w:r w:rsidRPr="0017142E">
        <w:rPr>
          <w:lang w:eastAsia="en-US"/>
        </w:rPr>
        <w:t xml:space="preserve">На территории Посевкинского сельского поселения выделяется 1 </w:t>
      </w:r>
      <w:bookmarkStart w:id="189" w:name="_Toc268485724"/>
      <w:bookmarkStart w:id="190" w:name="_Toc268487805"/>
      <w:bookmarkStart w:id="191" w:name="_Toc268488625"/>
      <w:bookmarkEnd w:id="186"/>
      <w:bookmarkEnd w:id="187"/>
      <w:bookmarkEnd w:id="188"/>
      <w:r w:rsidRPr="0017142E">
        <w:rPr>
          <w:lang w:eastAsia="en-US"/>
        </w:rPr>
        <w:t>несанкционированная свалка на территории поселка совхоза «Павловка».</w:t>
      </w:r>
    </w:p>
    <w:p w:rsidR="001C3CF5" w:rsidRPr="00845648" w:rsidRDefault="001C3CF5" w:rsidP="000455C7">
      <w:pPr>
        <w:pStyle w:val="ConsPlusNormal"/>
        <w:widowControl/>
        <w:ind w:left="680" w:firstLine="0"/>
        <w:outlineLvl w:val="2"/>
        <w:rPr>
          <w:rFonts w:ascii="Times New Roman" w:hAnsi="Times New Roman" w:cs="Times New Roman"/>
          <w:b/>
          <w:bCs/>
          <w:sz w:val="24"/>
          <w:szCs w:val="24"/>
        </w:rPr>
      </w:pPr>
      <w:r>
        <w:rPr>
          <w:rFonts w:ascii="Times New Roman" w:hAnsi="Times New Roman" w:cs="Times New Roman"/>
          <w:b/>
          <w:bCs/>
          <w:sz w:val="24"/>
          <w:szCs w:val="24"/>
        </w:rPr>
        <w:t>25.3.1</w:t>
      </w:r>
      <w:r w:rsidRPr="00845648">
        <w:rPr>
          <w:rFonts w:ascii="Times New Roman" w:hAnsi="Times New Roman" w:cs="Times New Roman"/>
          <w:b/>
          <w:bCs/>
          <w:sz w:val="24"/>
          <w:szCs w:val="24"/>
        </w:rPr>
        <w:t xml:space="preserve"> Описание прохождения границ участков зоны СН</w:t>
      </w:r>
      <w:r>
        <w:rPr>
          <w:rFonts w:ascii="Times New Roman" w:hAnsi="Times New Roman" w:cs="Times New Roman"/>
          <w:b/>
          <w:bCs/>
          <w:sz w:val="24"/>
          <w:szCs w:val="24"/>
        </w:rPr>
        <w:t>3</w:t>
      </w:r>
    </w:p>
    <w:tbl>
      <w:tblPr>
        <w:tblW w:w="91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268"/>
        <w:gridCol w:w="5114"/>
      </w:tblGrid>
      <w:tr w:rsidR="001C3CF5" w:rsidRPr="00932082">
        <w:trPr>
          <w:trHeight w:val="828"/>
        </w:trPr>
        <w:tc>
          <w:tcPr>
            <w:tcW w:w="1809" w:type="dxa"/>
          </w:tcPr>
          <w:p w:rsidR="001C3CF5" w:rsidRPr="00932082" w:rsidRDefault="001C3CF5" w:rsidP="004364DF">
            <w:pPr>
              <w:pStyle w:val="ConsPlusNormal"/>
              <w:widowControl/>
              <w:ind w:firstLine="0"/>
              <w:outlineLvl w:val="2"/>
              <w:rPr>
                <w:rFonts w:ascii="Times New Roman" w:hAnsi="Times New Roman" w:cs="Times New Roman"/>
                <w:b/>
                <w:bCs/>
                <w:sz w:val="22"/>
                <w:szCs w:val="22"/>
              </w:rPr>
            </w:pPr>
            <w:r w:rsidRPr="00932082">
              <w:rPr>
                <w:rFonts w:ascii="Times New Roman" w:hAnsi="Times New Roman" w:cs="Times New Roman"/>
                <w:b/>
                <w:bCs/>
                <w:sz w:val="22"/>
                <w:szCs w:val="22"/>
              </w:rPr>
              <w:t>Номер участка градостроительного зонирования</w:t>
            </w:r>
          </w:p>
        </w:tc>
        <w:tc>
          <w:tcPr>
            <w:tcW w:w="2268" w:type="dxa"/>
          </w:tcPr>
          <w:p w:rsidR="001C3CF5" w:rsidRPr="00932082" w:rsidRDefault="001C3CF5" w:rsidP="004364DF">
            <w:pPr>
              <w:pStyle w:val="ConsPlusNormal"/>
              <w:widowControl/>
              <w:ind w:firstLine="0"/>
              <w:outlineLvl w:val="2"/>
              <w:rPr>
                <w:rFonts w:ascii="Times New Roman" w:hAnsi="Times New Roman" w:cs="Times New Roman"/>
                <w:b/>
                <w:bCs/>
                <w:sz w:val="22"/>
                <w:szCs w:val="22"/>
              </w:rPr>
            </w:pPr>
            <w:r w:rsidRPr="00932082">
              <w:rPr>
                <w:rFonts w:ascii="Times New Roman" w:hAnsi="Times New Roman" w:cs="Times New Roman"/>
                <w:b/>
                <w:bCs/>
                <w:sz w:val="22"/>
                <w:szCs w:val="22"/>
              </w:rPr>
              <w:t>Населенный пункт</w:t>
            </w:r>
          </w:p>
        </w:tc>
        <w:tc>
          <w:tcPr>
            <w:tcW w:w="5114" w:type="dxa"/>
          </w:tcPr>
          <w:p w:rsidR="001C3CF5" w:rsidRPr="00932082" w:rsidRDefault="001C3CF5" w:rsidP="004364DF">
            <w:pPr>
              <w:pStyle w:val="ConsPlusNormal"/>
              <w:widowControl/>
              <w:ind w:firstLine="0"/>
              <w:outlineLvl w:val="2"/>
              <w:rPr>
                <w:rFonts w:ascii="Times New Roman" w:hAnsi="Times New Roman" w:cs="Times New Roman"/>
                <w:b/>
                <w:bCs/>
                <w:sz w:val="22"/>
                <w:szCs w:val="22"/>
              </w:rPr>
            </w:pPr>
            <w:r w:rsidRPr="00932082">
              <w:rPr>
                <w:rFonts w:ascii="Times New Roman" w:hAnsi="Times New Roman" w:cs="Times New Roman"/>
                <w:b/>
                <w:bCs/>
                <w:sz w:val="22"/>
                <w:szCs w:val="22"/>
              </w:rPr>
              <w:t>Картографическое описание участка градостроительного зонирования</w:t>
            </w:r>
          </w:p>
        </w:tc>
      </w:tr>
      <w:tr w:rsidR="001C3CF5" w:rsidRPr="008E40B5">
        <w:tc>
          <w:tcPr>
            <w:tcW w:w="1809" w:type="dxa"/>
          </w:tcPr>
          <w:p w:rsidR="001C3CF5" w:rsidRPr="00AE4938" w:rsidRDefault="001C3CF5" w:rsidP="004364DF">
            <w:pPr>
              <w:pStyle w:val="ConsPlusNormal"/>
              <w:widowControl/>
              <w:ind w:firstLine="0"/>
              <w:outlineLvl w:val="2"/>
              <w:rPr>
                <w:rFonts w:ascii="Times New Roman" w:hAnsi="Times New Roman" w:cs="Times New Roman"/>
                <w:sz w:val="24"/>
                <w:szCs w:val="24"/>
              </w:rPr>
            </w:pPr>
            <w:r w:rsidRPr="00AE4938">
              <w:rPr>
                <w:rFonts w:ascii="Times New Roman" w:hAnsi="Times New Roman" w:cs="Times New Roman"/>
                <w:sz w:val="24"/>
                <w:szCs w:val="24"/>
              </w:rPr>
              <w:t>С</w:t>
            </w:r>
            <w:r>
              <w:rPr>
                <w:rFonts w:ascii="Times New Roman" w:hAnsi="Times New Roman" w:cs="Times New Roman"/>
                <w:sz w:val="24"/>
                <w:szCs w:val="24"/>
              </w:rPr>
              <w:t>Н3/2/1</w:t>
            </w:r>
          </w:p>
        </w:tc>
        <w:tc>
          <w:tcPr>
            <w:tcW w:w="2268" w:type="dxa"/>
          </w:tcPr>
          <w:p w:rsidR="001C3CF5" w:rsidRPr="0017142E" w:rsidRDefault="001C3CF5" w:rsidP="004364DF">
            <w:pPr>
              <w:pStyle w:val="ConsPlusNormal"/>
              <w:widowControl/>
              <w:ind w:firstLine="0"/>
              <w:outlineLvl w:val="2"/>
              <w:rPr>
                <w:rFonts w:ascii="Times New Roman" w:hAnsi="Times New Roman" w:cs="Times New Roman"/>
                <w:b/>
                <w:bCs/>
                <w:sz w:val="24"/>
                <w:szCs w:val="24"/>
              </w:rPr>
            </w:pPr>
            <w:r w:rsidRPr="0017142E">
              <w:rPr>
                <w:rFonts w:ascii="Times New Roman" w:hAnsi="Times New Roman" w:cs="Times New Roman"/>
                <w:sz w:val="24"/>
                <w:szCs w:val="24"/>
              </w:rPr>
              <w:t>поселок совхоза «Павловка»</w:t>
            </w:r>
          </w:p>
        </w:tc>
        <w:tc>
          <w:tcPr>
            <w:tcW w:w="5114" w:type="dxa"/>
          </w:tcPr>
          <w:p w:rsidR="001C3CF5" w:rsidRPr="0017142E" w:rsidRDefault="001C3CF5" w:rsidP="004364DF">
            <w:pPr>
              <w:spacing w:after="200"/>
              <w:rPr>
                <w:lang w:eastAsia="en-US"/>
              </w:rPr>
            </w:pPr>
            <w:r w:rsidRPr="0017142E">
              <w:rPr>
                <w:lang w:eastAsia="en-US"/>
              </w:rPr>
              <w:t>Участок зоны включает территорию свалки, расположенной у южной границы НП, в производственной зоне СТФ</w:t>
            </w:r>
          </w:p>
        </w:tc>
      </w:tr>
    </w:tbl>
    <w:p w:rsidR="001C3CF5" w:rsidRPr="008E40B5" w:rsidRDefault="001C3CF5" w:rsidP="000455C7">
      <w:pPr>
        <w:pStyle w:val="ConsPlusNormal"/>
        <w:widowControl/>
        <w:ind w:firstLine="680"/>
        <w:outlineLvl w:val="2"/>
        <w:rPr>
          <w:rFonts w:ascii="Times New Roman" w:hAnsi="Times New Roman" w:cs="Times New Roman"/>
          <w:sz w:val="24"/>
          <w:szCs w:val="24"/>
        </w:rPr>
      </w:pPr>
    </w:p>
    <w:p w:rsidR="001C3CF5" w:rsidRPr="00310EF1" w:rsidRDefault="001C3CF5" w:rsidP="000455C7">
      <w:pPr>
        <w:pStyle w:val="ConsPlusNormal"/>
        <w:widowControl/>
        <w:numPr>
          <w:ilvl w:val="2"/>
          <w:numId w:val="44"/>
        </w:numPr>
        <w:ind w:left="1276"/>
        <w:outlineLvl w:val="2"/>
        <w:rPr>
          <w:rFonts w:ascii="Times New Roman" w:hAnsi="Times New Roman" w:cs="Times New Roman"/>
          <w:b/>
          <w:bCs/>
          <w:sz w:val="24"/>
          <w:szCs w:val="24"/>
        </w:rPr>
      </w:pPr>
      <w:bookmarkStart w:id="192" w:name="_Toc268485733"/>
      <w:bookmarkStart w:id="193" w:name="_Toc268487814"/>
      <w:bookmarkStart w:id="194" w:name="_Toc268488634"/>
      <w:bookmarkEnd w:id="189"/>
      <w:bookmarkEnd w:id="190"/>
      <w:bookmarkEnd w:id="191"/>
      <w:r w:rsidRPr="00310EF1">
        <w:rPr>
          <w:rFonts w:ascii="Times New Roman" w:hAnsi="Times New Roman" w:cs="Times New Roman"/>
          <w:b/>
          <w:bCs/>
          <w:sz w:val="24"/>
          <w:szCs w:val="24"/>
        </w:rPr>
        <w:t>Градостроительный регламент зоны сбора отходов потребления</w:t>
      </w:r>
      <w:r>
        <w:rPr>
          <w:rFonts w:ascii="Times New Roman" w:hAnsi="Times New Roman" w:cs="Times New Roman"/>
          <w:b/>
          <w:bCs/>
          <w:sz w:val="24"/>
          <w:szCs w:val="24"/>
        </w:rPr>
        <w:t xml:space="preserve"> </w:t>
      </w:r>
      <w:r w:rsidRPr="00310EF1">
        <w:rPr>
          <w:rFonts w:ascii="Times New Roman" w:hAnsi="Times New Roman" w:cs="Times New Roman"/>
          <w:b/>
          <w:bCs/>
          <w:sz w:val="24"/>
          <w:szCs w:val="24"/>
        </w:rPr>
        <w:t>СН3</w:t>
      </w:r>
      <w:bookmarkEnd w:id="192"/>
      <w:bookmarkEnd w:id="193"/>
      <w:bookmarkEnd w:id="194"/>
    </w:p>
    <w:p w:rsidR="001C3CF5" w:rsidRPr="008E40B5" w:rsidRDefault="001C3CF5" w:rsidP="000455C7">
      <w:pPr>
        <w:pStyle w:val="ConsPlusNormal"/>
        <w:tabs>
          <w:tab w:val="num" w:pos="900"/>
        </w:tabs>
        <w:jc w:val="both"/>
        <w:rPr>
          <w:rFonts w:ascii="Times New Roman" w:hAnsi="Times New Roman" w:cs="Times New Roman"/>
          <w:sz w:val="24"/>
          <w:szCs w:val="24"/>
        </w:rPr>
      </w:pPr>
      <w:r w:rsidRPr="008E40B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СН3:</w:t>
      </w:r>
    </w:p>
    <w:tbl>
      <w:tblPr>
        <w:tblW w:w="97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1C3CF5" w:rsidRPr="008E40B5">
        <w:trPr>
          <w:trHeight w:val="480"/>
        </w:trPr>
        <w:tc>
          <w:tcPr>
            <w:tcW w:w="4320" w:type="dxa"/>
            <w:tcBorders>
              <w:top w:val="single" w:sz="4" w:space="0" w:color="auto"/>
            </w:tcBorders>
          </w:tcPr>
          <w:p w:rsidR="001C3CF5" w:rsidRPr="008E40B5" w:rsidRDefault="001C3CF5" w:rsidP="004364DF">
            <w:pPr>
              <w:pStyle w:val="ConsPlusNormal"/>
              <w:keepLines/>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tcPr>
          <w:p w:rsidR="001C3CF5" w:rsidRPr="008E40B5" w:rsidRDefault="001C3CF5" w:rsidP="004364DF">
            <w:pPr>
              <w:pStyle w:val="ConsPlusNormal"/>
              <w:keepNext/>
              <w:keepLines/>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C3CF5" w:rsidRPr="008E40B5">
        <w:trPr>
          <w:trHeight w:val="1422"/>
        </w:trPr>
        <w:tc>
          <w:tcPr>
            <w:tcW w:w="4320" w:type="dxa"/>
            <w:tcBorders>
              <w:bottom w:val="single" w:sz="4" w:space="0" w:color="auto"/>
            </w:tcBorders>
          </w:tcPr>
          <w:p w:rsidR="001C3CF5" w:rsidRPr="008E40B5" w:rsidRDefault="001C3CF5" w:rsidP="004364DF">
            <w:pPr>
              <w:pStyle w:val="ConsPlusNormal"/>
              <w:widowControl/>
              <w:numPr>
                <w:ilvl w:val="0"/>
                <w:numId w:val="29"/>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1C3CF5" w:rsidRPr="008E40B5" w:rsidRDefault="001C3CF5" w:rsidP="004364DF">
            <w:pPr>
              <w:pStyle w:val="ConsPlusNormal"/>
              <w:widowControl/>
              <w:numPr>
                <w:ilvl w:val="0"/>
                <w:numId w:val="29"/>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1C3CF5" w:rsidRPr="008E40B5" w:rsidRDefault="001C3CF5" w:rsidP="004364DF">
            <w:pPr>
              <w:pStyle w:val="ConsPlusNormal"/>
              <w:widowControl/>
              <w:numPr>
                <w:ilvl w:val="0"/>
                <w:numId w:val="29"/>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1C3CF5" w:rsidRPr="008E40B5" w:rsidRDefault="001C3CF5" w:rsidP="004364DF">
            <w:pPr>
              <w:pStyle w:val="ConsPlusNormal"/>
              <w:widowControl/>
              <w:numPr>
                <w:ilvl w:val="0"/>
                <w:numId w:val="29"/>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Ограждения, осушительные траншеи, валы;</w:t>
            </w:r>
          </w:p>
          <w:p w:rsidR="001C3CF5" w:rsidRPr="008E40B5" w:rsidRDefault="001C3CF5" w:rsidP="004364DF">
            <w:pPr>
              <w:pStyle w:val="ConsPlusNormal"/>
              <w:widowControl/>
              <w:ind w:firstLine="0"/>
              <w:jc w:val="both"/>
              <w:rPr>
                <w:rFonts w:ascii="Times New Roman" w:hAnsi="Times New Roman" w:cs="Times New Roman"/>
                <w:sz w:val="24"/>
                <w:szCs w:val="24"/>
              </w:rPr>
            </w:pPr>
          </w:p>
        </w:tc>
        <w:tc>
          <w:tcPr>
            <w:tcW w:w="5400" w:type="dxa"/>
            <w:tcBorders>
              <w:bottom w:val="single" w:sz="4" w:space="0" w:color="auto"/>
            </w:tcBorders>
          </w:tcPr>
          <w:p w:rsidR="001C3CF5" w:rsidRPr="008E40B5" w:rsidRDefault="001C3CF5" w:rsidP="004364DF">
            <w:pPr>
              <w:pStyle w:val="ConsPlusNormal"/>
              <w:widowControl/>
              <w:numPr>
                <w:ilvl w:val="0"/>
                <w:numId w:val="28"/>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 xml:space="preserve">Подъездные пути; </w:t>
            </w:r>
          </w:p>
          <w:p w:rsidR="001C3CF5" w:rsidRPr="008E40B5" w:rsidRDefault="001C3CF5" w:rsidP="004364DF">
            <w:pPr>
              <w:pStyle w:val="ConsPlusNormal"/>
              <w:widowControl/>
              <w:numPr>
                <w:ilvl w:val="0"/>
                <w:numId w:val="28"/>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1C3CF5" w:rsidRPr="0017142E" w:rsidRDefault="001C3CF5" w:rsidP="000455C7">
      <w:pPr>
        <w:spacing w:after="200"/>
        <w:rPr>
          <w:lang w:eastAsia="en-US"/>
        </w:rPr>
      </w:pPr>
      <w:r w:rsidRPr="0017142E">
        <w:rPr>
          <w:lang w:eastAsia="en-US"/>
        </w:rPr>
        <w:t>Условно разрешенные виды использования не устанавливаются.</w:t>
      </w:r>
    </w:p>
    <w:p w:rsidR="001C3CF5" w:rsidRDefault="001C3CF5" w:rsidP="000455C7">
      <w:pPr>
        <w:pStyle w:val="ConsPlusNormal"/>
        <w:widowControl/>
        <w:ind w:firstLine="540"/>
        <w:jc w:val="both"/>
        <w:rPr>
          <w:rFonts w:ascii="Times New Roman" w:hAnsi="Times New Roman" w:cs="Times New Roman"/>
          <w:sz w:val="24"/>
          <w:szCs w:val="24"/>
        </w:rPr>
      </w:pPr>
    </w:p>
    <w:p w:rsidR="001C3CF5" w:rsidRPr="00704AC0" w:rsidRDefault="001C3CF5" w:rsidP="000455C7">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2). Параметры размещения и застройки земельных участков зоны СН3 устанавливаются на основе проекта с учетом </w:t>
      </w:r>
      <w:r w:rsidRPr="00BE0C1A">
        <w:rPr>
          <w:rFonts w:ascii="Times New Roman" w:hAnsi="Times New Roman" w:cs="Times New Roman"/>
          <w:sz w:val="24"/>
          <w:szCs w:val="24"/>
        </w:rPr>
        <w:t xml:space="preserve">СанПиН 2.1.1279-03 </w:t>
      </w:r>
      <w:r>
        <w:rPr>
          <w:rFonts w:ascii="Times New Roman" w:hAnsi="Times New Roman" w:cs="Times New Roman"/>
          <w:sz w:val="24"/>
          <w:szCs w:val="24"/>
        </w:rPr>
        <w:t xml:space="preserve">и </w:t>
      </w:r>
      <w:r w:rsidRPr="00BE0C1A">
        <w:rPr>
          <w:rFonts w:ascii="Times New Roman" w:hAnsi="Times New Roman" w:cs="Times New Roman"/>
          <w:sz w:val="24"/>
          <w:szCs w:val="24"/>
        </w:rPr>
        <w:t xml:space="preserve">регионального норматива градостроительного проектирования №25-п от 05.06.2008г. и санитарных правил устройства и содержания кладбищ и в соответствии с требованиями </w:t>
      </w:r>
      <w:r w:rsidRPr="00704AC0">
        <w:rPr>
          <w:rFonts w:ascii="Times New Roman" w:hAnsi="Times New Roman" w:cs="Times New Roman"/>
          <w:sz w:val="24"/>
          <w:szCs w:val="24"/>
        </w:rPr>
        <w:t>ст.2</w:t>
      </w:r>
      <w:r>
        <w:rPr>
          <w:rFonts w:ascii="Times New Roman" w:hAnsi="Times New Roman" w:cs="Times New Roman"/>
          <w:sz w:val="24"/>
          <w:szCs w:val="24"/>
        </w:rPr>
        <w:t>8</w:t>
      </w:r>
      <w:r w:rsidRPr="00704AC0">
        <w:rPr>
          <w:rFonts w:ascii="Times New Roman" w:hAnsi="Times New Roman" w:cs="Times New Roman"/>
          <w:sz w:val="24"/>
          <w:szCs w:val="24"/>
        </w:rPr>
        <w:t>.</w:t>
      </w:r>
      <w:r>
        <w:rPr>
          <w:rFonts w:ascii="Times New Roman" w:hAnsi="Times New Roman" w:cs="Times New Roman"/>
          <w:sz w:val="24"/>
          <w:szCs w:val="24"/>
        </w:rPr>
        <w:t>2</w:t>
      </w:r>
      <w:r w:rsidRPr="00704AC0">
        <w:rPr>
          <w:rFonts w:ascii="Times New Roman" w:hAnsi="Times New Roman" w:cs="Times New Roman"/>
          <w:sz w:val="24"/>
          <w:szCs w:val="24"/>
        </w:rPr>
        <w:t>.6 настоящих Правил;</w:t>
      </w:r>
    </w:p>
    <w:p w:rsidR="001C3CF5" w:rsidRDefault="001C3CF5" w:rsidP="000455C7">
      <w:pPr>
        <w:pStyle w:val="ConsPlusNormal"/>
        <w:widowControl/>
        <w:ind w:firstLine="540"/>
        <w:jc w:val="both"/>
        <w:rPr>
          <w:rFonts w:ascii="Times New Roman" w:hAnsi="Times New Roman" w:cs="Times New Roman"/>
          <w:sz w:val="24"/>
          <w:szCs w:val="24"/>
        </w:rPr>
      </w:pPr>
    </w:p>
    <w:p w:rsidR="001C3CF5" w:rsidRPr="008E40B5" w:rsidRDefault="001C3CF5" w:rsidP="000455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8E40B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4"/>
          <w:szCs w:val="24"/>
        </w:rPr>
        <w:t>СН3</w:t>
      </w:r>
      <w:r w:rsidRPr="008E40B5">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647"/>
      </w:tblGrid>
      <w:tr w:rsidR="001C3CF5" w:rsidRPr="00621FA1">
        <w:tc>
          <w:tcPr>
            <w:tcW w:w="817" w:type="dxa"/>
          </w:tcPr>
          <w:p w:rsidR="001C3CF5" w:rsidRPr="008E40B5" w:rsidRDefault="001C3CF5" w:rsidP="004364DF">
            <w:pPr>
              <w:pStyle w:val="ConsPlusNormal"/>
              <w:widowControl/>
              <w:ind w:firstLine="0"/>
              <w:jc w:val="both"/>
              <w:rPr>
                <w:rFonts w:ascii="Times New Roman" w:hAnsi="Times New Roman" w:cs="Times New Roman"/>
                <w:b/>
                <w:bCs/>
                <w:sz w:val="24"/>
                <w:szCs w:val="24"/>
              </w:rPr>
            </w:pPr>
            <w:r w:rsidRPr="008E40B5">
              <w:rPr>
                <w:rFonts w:ascii="Times New Roman" w:hAnsi="Times New Roman" w:cs="Times New Roman"/>
                <w:b/>
                <w:bCs/>
                <w:sz w:val="24"/>
                <w:szCs w:val="24"/>
              </w:rPr>
              <w:t>№ пп</w:t>
            </w:r>
          </w:p>
        </w:tc>
        <w:tc>
          <w:tcPr>
            <w:tcW w:w="8647" w:type="dxa"/>
          </w:tcPr>
          <w:p w:rsidR="001C3CF5" w:rsidRPr="008E40B5" w:rsidRDefault="001C3CF5" w:rsidP="004364DF">
            <w:pPr>
              <w:pStyle w:val="ConsPlusNormal"/>
              <w:widowControl/>
              <w:ind w:firstLine="0"/>
              <w:jc w:val="both"/>
              <w:rPr>
                <w:rFonts w:ascii="Times New Roman" w:hAnsi="Times New Roman" w:cs="Times New Roman"/>
                <w:b/>
                <w:bCs/>
                <w:sz w:val="24"/>
                <w:szCs w:val="24"/>
              </w:rPr>
            </w:pPr>
            <w:r w:rsidRPr="008E40B5">
              <w:rPr>
                <w:rFonts w:ascii="Times New Roman" w:hAnsi="Times New Roman" w:cs="Times New Roman"/>
                <w:b/>
                <w:bCs/>
                <w:sz w:val="24"/>
                <w:szCs w:val="24"/>
              </w:rPr>
              <w:t>Вид ограничения</w:t>
            </w:r>
          </w:p>
        </w:tc>
      </w:tr>
      <w:tr w:rsidR="001C3CF5" w:rsidRPr="00621FA1">
        <w:tc>
          <w:tcPr>
            <w:tcW w:w="9464" w:type="dxa"/>
            <w:gridSpan w:val="2"/>
          </w:tcPr>
          <w:p w:rsidR="001C3CF5" w:rsidRPr="00060FAC" w:rsidRDefault="001C3CF5" w:rsidP="004364DF">
            <w:pPr>
              <w:pStyle w:val="ConsPlusNormal"/>
              <w:widowControl/>
              <w:ind w:firstLine="0"/>
              <w:jc w:val="both"/>
              <w:rPr>
                <w:rFonts w:ascii="Times New Roman" w:hAnsi="Times New Roman" w:cs="Times New Roman"/>
                <w:b/>
                <w:bCs/>
                <w:sz w:val="24"/>
                <w:szCs w:val="24"/>
              </w:rPr>
            </w:pPr>
            <w:r w:rsidRPr="00060FAC">
              <w:rPr>
                <w:rFonts w:ascii="Times New Roman" w:hAnsi="Times New Roman" w:cs="Times New Roman"/>
                <w:b/>
                <w:bCs/>
                <w:sz w:val="24"/>
                <w:szCs w:val="24"/>
              </w:rPr>
              <w:t>Строительные требования.</w:t>
            </w:r>
          </w:p>
        </w:tc>
      </w:tr>
      <w:tr w:rsidR="001C3CF5" w:rsidRPr="00F54E4B">
        <w:tc>
          <w:tcPr>
            <w:tcW w:w="817" w:type="dxa"/>
          </w:tcPr>
          <w:p w:rsidR="001C3CF5" w:rsidRPr="00F54E4B" w:rsidRDefault="001C3CF5" w:rsidP="004364DF">
            <w:pPr>
              <w:pStyle w:val="ConsPlusNormal"/>
              <w:widowControl/>
              <w:ind w:firstLine="0"/>
              <w:jc w:val="both"/>
              <w:rPr>
                <w:rFonts w:ascii="Times New Roman" w:hAnsi="Times New Roman" w:cs="Times New Roman"/>
                <w:sz w:val="24"/>
                <w:szCs w:val="24"/>
              </w:rPr>
            </w:pPr>
            <w:r w:rsidRPr="00F54E4B">
              <w:rPr>
                <w:rFonts w:ascii="Times New Roman" w:hAnsi="Times New Roman" w:cs="Times New Roman"/>
                <w:sz w:val="24"/>
                <w:szCs w:val="24"/>
              </w:rPr>
              <w:t>1.1</w:t>
            </w:r>
          </w:p>
        </w:tc>
        <w:tc>
          <w:tcPr>
            <w:tcW w:w="8647" w:type="dxa"/>
          </w:tcPr>
          <w:p w:rsidR="001C3CF5" w:rsidRPr="00F54E4B" w:rsidRDefault="001C3CF5" w:rsidP="004364DF">
            <w:pPr>
              <w:pStyle w:val="ConsPlusNormal"/>
              <w:widowControl/>
              <w:ind w:firstLine="540"/>
              <w:jc w:val="both"/>
              <w:rPr>
                <w:rFonts w:ascii="Times New Roman" w:hAnsi="Times New Roman" w:cs="Times New Roman"/>
                <w:sz w:val="24"/>
                <w:szCs w:val="24"/>
              </w:rPr>
            </w:pPr>
            <w:r w:rsidRPr="00F54E4B">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tc>
      </w:tr>
      <w:tr w:rsidR="001C3CF5" w:rsidRPr="00F54E4B">
        <w:tc>
          <w:tcPr>
            <w:tcW w:w="817" w:type="dxa"/>
          </w:tcPr>
          <w:p w:rsidR="001C3CF5" w:rsidRPr="00F54E4B" w:rsidRDefault="001C3CF5" w:rsidP="004364DF">
            <w:pPr>
              <w:pStyle w:val="ConsPlusNormal"/>
              <w:widowControl/>
              <w:ind w:firstLine="0"/>
              <w:jc w:val="both"/>
              <w:rPr>
                <w:rFonts w:ascii="Times New Roman" w:hAnsi="Times New Roman" w:cs="Times New Roman"/>
                <w:sz w:val="24"/>
                <w:szCs w:val="24"/>
              </w:rPr>
            </w:pPr>
            <w:r w:rsidRPr="00F54E4B">
              <w:rPr>
                <w:rFonts w:ascii="Times New Roman" w:hAnsi="Times New Roman" w:cs="Times New Roman"/>
                <w:sz w:val="24"/>
                <w:szCs w:val="24"/>
              </w:rPr>
              <w:t>1.2</w:t>
            </w:r>
          </w:p>
        </w:tc>
        <w:tc>
          <w:tcPr>
            <w:tcW w:w="8647" w:type="dxa"/>
          </w:tcPr>
          <w:p w:rsidR="001C3CF5" w:rsidRPr="00F54E4B" w:rsidRDefault="001C3CF5" w:rsidP="004364DF">
            <w:pPr>
              <w:pStyle w:val="ConsPlusNormal"/>
              <w:widowControl/>
              <w:ind w:firstLine="540"/>
              <w:jc w:val="both"/>
              <w:rPr>
                <w:rFonts w:ascii="Times New Roman" w:hAnsi="Times New Roman" w:cs="Times New Roman"/>
                <w:sz w:val="24"/>
                <w:szCs w:val="24"/>
              </w:rPr>
            </w:pPr>
            <w:r w:rsidRPr="00F54E4B">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1C3CF5" w:rsidRPr="00F54E4B">
        <w:tc>
          <w:tcPr>
            <w:tcW w:w="817" w:type="dxa"/>
          </w:tcPr>
          <w:p w:rsidR="001C3CF5" w:rsidRPr="00F54E4B" w:rsidRDefault="001C3CF5" w:rsidP="004364DF">
            <w:pPr>
              <w:pStyle w:val="ConsPlusNormal"/>
              <w:widowControl/>
              <w:ind w:firstLine="0"/>
              <w:jc w:val="both"/>
              <w:rPr>
                <w:rFonts w:ascii="Times New Roman" w:hAnsi="Times New Roman" w:cs="Times New Roman"/>
                <w:sz w:val="24"/>
                <w:szCs w:val="24"/>
              </w:rPr>
            </w:pPr>
            <w:r w:rsidRPr="00F54E4B">
              <w:rPr>
                <w:rFonts w:ascii="Times New Roman" w:hAnsi="Times New Roman" w:cs="Times New Roman"/>
                <w:sz w:val="24"/>
                <w:szCs w:val="24"/>
              </w:rPr>
              <w:t>1.3</w:t>
            </w:r>
          </w:p>
        </w:tc>
        <w:tc>
          <w:tcPr>
            <w:tcW w:w="8647" w:type="dxa"/>
          </w:tcPr>
          <w:p w:rsidR="001C3CF5" w:rsidRPr="00F54E4B" w:rsidRDefault="001C3CF5" w:rsidP="004364DF">
            <w:pPr>
              <w:pStyle w:val="ConsPlusNormal"/>
              <w:widowControl/>
              <w:ind w:firstLine="0"/>
              <w:rPr>
                <w:rFonts w:ascii="Times New Roman" w:hAnsi="Times New Roman" w:cs="Times New Roman"/>
                <w:sz w:val="24"/>
                <w:szCs w:val="24"/>
              </w:rPr>
            </w:pPr>
            <w:r w:rsidRPr="00F54E4B">
              <w:rPr>
                <w:rFonts w:ascii="Times New Roman" w:hAnsi="Times New Roman" w:cs="Times New Roman"/>
                <w:sz w:val="24"/>
                <w:szCs w:val="24"/>
              </w:rPr>
              <w:t>Не допускается размещение полигонов ТБО:</w:t>
            </w:r>
          </w:p>
          <w:p w:rsidR="001C3CF5" w:rsidRPr="00F54E4B"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F54E4B">
              <w:rPr>
                <w:rFonts w:ascii="Times New Roman" w:hAnsi="Times New Roman" w:cs="Times New Roman"/>
                <w:sz w:val="24"/>
                <w:szCs w:val="24"/>
              </w:rPr>
              <w:t>на территории зон санитарной охраны водоисточников и минеральных источников;</w:t>
            </w:r>
          </w:p>
          <w:p w:rsidR="001C3CF5" w:rsidRPr="00F54E4B"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F54E4B">
              <w:rPr>
                <w:rFonts w:ascii="Times New Roman" w:hAnsi="Times New Roman" w:cs="Times New Roman"/>
                <w:sz w:val="24"/>
                <w:szCs w:val="24"/>
              </w:rPr>
              <w:t>во всех поясах зон санитарной охраны курортов;</w:t>
            </w:r>
          </w:p>
          <w:p w:rsidR="001C3CF5" w:rsidRPr="00F54E4B"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F54E4B">
              <w:rPr>
                <w:rFonts w:ascii="Times New Roman" w:hAnsi="Times New Roman" w:cs="Times New Roman"/>
                <w:sz w:val="24"/>
                <w:szCs w:val="24"/>
              </w:rPr>
              <w:t>в районах геологических разломов, местах выхода на поверхность трещиноватых пород;</w:t>
            </w:r>
          </w:p>
          <w:p w:rsidR="001C3CF5" w:rsidRPr="00F54E4B"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F54E4B">
              <w:rPr>
                <w:rFonts w:ascii="Times New Roman" w:hAnsi="Times New Roman" w:cs="Times New Roman"/>
                <w:sz w:val="24"/>
                <w:szCs w:val="24"/>
              </w:rPr>
              <w:t>в местах выклинивания водоносных горизонтов;</w:t>
            </w:r>
          </w:p>
          <w:p w:rsidR="001C3CF5" w:rsidRPr="00F54E4B"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F54E4B">
              <w:rPr>
                <w:rFonts w:ascii="Times New Roman" w:hAnsi="Times New Roman" w:cs="Times New Roman"/>
                <w:sz w:val="24"/>
                <w:szCs w:val="24"/>
              </w:rPr>
              <w:t>на участках, затопляемых паводковыми водами;</w:t>
            </w:r>
          </w:p>
          <w:p w:rsidR="001C3CF5" w:rsidRPr="00F54E4B"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F54E4B">
              <w:rPr>
                <w:rFonts w:ascii="Times New Roman" w:hAnsi="Times New Roman" w:cs="Times New Roman"/>
                <w:sz w:val="24"/>
                <w:szCs w:val="24"/>
              </w:rPr>
              <w:t>в рекреационных зонах;</w:t>
            </w:r>
          </w:p>
          <w:p w:rsidR="001C3CF5" w:rsidRPr="00F54E4B" w:rsidRDefault="001C3CF5" w:rsidP="004364DF">
            <w:pPr>
              <w:pStyle w:val="ConsPlusNormal"/>
              <w:widowControl/>
              <w:numPr>
                <w:ilvl w:val="0"/>
                <w:numId w:val="16"/>
              </w:numPr>
              <w:tabs>
                <w:tab w:val="clear" w:pos="720"/>
                <w:tab w:val="num" w:pos="290"/>
              </w:tabs>
              <w:ind w:left="0" w:firstLine="0"/>
              <w:rPr>
                <w:rFonts w:ascii="Times New Roman" w:hAnsi="Times New Roman" w:cs="Times New Roman"/>
                <w:sz w:val="24"/>
                <w:szCs w:val="24"/>
              </w:rPr>
            </w:pPr>
            <w:r w:rsidRPr="00F54E4B">
              <w:rPr>
                <w:rFonts w:ascii="Times New Roman" w:hAnsi="Times New Roman" w:cs="Times New Roman"/>
                <w:sz w:val="24"/>
                <w:szCs w:val="24"/>
              </w:rPr>
              <w:t>в местах массового отдыха населения и на территории лечебно-оздоровительных учреждений.</w:t>
            </w:r>
          </w:p>
        </w:tc>
      </w:tr>
      <w:tr w:rsidR="001C3CF5" w:rsidRPr="00F54E4B">
        <w:tc>
          <w:tcPr>
            <w:tcW w:w="817" w:type="dxa"/>
          </w:tcPr>
          <w:p w:rsidR="001C3CF5" w:rsidRPr="00F54E4B" w:rsidRDefault="001C3CF5" w:rsidP="004364DF">
            <w:pPr>
              <w:pStyle w:val="ConsPlusNormal"/>
              <w:widowControl/>
              <w:ind w:firstLine="0"/>
              <w:jc w:val="both"/>
              <w:rPr>
                <w:rFonts w:ascii="Times New Roman" w:hAnsi="Times New Roman" w:cs="Times New Roman"/>
                <w:sz w:val="24"/>
                <w:szCs w:val="24"/>
              </w:rPr>
            </w:pPr>
            <w:r w:rsidRPr="00F54E4B">
              <w:rPr>
                <w:rFonts w:ascii="Times New Roman" w:hAnsi="Times New Roman" w:cs="Times New Roman"/>
                <w:sz w:val="24"/>
                <w:szCs w:val="24"/>
              </w:rPr>
              <w:t>1.4</w:t>
            </w:r>
          </w:p>
        </w:tc>
        <w:tc>
          <w:tcPr>
            <w:tcW w:w="8647" w:type="dxa"/>
          </w:tcPr>
          <w:p w:rsidR="001C3CF5" w:rsidRPr="00F54E4B" w:rsidRDefault="001C3CF5" w:rsidP="004364DF">
            <w:pPr>
              <w:pStyle w:val="ConsPlusNormal"/>
              <w:widowControl/>
              <w:ind w:firstLine="709"/>
              <w:jc w:val="both"/>
              <w:rPr>
                <w:rFonts w:ascii="Times New Roman" w:hAnsi="Times New Roman" w:cs="Times New Roman"/>
                <w:sz w:val="24"/>
                <w:szCs w:val="24"/>
                <w:u w:val="single"/>
              </w:rPr>
            </w:pPr>
            <w:r w:rsidRPr="00F54E4B">
              <w:rPr>
                <w:rFonts w:ascii="Times New Roman" w:hAnsi="Times New Roman" w:cs="Times New Roman"/>
                <w:sz w:val="24"/>
                <w:szCs w:val="24"/>
              </w:rPr>
              <w:t>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 –</w:t>
            </w:r>
            <w:r>
              <w:rPr>
                <w:rFonts w:ascii="Times New Roman" w:hAnsi="Times New Roman" w:cs="Times New Roman"/>
                <w:sz w:val="24"/>
                <w:szCs w:val="24"/>
              </w:rPr>
              <w:t xml:space="preserve"> </w:t>
            </w:r>
            <w:r w:rsidRPr="00F54E4B">
              <w:rPr>
                <w:rFonts w:ascii="Times New Roman" w:hAnsi="Times New Roman" w:cs="Times New Roman"/>
                <w:sz w:val="24"/>
                <w:szCs w:val="24"/>
              </w:rPr>
              <w:t>защитной зоной 1000 м.</w:t>
            </w:r>
          </w:p>
        </w:tc>
      </w:tr>
    </w:tbl>
    <w:p w:rsidR="001C3CF5" w:rsidRDefault="001C3CF5" w:rsidP="000455C7">
      <w:pPr>
        <w:pStyle w:val="ConsPlusNormal"/>
        <w:widowControl/>
        <w:ind w:firstLine="540"/>
        <w:jc w:val="both"/>
        <w:rPr>
          <w:rFonts w:ascii="Times New Roman" w:hAnsi="Times New Roman" w:cs="Times New Roman"/>
          <w:sz w:val="24"/>
          <w:szCs w:val="24"/>
        </w:rPr>
      </w:pPr>
    </w:p>
    <w:p w:rsidR="001C3CF5" w:rsidRDefault="001C3CF5" w:rsidP="000455C7">
      <w:pPr>
        <w:pStyle w:val="ConsPlusNormal"/>
        <w:widowControl/>
        <w:ind w:left="562" w:firstLine="0"/>
        <w:rPr>
          <w:rFonts w:ascii="Times New Roman" w:hAnsi="Times New Roman" w:cs="Times New Roman"/>
          <w:b/>
          <w:bCs/>
          <w:sz w:val="24"/>
          <w:szCs w:val="24"/>
        </w:rPr>
      </w:pPr>
      <w:r>
        <w:rPr>
          <w:rFonts w:ascii="Times New Roman" w:hAnsi="Times New Roman" w:cs="Times New Roman"/>
          <w:b/>
          <w:bCs/>
          <w:sz w:val="24"/>
          <w:szCs w:val="24"/>
        </w:rPr>
        <w:t xml:space="preserve">25.4 </w:t>
      </w:r>
      <w:r w:rsidRPr="008E40B5">
        <w:rPr>
          <w:rFonts w:ascii="Times New Roman" w:hAnsi="Times New Roman" w:cs="Times New Roman"/>
          <w:b/>
          <w:bCs/>
          <w:sz w:val="24"/>
          <w:szCs w:val="24"/>
        </w:rPr>
        <w:t xml:space="preserve">Зона </w:t>
      </w:r>
      <w:r>
        <w:rPr>
          <w:rFonts w:ascii="Times New Roman" w:hAnsi="Times New Roman" w:cs="Times New Roman"/>
          <w:b/>
          <w:bCs/>
          <w:sz w:val="24"/>
          <w:szCs w:val="24"/>
        </w:rPr>
        <w:t xml:space="preserve">планируемого размещения </w:t>
      </w:r>
      <w:r w:rsidRPr="008E40B5">
        <w:rPr>
          <w:rFonts w:ascii="Times New Roman" w:hAnsi="Times New Roman" w:cs="Times New Roman"/>
          <w:b/>
          <w:bCs/>
          <w:sz w:val="24"/>
          <w:szCs w:val="24"/>
        </w:rPr>
        <w:t>отходов потребления – СН3</w:t>
      </w:r>
      <w:r>
        <w:rPr>
          <w:rFonts w:ascii="Times New Roman" w:hAnsi="Times New Roman" w:cs="Times New Roman"/>
          <w:b/>
          <w:bCs/>
          <w:sz w:val="24"/>
          <w:szCs w:val="24"/>
        </w:rPr>
        <w:t>п</w:t>
      </w:r>
      <w:r w:rsidRPr="008E40B5">
        <w:rPr>
          <w:rFonts w:ascii="Times New Roman" w:hAnsi="Times New Roman" w:cs="Times New Roman"/>
          <w:b/>
          <w:bCs/>
          <w:sz w:val="24"/>
          <w:szCs w:val="24"/>
        </w:rPr>
        <w:t>.</w:t>
      </w:r>
    </w:p>
    <w:p w:rsidR="001C3CF5" w:rsidRPr="008E40B5" w:rsidRDefault="001C3CF5" w:rsidP="000455C7">
      <w:pPr>
        <w:pStyle w:val="ConsPlusNormal"/>
        <w:widowControl/>
        <w:rPr>
          <w:rFonts w:ascii="Times New Roman" w:hAnsi="Times New Roman" w:cs="Times New Roman"/>
          <w:b/>
          <w:bCs/>
          <w:sz w:val="24"/>
          <w:szCs w:val="24"/>
        </w:rPr>
      </w:pPr>
    </w:p>
    <w:p w:rsidR="001C3CF5" w:rsidRDefault="001C3CF5" w:rsidP="000455C7">
      <w:pPr>
        <w:pStyle w:val="ConsPlusNormal"/>
        <w:widowControl/>
        <w:ind w:firstLine="680"/>
        <w:outlineLvl w:val="2"/>
        <w:rPr>
          <w:rFonts w:ascii="Times New Roman" w:hAnsi="Times New Roman" w:cs="Times New Roman"/>
          <w:sz w:val="24"/>
          <w:szCs w:val="24"/>
        </w:rPr>
      </w:pPr>
      <w:r w:rsidRPr="008E40B5">
        <w:rPr>
          <w:rFonts w:ascii="Times New Roman" w:hAnsi="Times New Roman" w:cs="Times New Roman"/>
          <w:sz w:val="24"/>
          <w:szCs w:val="24"/>
        </w:rPr>
        <w:t xml:space="preserve">На территории </w:t>
      </w:r>
      <w:r>
        <w:rPr>
          <w:rFonts w:ascii="Times New Roman" w:hAnsi="Times New Roman" w:cs="Times New Roman"/>
          <w:sz w:val="24"/>
          <w:szCs w:val="24"/>
        </w:rPr>
        <w:t>Посевкинского</w:t>
      </w:r>
      <w:r w:rsidRPr="008E40B5">
        <w:rPr>
          <w:rFonts w:ascii="Times New Roman" w:hAnsi="Times New Roman" w:cs="Times New Roman"/>
          <w:sz w:val="24"/>
          <w:szCs w:val="24"/>
        </w:rPr>
        <w:t xml:space="preserve"> сельского поселения выделяется </w:t>
      </w:r>
      <w:r>
        <w:rPr>
          <w:rFonts w:ascii="Times New Roman" w:hAnsi="Times New Roman" w:cs="Times New Roman"/>
          <w:sz w:val="24"/>
          <w:szCs w:val="24"/>
        </w:rPr>
        <w:t>1</w:t>
      </w:r>
      <w:r w:rsidRPr="008E40B5">
        <w:rPr>
          <w:rFonts w:ascii="Times New Roman" w:hAnsi="Times New Roman" w:cs="Times New Roman"/>
          <w:sz w:val="24"/>
          <w:szCs w:val="24"/>
        </w:rPr>
        <w:t xml:space="preserve"> участ</w:t>
      </w:r>
      <w:r>
        <w:rPr>
          <w:rFonts w:ascii="Times New Roman" w:hAnsi="Times New Roman" w:cs="Times New Roman"/>
          <w:sz w:val="24"/>
          <w:szCs w:val="24"/>
        </w:rPr>
        <w:t>ок</w:t>
      </w:r>
      <w:r w:rsidRPr="008E40B5">
        <w:rPr>
          <w:rFonts w:ascii="Times New Roman" w:hAnsi="Times New Roman" w:cs="Times New Roman"/>
          <w:sz w:val="24"/>
          <w:szCs w:val="24"/>
        </w:rPr>
        <w:t xml:space="preserve"> зоны</w:t>
      </w:r>
      <w:r>
        <w:rPr>
          <w:rFonts w:ascii="Times New Roman" w:hAnsi="Times New Roman" w:cs="Times New Roman"/>
          <w:sz w:val="24"/>
          <w:szCs w:val="24"/>
        </w:rPr>
        <w:t xml:space="preserve"> планируемого размещения</w:t>
      </w:r>
      <w:r w:rsidRPr="008E40B5">
        <w:rPr>
          <w:rFonts w:ascii="Times New Roman" w:hAnsi="Times New Roman" w:cs="Times New Roman"/>
          <w:sz w:val="24"/>
          <w:szCs w:val="24"/>
        </w:rPr>
        <w:t xml:space="preserve">  твердых бытовых отходов</w:t>
      </w:r>
      <w:r>
        <w:rPr>
          <w:rFonts w:ascii="Times New Roman" w:hAnsi="Times New Roman" w:cs="Times New Roman"/>
          <w:sz w:val="24"/>
          <w:szCs w:val="24"/>
        </w:rPr>
        <w:t xml:space="preserve"> (СН3п/2/1)</w:t>
      </w:r>
      <w:r w:rsidRPr="008E40B5">
        <w:rPr>
          <w:rFonts w:ascii="Times New Roman" w:hAnsi="Times New Roman" w:cs="Times New Roman"/>
          <w:sz w:val="24"/>
          <w:szCs w:val="24"/>
        </w:rPr>
        <w:t>, расположенны</w:t>
      </w:r>
      <w:r>
        <w:rPr>
          <w:rFonts w:ascii="Times New Roman" w:hAnsi="Times New Roman" w:cs="Times New Roman"/>
          <w:sz w:val="24"/>
          <w:szCs w:val="24"/>
        </w:rPr>
        <w:t>й у северо-западной границы поселка совхоза «Павловка».</w:t>
      </w:r>
    </w:p>
    <w:p w:rsidR="001C3CF5" w:rsidRPr="008E40B5" w:rsidRDefault="001C3CF5" w:rsidP="000455C7">
      <w:pPr>
        <w:pStyle w:val="ConsPlusNormal"/>
        <w:widowControl/>
        <w:ind w:firstLine="680"/>
        <w:outlineLvl w:val="2"/>
        <w:rPr>
          <w:rFonts w:ascii="Times New Roman" w:hAnsi="Times New Roman" w:cs="Times New Roman"/>
          <w:sz w:val="24"/>
          <w:szCs w:val="24"/>
        </w:rPr>
      </w:pPr>
    </w:p>
    <w:p w:rsidR="001C3CF5" w:rsidRPr="00310EF1" w:rsidRDefault="001C3CF5" w:rsidP="000455C7">
      <w:pPr>
        <w:pStyle w:val="ConsPlusNormal"/>
        <w:widowControl/>
        <w:ind w:left="568" w:firstLine="0"/>
        <w:outlineLvl w:val="2"/>
        <w:rPr>
          <w:rFonts w:ascii="Times New Roman" w:hAnsi="Times New Roman" w:cs="Times New Roman"/>
          <w:b/>
          <w:bCs/>
          <w:sz w:val="24"/>
          <w:szCs w:val="24"/>
        </w:rPr>
      </w:pPr>
      <w:r>
        <w:rPr>
          <w:rFonts w:ascii="Times New Roman" w:hAnsi="Times New Roman" w:cs="Times New Roman"/>
          <w:b/>
          <w:bCs/>
          <w:sz w:val="24"/>
          <w:szCs w:val="24"/>
        </w:rPr>
        <w:t xml:space="preserve">25.4.1. </w:t>
      </w:r>
      <w:r w:rsidRPr="00310EF1">
        <w:rPr>
          <w:rFonts w:ascii="Times New Roman" w:hAnsi="Times New Roman" w:cs="Times New Roman"/>
          <w:b/>
          <w:bCs/>
          <w:sz w:val="24"/>
          <w:szCs w:val="24"/>
        </w:rPr>
        <w:t xml:space="preserve">Градостроительный регламент </w:t>
      </w:r>
      <w:r>
        <w:rPr>
          <w:rFonts w:ascii="Times New Roman" w:hAnsi="Times New Roman" w:cs="Times New Roman"/>
          <w:b/>
          <w:bCs/>
          <w:sz w:val="24"/>
          <w:szCs w:val="24"/>
        </w:rPr>
        <w:t xml:space="preserve">планируемой </w:t>
      </w:r>
      <w:r w:rsidRPr="00310EF1">
        <w:rPr>
          <w:rFonts w:ascii="Times New Roman" w:hAnsi="Times New Roman" w:cs="Times New Roman"/>
          <w:b/>
          <w:bCs/>
          <w:sz w:val="24"/>
          <w:szCs w:val="24"/>
        </w:rPr>
        <w:t>зоны сбора отходов потребления (СН3</w:t>
      </w:r>
      <w:r>
        <w:rPr>
          <w:rFonts w:ascii="Times New Roman" w:hAnsi="Times New Roman" w:cs="Times New Roman"/>
          <w:b/>
          <w:bCs/>
          <w:sz w:val="24"/>
          <w:szCs w:val="24"/>
        </w:rPr>
        <w:t>п</w:t>
      </w:r>
      <w:r w:rsidRPr="00310EF1">
        <w:rPr>
          <w:rFonts w:ascii="Times New Roman" w:hAnsi="Times New Roman" w:cs="Times New Roman"/>
          <w:b/>
          <w:bCs/>
          <w:sz w:val="24"/>
          <w:szCs w:val="24"/>
        </w:rPr>
        <w:t>)</w:t>
      </w:r>
    </w:p>
    <w:p w:rsidR="001C3CF5" w:rsidRPr="008E40B5" w:rsidRDefault="001C3CF5" w:rsidP="000455C7">
      <w:pPr>
        <w:pStyle w:val="ConsPlusNormal"/>
        <w:tabs>
          <w:tab w:val="num" w:pos="900"/>
        </w:tabs>
        <w:jc w:val="both"/>
        <w:rPr>
          <w:rFonts w:ascii="Times New Roman" w:hAnsi="Times New Roman" w:cs="Times New Roman"/>
          <w:sz w:val="24"/>
          <w:szCs w:val="24"/>
        </w:rPr>
      </w:pPr>
      <w:r w:rsidRPr="008E40B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СН3</w:t>
      </w:r>
      <w:r>
        <w:rPr>
          <w:rFonts w:ascii="Times New Roman" w:hAnsi="Times New Roman" w:cs="Times New Roman"/>
          <w:sz w:val="24"/>
          <w:szCs w:val="24"/>
        </w:rPr>
        <w:t>п</w:t>
      </w:r>
      <w:r w:rsidRPr="008E40B5">
        <w:rPr>
          <w:rFonts w:ascii="Times New Roman" w:hAnsi="Times New Roman" w:cs="Times New Roman"/>
          <w:sz w:val="24"/>
          <w:szCs w:val="24"/>
        </w:rPr>
        <w:t>:</w:t>
      </w:r>
    </w:p>
    <w:tbl>
      <w:tblPr>
        <w:tblW w:w="97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1C3CF5" w:rsidRPr="008E40B5">
        <w:trPr>
          <w:trHeight w:val="480"/>
        </w:trPr>
        <w:tc>
          <w:tcPr>
            <w:tcW w:w="4320" w:type="dxa"/>
            <w:tcBorders>
              <w:top w:val="single" w:sz="4" w:space="0" w:color="auto"/>
            </w:tcBorders>
          </w:tcPr>
          <w:p w:rsidR="001C3CF5" w:rsidRPr="008E40B5" w:rsidRDefault="001C3CF5" w:rsidP="004364DF">
            <w:pPr>
              <w:pStyle w:val="ConsPlusNormal"/>
              <w:keepLines/>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tcPr>
          <w:p w:rsidR="001C3CF5" w:rsidRPr="008E40B5" w:rsidRDefault="001C3CF5" w:rsidP="004364DF">
            <w:pPr>
              <w:pStyle w:val="ConsPlusNormal"/>
              <w:keepNext/>
              <w:keepLines/>
              <w:widowControl/>
              <w:ind w:firstLine="0"/>
              <w:rPr>
                <w:rFonts w:ascii="Times New Roman" w:hAnsi="Times New Roman" w:cs="Times New Roman"/>
                <w:b/>
                <w:bCs/>
                <w:sz w:val="24"/>
                <w:szCs w:val="24"/>
              </w:rPr>
            </w:pPr>
            <w:r w:rsidRPr="008E40B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C3CF5" w:rsidRPr="008E40B5">
        <w:trPr>
          <w:trHeight w:val="1422"/>
        </w:trPr>
        <w:tc>
          <w:tcPr>
            <w:tcW w:w="4320" w:type="dxa"/>
            <w:tcBorders>
              <w:bottom w:val="single" w:sz="4" w:space="0" w:color="auto"/>
            </w:tcBorders>
          </w:tcPr>
          <w:p w:rsidR="001C3CF5" w:rsidRPr="008E40B5" w:rsidRDefault="001C3CF5" w:rsidP="004364DF">
            <w:pPr>
              <w:pStyle w:val="ConsPlusNormal"/>
              <w:widowControl/>
              <w:numPr>
                <w:ilvl w:val="0"/>
                <w:numId w:val="29"/>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1C3CF5" w:rsidRPr="008E40B5" w:rsidRDefault="001C3CF5" w:rsidP="004364DF">
            <w:pPr>
              <w:pStyle w:val="ConsPlusNormal"/>
              <w:widowControl/>
              <w:numPr>
                <w:ilvl w:val="0"/>
                <w:numId w:val="29"/>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1C3CF5" w:rsidRPr="008E40B5" w:rsidRDefault="001C3CF5" w:rsidP="004364DF">
            <w:pPr>
              <w:pStyle w:val="ConsPlusNormal"/>
              <w:widowControl/>
              <w:numPr>
                <w:ilvl w:val="0"/>
                <w:numId w:val="29"/>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1C3CF5" w:rsidRPr="008E40B5" w:rsidRDefault="001C3CF5" w:rsidP="004364DF">
            <w:pPr>
              <w:pStyle w:val="ConsPlusNormal"/>
              <w:widowControl/>
              <w:numPr>
                <w:ilvl w:val="0"/>
                <w:numId w:val="29"/>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Ограждения, осушительные траншеи, валы;</w:t>
            </w:r>
          </w:p>
          <w:p w:rsidR="001C3CF5" w:rsidRPr="008E40B5" w:rsidRDefault="001C3CF5" w:rsidP="004364DF">
            <w:pPr>
              <w:pStyle w:val="ConsPlusNormal"/>
              <w:widowControl/>
              <w:ind w:firstLine="0"/>
              <w:jc w:val="both"/>
              <w:rPr>
                <w:rFonts w:ascii="Times New Roman" w:hAnsi="Times New Roman" w:cs="Times New Roman"/>
                <w:sz w:val="24"/>
                <w:szCs w:val="24"/>
              </w:rPr>
            </w:pPr>
          </w:p>
        </w:tc>
        <w:tc>
          <w:tcPr>
            <w:tcW w:w="5400" w:type="dxa"/>
            <w:tcBorders>
              <w:bottom w:val="single" w:sz="4" w:space="0" w:color="auto"/>
            </w:tcBorders>
          </w:tcPr>
          <w:p w:rsidR="001C3CF5" w:rsidRPr="008E40B5" w:rsidRDefault="001C3CF5" w:rsidP="004364DF">
            <w:pPr>
              <w:pStyle w:val="ConsPlusNormal"/>
              <w:widowControl/>
              <w:numPr>
                <w:ilvl w:val="0"/>
                <w:numId w:val="28"/>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 xml:space="preserve">Подъездные пути; </w:t>
            </w:r>
          </w:p>
          <w:p w:rsidR="001C3CF5" w:rsidRPr="008E40B5" w:rsidRDefault="001C3CF5" w:rsidP="004364DF">
            <w:pPr>
              <w:pStyle w:val="ConsPlusNormal"/>
              <w:widowControl/>
              <w:numPr>
                <w:ilvl w:val="0"/>
                <w:numId w:val="28"/>
              </w:numPr>
              <w:ind w:left="0" w:firstLine="0"/>
              <w:jc w:val="both"/>
              <w:rPr>
                <w:rFonts w:ascii="Times New Roman" w:hAnsi="Times New Roman" w:cs="Times New Roman"/>
                <w:sz w:val="24"/>
                <w:szCs w:val="24"/>
              </w:rPr>
            </w:pPr>
            <w:r w:rsidRPr="008E40B5">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1C3CF5" w:rsidRPr="0017142E" w:rsidRDefault="001C3CF5" w:rsidP="000455C7">
      <w:pPr>
        <w:spacing w:after="200"/>
        <w:rPr>
          <w:lang w:eastAsia="en-US"/>
        </w:rPr>
      </w:pPr>
      <w:r w:rsidRPr="0017142E">
        <w:rPr>
          <w:lang w:eastAsia="en-US"/>
        </w:rPr>
        <w:t>Условно разрешенные виды использования не устанавливаются.</w:t>
      </w:r>
    </w:p>
    <w:p w:rsidR="001C3CF5" w:rsidRDefault="001C3CF5" w:rsidP="000455C7">
      <w:pPr>
        <w:pStyle w:val="ConsPlusNormal"/>
        <w:widowControl/>
        <w:ind w:firstLine="540"/>
        <w:jc w:val="both"/>
        <w:rPr>
          <w:rFonts w:ascii="Times New Roman" w:hAnsi="Times New Roman" w:cs="Times New Roman"/>
          <w:sz w:val="24"/>
          <w:szCs w:val="24"/>
        </w:rPr>
      </w:pPr>
    </w:p>
    <w:p w:rsidR="001C3CF5" w:rsidRPr="00BC2EBB" w:rsidRDefault="001C3CF5" w:rsidP="000455C7">
      <w:pPr>
        <w:pStyle w:val="ConsPlusNormal"/>
        <w:ind w:firstLine="540"/>
        <w:jc w:val="both"/>
        <w:rPr>
          <w:rFonts w:ascii="Times New Roman" w:hAnsi="Times New Roman" w:cs="Times New Roman"/>
          <w:sz w:val="24"/>
          <w:szCs w:val="24"/>
        </w:rPr>
      </w:pPr>
      <w:r w:rsidRPr="00BC2EBB">
        <w:rPr>
          <w:rFonts w:ascii="Times New Roman" w:hAnsi="Times New Roman" w:cs="Times New Roman"/>
          <w:sz w:val="24"/>
          <w:szCs w:val="24"/>
        </w:rPr>
        <w:t>2). Параметры размещения и застройки земельных участков зоны СН3п устанавливаются на основе проекта с учетом СанПиН 2.1.7.1038-01 и регионального норматива градостроительного проектирования №25-п от 05.06.2008г. и в соответствии с требованиями ст.28.</w:t>
      </w:r>
      <w:r>
        <w:rPr>
          <w:rFonts w:ascii="Times New Roman" w:hAnsi="Times New Roman" w:cs="Times New Roman"/>
          <w:sz w:val="24"/>
          <w:szCs w:val="24"/>
        </w:rPr>
        <w:t>2</w:t>
      </w:r>
      <w:r w:rsidRPr="00BC2EBB">
        <w:rPr>
          <w:rFonts w:ascii="Times New Roman" w:hAnsi="Times New Roman" w:cs="Times New Roman"/>
          <w:sz w:val="24"/>
          <w:szCs w:val="24"/>
        </w:rPr>
        <w:t>.6 настоящих Правил;</w:t>
      </w:r>
    </w:p>
    <w:p w:rsidR="001C3CF5" w:rsidRPr="00BC2EBB" w:rsidRDefault="001C3CF5" w:rsidP="000455C7">
      <w:pPr>
        <w:pStyle w:val="ConsPlusNormal"/>
        <w:widowControl/>
        <w:ind w:firstLine="540"/>
        <w:jc w:val="both"/>
        <w:rPr>
          <w:rFonts w:ascii="Times New Roman" w:hAnsi="Times New Roman" w:cs="Times New Roman"/>
          <w:sz w:val="24"/>
          <w:szCs w:val="24"/>
        </w:rPr>
      </w:pPr>
    </w:p>
    <w:p w:rsidR="001C3CF5" w:rsidRPr="00BC2EBB" w:rsidRDefault="001C3CF5" w:rsidP="000455C7">
      <w:pPr>
        <w:pStyle w:val="ConsPlusNormal"/>
        <w:ind w:firstLine="540"/>
        <w:jc w:val="both"/>
        <w:rPr>
          <w:rFonts w:ascii="Times New Roman" w:hAnsi="Times New Roman" w:cs="Times New Roman"/>
          <w:sz w:val="24"/>
          <w:szCs w:val="24"/>
        </w:rPr>
      </w:pPr>
      <w:r w:rsidRPr="00BC2EBB">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СН3п устанавливаются на основе проекта с учетом СанПиН 2.1.7.1038-01 и регионального норматива градостроительного проектирования №25-п от 05.06.2008г. и в соответствии с требованиями ст.28.</w:t>
      </w:r>
      <w:r>
        <w:rPr>
          <w:rFonts w:ascii="Times New Roman" w:hAnsi="Times New Roman" w:cs="Times New Roman"/>
          <w:sz w:val="24"/>
          <w:szCs w:val="24"/>
        </w:rPr>
        <w:t>2</w:t>
      </w:r>
      <w:r w:rsidRPr="00BC2EBB">
        <w:rPr>
          <w:rFonts w:ascii="Times New Roman" w:hAnsi="Times New Roman" w:cs="Times New Roman"/>
          <w:sz w:val="24"/>
          <w:szCs w:val="24"/>
        </w:rPr>
        <w:t>.6 настоящих Правил;</w:t>
      </w:r>
    </w:p>
    <w:p w:rsidR="001C3CF5" w:rsidRDefault="001C3CF5" w:rsidP="000455C7">
      <w:pPr>
        <w:pStyle w:val="ConsPlusNormal"/>
        <w:widowControl/>
        <w:ind w:firstLine="540"/>
        <w:jc w:val="both"/>
        <w:rPr>
          <w:rFonts w:ascii="Times New Roman" w:hAnsi="Times New Roman" w:cs="Times New Roman"/>
          <w:sz w:val="24"/>
          <w:szCs w:val="24"/>
        </w:rPr>
      </w:pPr>
    </w:p>
    <w:p w:rsidR="001C3CF5" w:rsidRDefault="001C3CF5" w:rsidP="000455C7">
      <w:pPr>
        <w:pStyle w:val="Heading3"/>
        <w:jc w:val="center"/>
        <w:rPr>
          <w:rFonts w:ascii="Times New Roman" w:hAnsi="Times New Roman" w:cs="Times New Roman"/>
          <w:sz w:val="24"/>
          <w:szCs w:val="24"/>
        </w:rPr>
      </w:pPr>
      <w:r w:rsidRPr="00423BDC">
        <w:rPr>
          <w:rFonts w:ascii="Times New Roman" w:hAnsi="Times New Roman" w:cs="Times New Roman"/>
          <w:sz w:val="24"/>
          <w:szCs w:val="24"/>
        </w:rPr>
        <w:t>Статья 26. Зоны водных объектов общего пользования</w:t>
      </w:r>
      <w:bookmarkEnd w:id="169"/>
      <w:bookmarkEnd w:id="170"/>
    </w:p>
    <w:p w:rsidR="001C3CF5" w:rsidRPr="0017142E" w:rsidRDefault="001C3CF5" w:rsidP="000455C7">
      <w:pPr>
        <w:spacing w:after="200"/>
        <w:ind w:firstLine="709"/>
        <w:rPr>
          <w:b/>
          <w:bCs/>
          <w:lang w:eastAsia="en-US"/>
        </w:rPr>
      </w:pPr>
      <w:r w:rsidRPr="0017142E">
        <w:rPr>
          <w:b/>
          <w:bCs/>
          <w:lang w:eastAsia="en-US"/>
        </w:rPr>
        <w:t>26.1. Зона водных объектов общего пользования - водотоков и замкнутых водоемов (рек, озер, болот, ручьев, родников) – В1</w:t>
      </w:r>
    </w:p>
    <w:p w:rsidR="001C3CF5" w:rsidRDefault="001C3CF5" w:rsidP="000455C7">
      <w:pPr>
        <w:pStyle w:val="ConsPlusNormal"/>
        <w:widowControl/>
        <w:ind w:firstLine="680"/>
        <w:outlineLvl w:val="2"/>
        <w:rPr>
          <w:rFonts w:ascii="Times New Roman" w:hAnsi="Times New Roman" w:cs="Times New Roman"/>
          <w:sz w:val="24"/>
          <w:szCs w:val="24"/>
        </w:rPr>
      </w:pPr>
      <w:bookmarkStart w:id="195" w:name="_Toc268485773"/>
      <w:bookmarkStart w:id="196" w:name="_Toc268487856"/>
      <w:bookmarkStart w:id="197" w:name="_Toc268488676"/>
      <w:r w:rsidRPr="008E40B5">
        <w:rPr>
          <w:rFonts w:ascii="Times New Roman" w:hAnsi="Times New Roman" w:cs="Times New Roman"/>
          <w:sz w:val="24"/>
          <w:szCs w:val="24"/>
        </w:rPr>
        <w:t xml:space="preserve">На территории </w:t>
      </w:r>
      <w:r>
        <w:rPr>
          <w:rFonts w:ascii="Times New Roman" w:hAnsi="Times New Roman" w:cs="Times New Roman"/>
          <w:sz w:val="24"/>
          <w:szCs w:val="24"/>
        </w:rPr>
        <w:t>Посевкинского</w:t>
      </w:r>
      <w:r w:rsidRPr="008E40B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расположены </w:t>
      </w:r>
      <w:bookmarkEnd w:id="195"/>
      <w:bookmarkEnd w:id="196"/>
      <w:bookmarkEnd w:id="197"/>
      <w:r w:rsidRPr="00A73B48">
        <w:rPr>
          <w:rFonts w:ascii="Times New Roman" w:hAnsi="Times New Roman" w:cs="Times New Roman"/>
          <w:sz w:val="24"/>
          <w:szCs w:val="24"/>
        </w:rPr>
        <w:t xml:space="preserve">реки </w:t>
      </w:r>
      <w:r w:rsidRPr="006833C4">
        <w:rPr>
          <w:rFonts w:ascii="Times New Roman" w:hAnsi="Times New Roman" w:cs="Times New Roman"/>
          <w:sz w:val="24"/>
          <w:szCs w:val="24"/>
        </w:rPr>
        <w:t xml:space="preserve">Ворона, Бол. Алабушка, Мал. Алабушка, Кривуша </w:t>
      </w:r>
      <w:r w:rsidRPr="003D74B6">
        <w:rPr>
          <w:rFonts w:ascii="Times New Roman" w:hAnsi="Times New Roman" w:cs="Times New Roman"/>
          <w:sz w:val="24"/>
          <w:szCs w:val="24"/>
        </w:rPr>
        <w:t>с притоками</w:t>
      </w:r>
      <w:r w:rsidRPr="006833C4">
        <w:rPr>
          <w:rFonts w:ascii="Times New Roman" w:hAnsi="Times New Roman" w:cs="Times New Roman"/>
          <w:sz w:val="24"/>
          <w:szCs w:val="24"/>
        </w:rPr>
        <w:t xml:space="preserve">, </w:t>
      </w:r>
      <w:r>
        <w:rPr>
          <w:rFonts w:ascii="Times New Roman" w:hAnsi="Times New Roman" w:cs="Times New Roman"/>
          <w:sz w:val="24"/>
          <w:szCs w:val="24"/>
        </w:rPr>
        <w:t>озеро</w:t>
      </w:r>
      <w:r w:rsidRPr="006833C4">
        <w:rPr>
          <w:rFonts w:ascii="Times New Roman" w:hAnsi="Times New Roman" w:cs="Times New Roman"/>
          <w:sz w:val="24"/>
          <w:szCs w:val="24"/>
        </w:rPr>
        <w:t xml:space="preserve"> Калгановка, </w:t>
      </w:r>
      <w:r>
        <w:rPr>
          <w:rFonts w:ascii="Times New Roman" w:hAnsi="Times New Roman" w:cs="Times New Roman"/>
          <w:sz w:val="24"/>
          <w:szCs w:val="24"/>
        </w:rPr>
        <w:t xml:space="preserve">а также пересыхающие реки и ручьи. </w:t>
      </w:r>
      <w:r w:rsidRPr="00A73B48">
        <w:rPr>
          <w:rFonts w:ascii="Times New Roman" w:hAnsi="Times New Roman" w:cs="Times New Roman"/>
          <w:sz w:val="24"/>
          <w:szCs w:val="24"/>
        </w:rPr>
        <w:t xml:space="preserve"> </w:t>
      </w:r>
      <w:r w:rsidRPr="008E40B5">
        <w:rPr>
          <w:rFonts w:ascii="Times New Roman" w:hAnsi="Times New Roman" w:cs="Times New Roman"/>
          <w:sz w:val="24"/>
          <w:szCs w:val="24"/>
        </w:rPr>
        <w:t xml:space="preserve">В соответствии с ч.6-7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1C3CF5" w:rsidRPr="008E40B5" w:rsidRDefault="001C3CF5" w:rsidP="000455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Параметры и ограничения деятельности в пределах водоохранных зон принимаются в соответствии </w:t>
      </w:r>
      <w:r w:rsidRPr="00F8089E">
        <w:rPr>
          <w:rFonts w:ascii="Times New Roman" w:hAnsi="Times New Roman" w:cs="Times New Roman"/>
          <w:sz w:val="24"/>
          <w:szCs w:val="24"/>
        </w:rPr>
        <w:t>со ст. 2</w:t>
      </w:r>
      <w:r>
        <w:rPr>
          <w:rFonts w:ascii="Times New Roman" w:hAnsi="Times New Roman" w:cs="Times New Roman"/>
          <w:sz w:val="24"/>
          <w:szCs w:val="24"/>
        </w:rPr>
        <w:t>8</w:t>
      </w:r>
      <w:r w:rsidRPr="00F8089E">
        <w:rPr>
          <w:rFonts w:ascii="Times New Roman" w:hAnsi="Times New Roman" w:cs="Times New Roman"/>
          <w:sz w:val="24"/>
          <w:szCs w:val="24"/>
        </w:rPr>
        <w:t>.</w:t>
      </w:r>
      <w:r>
        <w:rPr>
          <w:rFonts w:ascii="Times New Roman" w:hAnsi="Times New Roman" w:cs="Times New Roman"/>
          <w:sz w:val="24"/>
          <w:szCs w:val="24"/>
        </w:rPr>
        <w:t>2</w:t>
      </w:r>
      <w:r w:rsidRPr="00F8089E">
        <w:rPr>
          <w:rFonts w:ascii="Times New Roman" w:hAnsi="Times New Roman" w:cs="Times New Roman"/>
          <w:sz w:val="24"/>
          <w:szCs w:val="24"/>
        </w:rPr>
        <w:t>.</w:t>
      </w:r>
      <w:r>
        <w:rPr>
          <w:rFonts w:ascii="Times New Roman" w:hAnsi="Times New Roman" w:cs="Times New Roman"/>
          <w:sz w:val="24"/>
          <w:szCs w:val="24"/>
        </w:rPr>
        <w:t>1</w:t>
      </w:r>
      <w:r w:rsidRPr="008C1E8C">
        <w:rPr>
          <w:rFonts w:ascii="Times New Roman" w:hAnsi="Times New Roman" w:cs="Times New Roman"/>
          <w:color w:val="FF0000"/>
          <w:sz w:val="24"/>
          <w:szCs w:val="24"/>
        </w:rPr>
        <w:t xml:space="preserve"> </w:t>
      </w:r>
      <w:r w:rsidRPr="007E43F7">
        <w:rPr>
          <w:rFonts w:ascii="Times New Roman" w:hAnsi="Times New Roman" w:cs="Times New Roman"/>
          <w:color w:val="000000"/>
          <w:sz w:val="24"/>
          <w:szCs w:val="24"/>
        </w:rPr>
        <w:t>Настоящих Правил.</w:t>
      </w:r>
      <w:r>
        <w:rPr>
          <w:rFonts w:ascii="Times New Roman" w:hAnsi="Times New Roman" w:cs="Times New Roman"/>
          <w:sz w:val="24"/>
          <w:szCs w:val="24"/>
        </w:rPr>
        <w:t xml:space="preserve">   </w:t>
      </w:r>
    </w:p>
    <w:p w:rsidR="001C3CF5" w:rsidRPr="0017142E" w:rsidRDefault="001C3CF5" w:rsidP="000455C7">
      <w:pPr>
        <w:spacing w:after="200"/>
        <w:rPr>
          <w:lang w:eastAsia="en-US"/>
        </w:rPr>
      </w:pPr>
    </w:p>
    <w:p w:rsidR="001C3CF5" w:rsidRPr="0017142E" w:rsidRDefault="001C3CF5" w:rsidP="000455C7">
      <w:pPr>
        <w:shd w:val="clear" w:color="auto" w:fill="FFFFFF"/>
        <w:tabs>
          <w:tab w:val="left" w:pos="1876"/>
        </w:tabs>
        <w:spacing w:after="200"/>
        <w:ind w:firstLine="709"/>
        <w:jc w:val="both"/>
        <w:rPr>
          <w:b/>
          <w:bCs/>
          <w:lang w:eastAsia="en-US"/>
        </w:rPr>
      </w:pPr>
      <w:r w:rsidRPr="0017142E">
        <w:rPr>
          <w:b/>
          <w:bCs/>
          <w:lang w:eastAsia="en-US"/>
        </w:rPr>
        <w:t>26.2. Зона водных объектов общего пользования - прудов В1</w:t>
      </w:r>
    </w:p>
    <w:p w:rsidR="001C3CF5" w:rsidRPr="00CC67D1" w:rsidRDefault="001C3CF5" w:rsidP="000455C7">
      <w:pPr>
        <w:pStyle w:val="ConsPlusNormal"/>
        <w:widowControl/>
        <w:ind w:firstLine="540"/>
        <w:jc w:val="both"/>
        <w:rPr>
          <w:rFonts w:ascii="Times New Roman" w:hAnsi="Times New Roman" w:cs="Times New Roman"/>
          <w:sz w:val="24"/>
          <w:szCs w:val="24"/>
        </w:rPr>
      </w:pPr>
      <w:bookmarkStart w:id="198" w:name="_Toc268485785"/>
      <w:bookmarkStart w:id="199" w:name="_Toc268487868"/>
      <w:bookmarkStart w:id="200" w:name="_Toc268488688"/>
      <w:r w:rsidRPr="00CC67D1">
        <w:rPr>
          <w:rFonts w:ascii="Times New Roman" w:hAnsi="Times New Roman" w:cs="Times New Roman"/>
          <w:sz w:val="24"/>
          <w:szCs w:val="24"/>
        </w:rPr>
        <w:t xml:space="preserve">На территории Посевкинского сельского поселения расположены верховые пруды различного водоизмещения. </w:t>
      </w:r>
    </w:p>
    <w:p w:rsidR="001C3CF5" w:rsidRPr="00CC67D1" w:rsidRDefault="001C3CF5" w:rsidP="000455C7">
      <w:pPr>
        <w:pStyle w:val="ConsPlusNormal"/>
        <w:widowControl/>
        <w:ind w:firstLine="540"/>
        <w:jc w:val="both"/>
        <w:rPr>
          <w:rFonts w:ascii="Times New Roman" w:hAnsi="Times New Roman" w:cs="Times New Roman"/>
          <w:sz w:val="24"/>
          <w:szCs w:val="24"/>
        </w:rPr>
      </w:pPr>
      <w:r w:rsidRPr="00CC67D1">
        <w:rPr>
          <w:rFonts w:ascii="Times New Roman" w:hAnsi="Times New Roman" w:cs="Times New Roman"/>
          <w:sz w:val="24"/>
          <w:szCs w:val="24"/>
        </w:rPr>
        <w:t>В границах населенных пунктов пруды отсутствуют.</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органами местного самоуправления индивидуально в зависимости от конкретного использования каждого из прудов.</w:t>
      </w:r>
      <w:bookmarkEnd w:id="198"/>
      <w:bookmarkEnd w:id="199"/>
      <w:bookmarkEnd w:id="200"/>
    </w:p>
    <w:p w:rsidR="001C3CF5" w:rsidRPr="0017142E" w:rsidRDefault="001C3CF5" w:rsidP="000455C7">
      <w:pPr>
        <w:spacing w:after="200"/>
        <w:jc w:val="center"/>
        <w:rPr>
          <w:b/>
          <w:bCs/>
          <w:lang w:eastAsia="en-US"/>
        </w:rPr>
      </w:pPr>
    </w:p>
    <w:p w:rsidR="001C3CF5" w:rsidRPr="0017142E" w:rsidRDefault="001C3CF5" w:rsidP="000455C7">
      <w:pPr>
        <w:shd w:val="clear" w:color="auto" w:fill="FFFFFF"/>
        <w:tabs>
          <w:tab w:val="left" w:pos="1876"/>
        </w:tabs>
        <w:spacing w:after="200"/>
        <w:ind w:firstLine="709"/>
        <w:jc w:val="center"/>
        <w:rPr>
          <w:b/>
          <w:bCs/>
          <w:lang w:eastAsia="en-US"/>
        </w:rPr>
      </w:pPr>
      <w:bookmarkStart w:id="201" w:name="_Toc268487869"/>
      <w:bookmarkStart w:id="202" w:name="_Toc268488689"/>
      <w:r w:rsidRPr="0017142E">
        <w:rPr>
          <w:b/>
          <w:bCs/>
          <w:lang w:eastAsia="en-US"/>
        </w:rPr>
        <w:t>Статья 27. Зона лесов</w:t>
      </w:r>
    </w:p>
    <w:p w:rsidR="001C3CF5" w:rsidRPr="0017142E" w:rsidRDefault="001C3CF5" w:rsidP="000455C7">
      <w:pPr>
        <w:shd w:val="clear" w:color="auto" w:fill="FFFFFF"/>
        <w:tabs>
          <w:tab w:val="left" w:pos="1876"/>
        </w:tabs>
        <w:spacing w:after="200"/>
        <w:ind w:firstLine="709"/>
        <w:jc w:val="both"/>
        <w:rPr>
          <w:b/>
          <w:bCs/>
          <w:lang w:eastAsia="en-US"/>
        </w:rPr>
      </w:pPr>
      <w:r w:rsidRPr="0017142E">
        <w:rPr>
          <w:b/>
          <w:bCs/>
          <w:lang w:eastAsia="en-US"/>
        </w:rPr>
        <w:t xml:space="preserve">27.1. Зона земель лесного фонда Л1 </w:t>
      </w:r>
    </w:p>
    <w:p w:rsidR="001C3CF5" w:rsidRPr="00C66DC9" w:rsidRDefault="001C3CF5" w:rsidP="000455C7">
      <w:pPr>
        <w:pStyle w:val="ConsPlusNormal"/>
        <w:widowControl/>
        <w:ind w:firstLine="540"/>
        <w:jc w:val="both"/>
        <w:rPr>
          <w:rFonts w:ascii="Times New Roman" w:hAnsi="Times New Roman" w:cs="Times New Roman"/>
          <w:sz w:val="24"/>
          <w:szCs w:val="24"/>
        </w:rPr>
      </w:pPr>
      <w:r w:rsidRPr="00C66DC9">
        <w:rPr>
          <w:rFonts w:ascii="Times New Roman" w:hAnsi="Times New Roman" w:cs="Times New Roman"/>
          <w:sz w:val="24"/>
          <w:szCs w:val="24"/>
        </w:rPr>
        <w:t>Лесной фонд РФ на территории поселения представлен урочищем Степкина Вершина и территорией леса, расположенного в восточной части поселения на берегу р. Ворона.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r>
        <w:rPr>
          <w:rFonts w:ascii="Times New Roman" w:hAnsi="Times New Roman" w:cs="Times New Roman"/>
          <w:sz w:val="24"/>
          <w:szCs w:val="24"/>
        </w:rPr>
        <w:t>.</w:t>
      </w:r>
    </w:p>
    <w:p w:rsidR="001C3CF5" w:rsidRPr="00423BDC" w:rsidRDefault="001C3CF5" w:rsidP="000455C7">
      <w:pPr>
        <w:spacing w:after="200"/>
        <w:ind w:firstLine="680"/>
        <w:rPr>
          <w:rFonts w:ascii="Calibri" w:hAnsi="Calibri" w:cs="Calibri"/>
          <w:b/>
          <w:bCs/>
          <w:sz w:val="22"/>
          <w:szCs w:val="22"/>
          <w:lang w:eastAsia="en-US"/>
        </w:rPr>
      </w:pPr>
    </w:p>
    <w:p w:rsidR="001C3CF5" w:rsidRPr="0017142E" w:rsidRDefault="001C3CF5" w:rsidP="000455C7">
      <w:pPr>
        <w:spacing w:after="200"/>
        <w:ind w:firstLine="680"/>
        <w:rPr>
          <w:b/>
          <w:bCs/>
          <w:lang w:eastAsia="en-US"/>
        </w:rPr>
      </w:pPr>
      <w:r w:rsidRPr="0017142E">
        <w:rPr>
          <w:b/>
          <w:bCs/>
          <w:lang w:eastAsia="en-US"/>
        </w:rPr>
        <w:t xml:space="preserve">Статья 28. Зоны с особыми условиями использования территории. </w:t>
      </w:r>
      <w:bookmarkEnd w:id="201"/>
      <w:bookmarkEnd w:id="202"/>
    </w:p>
    <w:p w:rsidR="001C3CF5" w:rsidRPr="0017142E" w:rsidRDefault="001C3CF5" w:rsidP="000455C7">
      <w:pPr>
        <w:spacing w:after="200"/>
        <w:ind w:firstLine="680"/>
        <w:rPr>
          <w:b/>
          <w:bCs/>
          <w:lang w:eastAsia="en-US"/>
        </w:rPr>
      </w:pPr>
    </w:p>
    <w:p w:rsidR="001C3CF5" w:rsidRPr="0017142E" w:rsidRDefault="001C3CF5" w:rsidP="000455C7">
      <w:pPr>
        <w:spacing w:after="200"/>
        <w:ind w:firstLine="680"/>
        <w:jc w:val="both"/>
        <w:rPr>
          <w:lang w:eastAsia="en-US"/>
        </w:rPr>
      </w:pPr>
      <w:r w:rsidRPr="0017142E">
        <w:rPr>
          <w:lang w:eastAsia="en-US"/>
        </w:rPr>
        <w:t>Описание установленных санитарно-защитными,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1C3CF5" w:rsidRPr="00423BDC" w:rsidRDefault="001C3CF5" w:rsidP="000455C7">
      <w:pPr>
        <w:pStyle w:val="ConsPlusNormal"/>
        <w:widowControl/>
        <w:jc w:val="both"/>
        <w:rPr>
          <w:b/>
          <w:bCs/>
        </w:rPr>
      </w:pPr>
      <w:r w:rsidRPr="00423BDC">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w:t>
      </w:r>
      <w:r w:rsidRPr="00423BDC">
        <w:rPr>
          <w:rFonts w:ascii="Times New Roman" w:hAnsi="Times New Roman" w:cs="Times New Roman"/>
          <w:b/>
          <w:bCs/>
          <w:sz w:val="24"/>
          <w:szCs w:val="24"/>
        </w:rPr>
        <w:t xml:space="preserve"> </w:t>
      </w:r>
      <w:r w:rsidRPr="00423BDC">
        <w:rPr>
          <w:rFonts w:ascii="Times New Roman" w:hAnsi="Times New Roman" w:cs="Times New Roman"/>
          <w:sz w:val="24"/>
          <w:szCs w:val="24"/>
        </w:rPr>
        <w:t>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423BDC">
        <w:rPr>
          <w:b/>
          <w:bCs/>
        </w:rPr>
        <w:t xml:space="preserve"> </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14 настоящих Правил.</w:t>
      </w:r>
    </w:p>
    <w:p w:rsidR="001C3CF5" w:rsidRPr="0017142E"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 xml:space="preserve">Ограничения использования земельных участков и объектов капитального </w:t>
      </w:r>
      <w:r w:rsidRPr="0017142E">
        <w:rPr>
          <w:rFonts w:ascii="Times New Roman" w:hAnsi="Times New Roman" w:cs="Times New Roman"/>
          <w:sz w:val="24"/>
          <w:szCs w:val="24"/>
        </w:rPr>
        <w:t>строительства, расположенных в санитарно-защитных зонах, водоохранных зонах, установлены следующими нормативными правовыми актами:</w:t>
      </w:r>
    </w:p>
    <w:p w:rsidR="001C3CF5" w:rsidRPr="0017142E" w:rsidRDefault="001C3CF5" w:rsidP="000455C7">
      <w:pPr>
        <w:spacing w:after="200"/>
        <w:ind w:firstLine="720"/>
        <w:jc w:val="both"/>
        <w:rPr>
          <w:lang w:eastAsia="en-US"/>
        </w:rPr>
      </w:pPr>
      <w:r w:rsidRPr="0017142E">
        <w:rPr>
          <w:lang w:eastAsia="en-US"/>
        </w:rPr>
        <w:t>- Водный кодекс Российской Федерации от 03.06.2006,</w:t>
      </w:r>
    </w:p>
    <w:p w:rsidR="001C3CF5" w:rsidRPr="0017142E" w:rsidRDefault="001C3CF5" w:rsidP="000455C7">
      <w:pPr>
        <w:spacing w:after="200"/>
        <w:ind w:firstLine="720"/>
        <w:jc w:val="both"/>
        <w:rPr>
          <w:lang w:eastAsia="en-US"/>
        </w:rPr>
      </w:pPr>
      <w:r w:rsidRPr="0017142E">
        <w:rPr>
          <w:lang w:eastAsia="en-US"/>
        </w:rPr>
        <w:t>- Земельный кодекс Российской Федерации от 25.10.2001,</w:t>
      </w:r>
    </w:p>
    <w:p w:rsidR="001C3CF5" w:rsidRPr="0017142E" w:rsidRDefault="001C3CF5" w:rsidP="000455C7">
      <w:pPr>
        <w:pStyle w:val="Heading"/>
        <w:ind w:firstLine="720"/>
        <w:jc w:val="both"/>
        <w:rPr>
          <w:rFonts w:ascii="Times New Roman" w:hAnsi="Times New Roman" w:cs="Times New Roman"/>
          <w:b w:val="0"/>
          <w:bCs w:val="0"/>
          <w:sz w:val="24"/>
          <w:szCs w:val="24"/>
        </w:rPr>
      </w:pPr>
      <w:r w:rsidRPr="0017142E">
        <w:rPr>
          <w:rFonts w:ascii="Times New Roman" w:hAnsi="Times New Roman" w:cs="Times New Roman"/>
          <w:b w:val="0"/>
          <w:bCs w:val="0"/>
          <w:sz w:val="24"/>
          <w:szCs w:val="24"/>
        </w:rPr>
        <w:t>- Федеральный закон от 10.01.2002 № 7-ФЗ «Об охране окружающей среды»,</w:t>
      </w:r>
    </w:p>
    <w:p w:rsidR="001C3CF5" w:rsidRPr="0017142E" w:rsidRDefault="001C3CF5" w:rsidP="000455C7">
      <w:pPr>
        <w:spacing w:after="200"/>
        <w:ind w:firstLine="720"/>
        <w:jc w:val="both"/>
        <w:rPr>
          <w:lang w:eastAsia="en-US"/>
        </w:rPr>
      </w:pPr>
      <w:r w:rsidRPr="0017142E">
        <w:rPr>
          <w:lang w:eastAsia="en-US"/>
        </w:rPr>
        <w:t>- Федеральный закон от 30.03.99 № 52-ФЗ «О санитарно-эпидемиологическом благополучии населения»,</w:t>
      </w:r>
    </w:p>
    <w:p w:rsidR="001C3CF5" w:rsidRPr="0017142E" w:rsidRDefault="001C3CF5" w:rsidP="000455C7">
      <w:pPr>
        <w:spacing w:after="200"/>
        <w:ind w:firstLine="720"/>
        <w:jc w:val="both"/>
        <w:rPr>
          <w:lang w:eastAsia="en-US"/>
        </w:rPr>
      </w:pPr>
      <w:r w:rsidRPr="0017142E">
        <w:rPr>
          <w:lang w:eastAsia="en-US"/>
        </w:rPr>
        <w:t>- Федеральный закон от 04.05.99 № 96-ФЗ «Об охране атмосферного воздуха»,</w:t>
      </w:r>
    </w:p>
    <w:p w:rsidR="001C3CF5" w:rsidRPr="00423BDC" w:rsidRDefault="001C3CF5" w:rsidP="000455C7">
      <w:pPr>
        <w:pStyle w:val="Heading"/>
        <w:ind w:firstLine="720"/>
        <w:jc w:val="both"/>
        <w:rPr>
          <w:rFonts w:ascii="Times New Roman" w:hAnsi="Times New Roman" w:cs="Times New Roman"/>
          <w:b w:val="0"/>
          <w:bCs w:val="0"/>
          <w:sz w:val="24"/>
          <w:szCs w:val="24"/>
        </w:rPr>
      </w:pPr>
      <w:r w:rsidRPr="00423BDC">
        <w:rPr>
          <w:rFonts w:ascii="Times New Roman" w:hAnsi="Times New Roman" w:cs="Times New Roman"/>
          <w:b w:val="0"/>
          <w:bCs w:val="0"/>
          <w:sz w:val="24"/>
          <w:szCs w:val="24"/>
        </w:rPr>
        <w:t>- 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1C3CF5" w:rsidRPr="00423BDC" w:rsidRDefault="001C3CF5" w:rsidP="000455C7">
      <w:pPr>
        <w:pStyle w:val="Heading"/>
        <w:ind w:firstLine="720"/>
        <w:jc w:val="both"/>
        <w:rPr>
          <w:rFonts w:ascii="Times New Roman" w:hAnsi="Times New Roman" w:cs="Times New Roman"/>
          <w:b w:val="0"/>
          <w:bCs w:val="0"/>
          <w:sz w:val="24"/>
          <w:szCs w:val="24"/>
        </w:rPr>
      </w:pPr>
      <w:r w:rsidRPr="00423BDC">
        <w:rPr>
          <w:rFonts w:ascii="Times New Roman" w:hAnsi="Times New Roman" w:cs="Times New Roman"/>
          <w:b w:val="0"/>
          <w:bCs w:val="0"/>
          <w:sz w:val="24"/>
          <w:szCs w:val="24"/>
        </w:rPr>
        <w:t xml:space="preserve">- постановление Главного государственного санитарного врача Российской Федерации от 10.04.2003 № 38 «О введении в действие СанПиН 2.2.1/2.1.1.1200-03 «Санитарно-защитные зоны и санитарная классификация предприятий, сооружений и иных объектов», </w:t>
      </w:r>
    </w:p>
    <w:p w:rsidR="001C3CF5" w:rsidRPr="00423BDC" w:rsidRDefault="001C3CF5" w:rsidP="000455C7">
      <w:pPr>
        <w:pStyle w:val="Heading"/>
        <w:ind w:firstLine="720"/>
        <w:jc w:val="both"/>
        <w:rPr>
          <w:rFonts w:ascii="Times New Roman" w:hAnsi="Times New Roman" w:cs="Times New Roman"/>
          <w:b w:val="0"/>
          <w:bCs w:val="0"/>
          <w:sz w:val="24"/>
          <w:szCs w:val="24"/>
        </w:rPr>
      </w:pPr>
      <w:r w:rsidRPr="00423BDC">
        <w:rPr>
          <w:rFonts w:ascii="Times New Roman" w:hAnsi="Times New Roman" w:cs="Times New Roman"/>
          <w:b w:val="0"/>
          <w:bCs w:val="0"/>
          <w:sz w:val="24"/>
          <w:szCs w:val="24"/>
        </w:rPr>
        <w:t xml:space="preserve">- постановление Главного государственного санитарного врача Российской Федерации от 30.04.2003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1C3CF5" w:rsidRPr="00423BDC" w:rsidRDefault="001C3CF5" w:rsidP="000455C7">
      <w:pPr>
        <w:pStyle w:val="Heading"/>
        <w:ind w:firstLine="720"/>
        <w:jc w:val="both"/>
        <w:rPr>
          <w:rFonts w:ascii="Times New Roman" w:hAnsi="Times New Roman" w:cs="Times New Roman"/>
          <w:b w:val="0"/>
          <w:bCs w:val="0"/>
          <w:sz w:val="24"/>
          <w:szCs w:val="24"/>
        </w:rPr>
      </w:pPr>
      <w:r w:rsidRPr="00423BDC">
        <w:rPr>
          <w:rFonts w:ascii="Times New Roman" w:hAnsi="Times New Roman" w:cs="Times New Roman"/>
          <w:b w:val="0"/>
          <w:bCs w:val="0"/>
          <w:sz w:val="24"/>
          <w:szCs w:val="24"/>
        </w:rPr>
        <w:t xml:space="preserve">- постановление Главного государственного санитарного врача Российской Федерации от 08.04.2003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1C3CF5" w:rsidRPr="0017142E" w:rsidRDefault="001C3CF5" w:rsidP="000455C7">
      <w:pPr>
        <w:pStyle w:val="Heading"/>
        <w:ind w:firstLine="720"/>
        <w:jc w:val="both"/>
        <w:rPr>
          <w:rFonts w:ascii="Times New Roman" w:hAnsi="Times New Roman" w:cs="Times New Roman"/>
          <w:b w:val="0"/>
          <w:bCs w:val="0"/>
          <w:sz w:val="24"/>
          <w:szCs w:val="24"/>
        </w:rPr>
      </w:pPr>
      <w:r w:rsidRPr="0017142E">
        <w:rPr>
          <w:rFonts w:ascii="Times New Roman" w:hAnsi="Times New Roman" w:cs="Times New Roman"/>
          <w:b w:val="0"/>
          <w:bCs w:val="0"/>
          <w:sz w:val="24"/>
          <w:szCs w:val="24"/>
        </w:rPr>
        <w:t xml:space="preserve">- постановление Главного государственного санитарного врача Российской Федерации от 14.03.2002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1C3CF5" w:rsidRPr="0017142E" w:rsidRDefault="001C3CF5" w:rsidP="000455C7">
      <w:pPr>
        <w:spacing w:after="200"/>
        <w:ind w:firstLine="720"/>
        <w:jc w:val="both"/>
        <w:rPr>
          <w:lang w:eastAsia="en-US"/>
        </w:rPr>
      </w:pPr>
      <w:r w:rsidRPr="0017142E">
        <w:rPr>
          <w:lang w:eastAsia="en-US"/>
        </w:rPr>
        <w:t>- постановление Главного государственного санитарного врача Российской Федерации от 17.05.2001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1C3CF5" w:rsidRPr="00423BDC" w:rsidRDefault="001C3CF5" w:rsidP="000455C7">
      <w:pPr>
        <w:pStyle w:val="ConsTitle"/>
        <w:widowControl/>
        <w:autoSpaceDE/>
        <w:autoSpaceDN/>
        <w:adjustRightInd/>
        <w:ind w:firstLine="720"/>
        <w:jc w:val="both"/>
        <w:rPr>
          <w:rFonts w:ascii="Times New Roman" w:hAnsi="Times New Roman" w:cs="Times New Roman"/>
          <w:b w:val="0"/>
          <w:bCs w:val="0"/>
          <w:sz w:val="24"/>
          <w:szCs w:val="24"/>
        </w:rPr>
      </w:pPr>
      <w:r w:rsidRPr="00423BDC">
        <w:rPr>
          <w:rFonts w:ascii="Times New Roman" w:hAnsi="Times New Roman" w:cs="Times New Roman"/>
          <w:b w:val="0"/>
          <w:bCs w:val="0"/>
          <w:sz w:val="24"/>
          <w:szCs w:val="24"/>
        </w:rP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 1790,</w:t>
      </w:r>
    </w:p>
    <w:p w:rsidR="001C3CF5" w:rsidRDefault="001C3CF5" w:rsidP="000455C7">
      <w:pPr>
        <w:pStyle w:val="ConsTitle"/>
        <w:widowControl/>
        <w:autoSpaceDE/>
        <w:autoSpaceDN/>
        <w:adjustRightInd/>
        <w:ind w:firstLine="720"/>
        <w:jc w:val="both"/>
        <w:rPr>
          <w:rFonts w:ascii="Times New Roman" w:hAnsi="Times New Roman" w:cs="Times New Roman"/>
          <w:b w:val="0"/>
          <w:bCs w:val="0"/>
          <w:sz w:val="24"/>
          <w:szCs w:val="24"/>
        </w:rPr>
      </w:pPr>
      <w:r w:rsidRPr="00423BDC">
        <w:rPr>
          <w:rFonts w:ascii="Times New Roman" w:hAnsi="Times New Roman" w:cs="Times New Roman"/>
          <w:b w:val="0"/>
          <w:bCs w:val="0"/>
          <w:sz w:val="24"/>
          <w:szCs w:val="24"/>
        </w:rPr>
        <w:t>- Правила охраны поверхностных вод. Утверждены первым заместителем председателя Госкомприроды СССР 21.02.91</w:t>
      </w:r>
    </w:p>
    <w:p w:rsidR="001C3CF5" w:rsidRPr="0017142E" w:rsidRDefault="001C3CF5" w:rsidP="000455C7">
      <w:pPr>
        <w:pStyle w:val="ConsTitle"/>
        <w:widowControl/>
        <w:autoSpaceDE/>
        <w:autoSpaceDN/>
        <w:adjustRightInd/>
        <w:ind w:firstLine="720"/>
        <w:jc w:val="both"/>
        <w:rPr>
          <w:rFonts w:ascii="Times New Roman" w:hAnsi="Times New Roman" w:cs="Times New Roman"/>
          <w:b w:val="0"/>
          <w:bCs w:val="0"/>
          <w:sz w:val="24"/>
          <w:szCs w:val="24"/>
        </w:rPr>
      </w:pPr>
    </w:p>
    <w:p w:rsidR="001C3CF5" w:rsidRPr="0017142E" w:rsidRDefault="001C3CF5" w:rsidP="000455C7">
      <w:pPr>
        <w:pStyle w:val="ConsTitle"/>
        <w:widowControl/>
        <w:autoSpaceDE/>
        <w:autoSpaceDN/>
        <w:adjustRightInd/>
        <w:ind w:firstLine="720"/>
        <w:jc w:val="both"/>
        <w:rPr>
          <w:rFonts w:ascii="Times New Roman" w:hAnsi="Times New Roman" w:cs="Times New Roman"/>
          <w:b w:val="0"/>
          <w:bCs w:val="0"/>
          <w:sz w:val="24"/>
          <w:szCs w:val="24"/>
        </w:rPr>
      </w:pPr>
    </w:p>
    <w:p w:rsidR="001C3CF5" w:rsidRPr="0017142E" w:rsidRDefault="001C3CF5" w:rsidP="000455C7">
      <w:pPr>
        <w:spacing w:after="200"/>
        <w:ind w:firstLine="680"/>
        <w:rPr>
          <w:b/>
          <w:bCs/>
          <w:lang w:eastAsia="en-US"/>
        </w:rPr>
      </w:pPr>
      <w:r w:rsidRPr="0017142E">
        <w:rPr>
          <w:b/>
          <w:bCs/>
          <w:lang w:eastAsia="en-US"/>
        </w:rPr>
        <w:t>28.1. Зоны охраны объектов культурного наследия</w:t>
      </w:r>
    </w:p>
    <w:p w:rsidR="001C3CF5" w:rsidRDefault="001C3CF5" w:rsidP="000455C7">
      <w:pPr>
        <w:pStyle w:val="0"/>
      </w:pPr>
      <w: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1C3CF5" w:rsidRPr="00A1100E" w:rsidRDefault="001C3CF5" w:rsidP="000455C7">
      <w:pPr>
        <w:pStyle w:val="0"/>
      </w:pPr>
      <w:r w:rsidRPr="00A1100E">
        <w:t>1) особый режим использования земель и градостроительный регламент в границах охранной зоны устанавливаются с учетом следующих требований:</w:t>
      </w:r>
    </w:p>
    <w:p w:rsidR="001C3CF5" w:rsidRPr="00A1100E" w:rsidRDefault="001C3CF5" w:rsidP="000455C7">
      <w:pPr>
        <w:pStyle w:val="0"/>
      </w:pPr>
      <w:r w:rsidRPr="00A1100E">
        <w:t>а) запрещение строительства, за исключением</w:t>
      </w:r>
      <w:r>
        <w:t xml:space="preserve"> применения специальных мер, на</w:t>
      </w:r>
      <w:r w:rsidRPr="00A1100E">
        <w:t>правленных на сохранение и восстановление (регенерацию) историко-градостроительной или природной среды объекта культурного наследия;</w:t>
      </w:r>
    </w:p>
    <w:p w:rsidR="001C3CF5" w:rsidRPr="00A1100E" w:rsidRDefault="001C3CF5" w:rsidP="000455C7">
      <w:pPr>
        <w:pStyle w:val="0"/>
      </w:pPr>
      <w:r w:rsidRPr="00A1100E">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w:t>
      </w:r>
      <w:r>
        <w:t>рименения цветовых решений, осо</w:t>
      </w:r>
      <w:r w:rsidRPr="00A1100E">
        <w:t>бенностей деталей и малых архитектурных форм;</w:t>
      </w:r>
    </w:p>
    <w:p w:rsidR="001C3CF5" w:rsidRPr="00A1100E" w:rsidRDefault="001C3CF5" w:rsidP="000455C7">
      <w:pPr>
        <w:pStyle w:val="0"/>
      </w:pPr>
      <w:r w:rsidRPr="00A1100E">
        <w:t>в) ограничение</w:t>
      </w:r>
      <w:r>
        <w:t xml:space="preserve"> хозяйственной деятельности, необходимое для обеспечения сохран</w:t>
      </w:r>
      <w:r w:rsidRPr="00A1100E">
        <w:t>ности объекта культурного наследия, в том числе запрет или ограничение размещения рекламы, вывесок, построек и объектов (автостоянок, вр</w:t>
      </w:r>
      <w:r>
        <w:t>еменных построек, киосков, наве</w:t>
      </w:r>
      <w:r w:rsidRPr="00A1100E">
        <w:t>сов и т.п.), а также регулирование проведения работ по озеленению;</w:t>
      </w:r>
    </w:p>
    <w:p w:rsidR="001C3CF5" w:rsidRPr="00A1100E" w:rsidRDefault="001C3CF5" w:rsidP="000455C7">
      <w:pPr>
        <w:pStyle w:val="0"/>
      </w:pPr>
      <w:r w:rsidRPr="00A1100E">
        <w:t>г) обеспечение пожарной безопасности объекта культурного наследия и его защиты от динамических воздействий;</w:t>
      </w:r>
    </w:p>
    <w:p w:rsidR="001C3CF5" w:rsidRPr="00A1100E" w:rsidRDefault="001C3CF5" w:rsidP="000455C7">
      <w:pPr>
        <w:pStyle w:val="0"/>
      </w:pPr>
      <w:r w:rsidRPr="00A1100E">
        <w:t>д) сохранение гидрогеологических и экологически</w:t>
      </w:r>
      <w:r>
        <w:t>х условий, необходимых для обес</w:t>
      </w:r>
      <w:r w:rsidRPr="00A1100E">
        <w:t>печения сохранности объекта культурного наследия;</w:t>
      </w:r>
    </w:p>
    <w:p w:rsidR="001C3CF5" w:rsidRPr="00A1100E" w:rsidRDefault="001C3CF5" w:rsidP="000455C7">
      <w:pPr>
        <w:pStyle w:val="0"/>
      </w:pPr>
      <w:r w:rsidRPr="00A1100E">
        <w:t>е) благоустройство территории охранной зоны, нап</w:t>
      </w:r>
      <w:r>
        <w:t>равленное на сохранение, исполь</w:t>
      </w:r>
      <w:r w:rsidRPr="00A1100E">
        <w:t>зование и популяризацию объекта культурного наследия,</w:t>
      </w:r>
      <w:r>
        <w:t xml:space="preserve"> а также на сохранение и восста</w:t>
      </w:r>
      <w:r w:rsidRPr="00A1100E">
        <w:t>новление градостроительных (планировочных, типоло</w:t>
      </w:r>
      <w:r>
        <w:t>гических, масштабных) характери</w:t>
      </w:r>
      <w:r w:rsidRPr="00A1100E">
        <w:t>стик его историко-градостроительной и природной среды;</w:t>
      </w:r>
    </w:p>
    <w:p w:rsidR="001C3CF5" w:rsidRPr="00A1100E" w:rsidRDefault="001C3CF5" w:rsidP="000455C7">
      <w:pPr>
        <w:pStyle w:val="0"/>
      </w:pPr>
      <w:r w:rsidRPr="00A1100E">
        <w:t>ж) иные требования, необходимые для обеспечения сохр</w:t>
      </w:r>
      <w:r>
        <w:t>анности объекта культурно</w:t>
      </w:r>
      <w:r w:rsidRPr="00A1100E">
        <w:t>го наследия в его историческом и ландшафтном окружении.</w:t>
      </w:r>
    </w:p>
    <w:p w:rsidR="001C3CF5" w:rsidRPr="00A1100E" w:rsidRDefault="001C3CF5" w:rsidP="000455C7">
      <w:pPr>
        <w:pStyle w:val="0"/>
      </w:pPr>
      <w:r w:rsidRPr="00A1100E">
        <w:t>2) Режим использования земель и градостроительн</w:t>
      </w:r>
      <w:r>
        <w:t>ый регламент в границах зоны ре</w:t>
      </w:r>
      <w:r w:rsidRPr="00A1100E">
        <w:t xml:space="preserve">гулирования застройки и хозяйственной деятельности </w:t>
      </w:r>
      <w:r>
        <w:t>устанавливаются с учетом следую</w:t>
      </w:r>
      <w:r w:rsidRPr="00A1100E">
        <w:t>щих требований:</w:t>
      </w:r>
    </w:p>
    <w:p w:rsidR="001C3CF5" w:rsidRPr="00A1100E" w:rsidRDefault="001C3CF5" w:rsidP="000455C7">
      <w:pPr>
        <w:pStyle w:val="0"/>
      </w:pPr>
      <w:r w:rsidRPr="00A1100E">
        <w:t>а) ограничение строительства, необходимое для обеспечения сохранности объекта культурного наследия, в том числе касающееся размеро</w:t>
      </w:r>
      <w:r>
        <w:t>в, пропорций и параметров объек</w:t>
      </w:r>
      <w:r w:rsidRPr="00A1100E">
        <w:t>тов капитального строительства и их частей, использо</w:t>
      </w:r>
      <w:r>
        <w:t>вания отдельных строительных ма</w:t>
      </w:r>
      <w:r w:rsidRPr="00A1100E">
        <w:t>териалов, применения цветовых решений;</w:t>
      </w:r>
    </w:p>
    <w:p w:rsidR="001C3CF5" w:rsidRPr="00A1100E" w:rsidRDefault="001C3CF5" w:rsidP="000455C7">
      <w:pPr>
        <w:pStyle w:val="0"/>
      </w:pPr>
      <w:r w:rsidRPr="00A1100E">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1C3CF5" w:rsidRPr="00A1100E" w:rsidRDefault="001C3CF5" w:rsidP="000455C7">
      <w:pPr>
        <w:pStyle w:val="0"/>
      </w:pPr>
      <w:r w:rsidRPr="00A1100E">
        <w:t>в) сохранение исторически сложившихся границ земельных участков, в том числе ограничение их изменения при проведении землеустрой</w:t>
      </w:r>
      <w:r>
        <w:t>ства, а также разделения земель</w:t>
      </w:r>
      <w:r w:rsidRPr="00A1100E">
        <w:t>ных участков;</w:t>
      </w:r>
    </w:p>
    <w:p w:rsidR="001C3CF5" w:rsidRPr="00A1100E" w:rsidRDefault="001C3CF5" w:rsidP="000455C7">
      <w:pPr>
        <w:pStyle w:val="0"/>
      </w:pPr>
      <w:r w:rsidRPr="00A1100E">
        <w:t>г) обеспечение визуального восприятия объекта культурно</w:t>
      </w:r>
      <w:r>
        <w:t>го наследия в его истори</w:t>
      </w:r>
      <w:r w:rsidRPr="00A1100E">
        <w:t>ко-градостроительной и природной среде;</w:t>
      </w:r>
    </w:p>
    <w:p w:rsidR="001C3CF5" w:rsidRPr="00A1100E" w:rsidRDefault="001C3CF5" w:rsidP="000455C7">
      <w:pPr>
        <w:pStyle w:val="0"/>
      </w:pPr>
      <w:r w:rsidRPr="00A1100E">
        <w:t>д) ограничение хозяйственной деятельности, нео</w:t>
      </w:r>
      <w:r>
        <w:t>бходимое для обеспечения сохран</w:t>
      </w:r>
      <w:r w:rsidRPr="00A1100E">
        <w:t>ности объекта культурного наследия, в том числе запрет или ограничение размещения рекламы, вывесок, построек и объектов (автостоянок, вр</w:t>
      </w:r>
      <w:r>
        <w:t>еменных построек, киосков, наве</w:t>
      </w:r>
      <w:r w:rsidRPr="00A1100E">
        <w:t>сов и т.п.), а также регулирование проведения работ по озеленению;</w:t>
      </w:r>
    </w:p>
    <w:p w:rsidR="001C3CF5" w:rsidRPr="00A1100E" w:rsidRDefault="001C3CF5" w:rsidP="000455C7">
      <w:pPr>
        <w:pStyle w:val="0"/>
      </w:pPr>
      <w:r w:rsidRPr="00A1100E">
        <w:t>е) обеспечение пожарной безопасности объекта культурного наследия и его защиты от динамических воздействий;</w:t>
      </w:r>
    </w:p>
    <w:p w:rsidR="001C3CF5" w:rsidRPr="00A1100E" w:rsidRDefault="001C3CF5" w:rsidP="000455C7">
      <w:pPr>
        <w:pStyle w:val="0"/>
      </w:pPr>
      <w:r w:rsidRPr="00A1100E">
        <w:t>ж) сохранение гидрогеологических и экологических условий, необходимых для обеспечения сохранности объекта культурного наследия;</w:t>
      </w:r>
    </w:p>
    <w:p w:rsidR="001C3CF5" w:rsidRPr="00A1100E" w:rsidRDefault="001C3CF5" w:rsidP="000455C7">
      <w:pPr>
        <w:pStyle w:val="0"/>
      </w:pPr>
      <w:r w:rsidRPr="00A1100E">
        <w:t>з) обеспечение сохранности всех исторически ценных градоформирующих объектов;</w:t>
      </w:r>
    </w:p>
    <w:p w:rsidR="001C3CF5" w:rsidRPr="00A1100E" w:rsidRDefault="001C3CF5" w:rsidP="000455C7">
      <w:pPr>
        <w:pStyle w:val="0"/>
      </w:pPr>
      <w:r w:rsidRPr="00A1100E">
        <w:t>и) иные требования, необходимые для обеспечения сохранности объекта культур</w:t>
      </w:r>
      <w:r>
        <w:t>но</w:t>
      </w:r>
      <w:r w:rsidRPr="00A1100E">
        <w:t>го наследия.</w:t>
      </w:r>
    </w:p>
    <w:p w:rsidR="001C3CF5" w:rsidRDefault="001C3CF5" w:rsidP="000455C7">
      <w:pPr>
        <w:pStyle w:val="0"/>
      </w:pPr>
      <w:r w:rsidRPr="00A1100E">
        <w:t>3) Режим использования земель и градостроительн</w:t>
      </w:r>
      <w:r>
        <w:t>ый регламент в границах зоны ох</w:t>
      </w:r>
      <w:r w:rsidRPr="00A1100E">
        <w:t>раняемого природного ландшафта устанавливаются с учетом следующих требований:</w:t>
      </w:r>
    </w:p>
    <w:p w:rsidR="001C3CF5" w:rsidRDefault="001C3CF5" w:rsidP="000455C7">
      <w:pPr>
        <w:pStyle w:val="0"/>
      </w:pPr>
      <w: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1C3CF5" w:rsidRDefault="001C3CF5" w:rsidP="000455C7">
      <w:pPr>
        <w:pStyle w:val="0"/>
      </w:pPr>
      <w:r>
        <w:t>б) обеспечение пожарной безопасности охраняемого природного ландшафта и его защиты от динамических воздействий;</w:t>
      </w:r>
    </w:p>
    <w:p w:rsidR="001C3CF5" w:rsidRDefault="001C3CF5" w:rsidP="000455C7">
      <w:pPr>
        <w:pStyle w:val="0"/>
      </w:pPr>
      <w: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1C3CF5" w:rsidRDefault="001C3CF5" w:rsidP="000455C7">
      <w:pPr>
        <w:pStyle w:val="0"/>
      </w:pPr>
      <w: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1C3CF5" w:rsidRDefault="001C3CF5" w:rsidP="000455C7">
      <w:pPr>
        <w:pStyle w:val="0"/>
      </w:pPr>
      <w:r>
        <w:t>д) иные требования, необходимые для сохранения и восстановления (регенерации) охраняемого природного ландшафта.</w:t>
      </w:r>
    </w:p>
    <w:p w:rsidR="001C3CF5" w:rsidRPr="0017142E" w:rsidRDefault="001C3CF5" w:rsidP="000455C7">
      <w:pPr>
        <w:spacing w:after="200"/>
        <w:ind w:firstLine="567"/>
        <w:jc w:val="both"/>
        <w:rPr>
          <w:lang w:eastAsia="ar-SA"/>
        </w:rPr>
      </w:pPr>
      <w:r w:rsidRPr="0017142E">
        <w:rPr>
          <w:lang w:eastAsia="ar-SA"/>
        </w:rPr>
        <w:t>На территории сельского поселения имеется 3 памятника региональной категории охраны:</w:t>
      </w:r>
    </w:p>
    <w:p w:rsidR="001C3CF5" w:rsidRPr="0017142E" w:rsidRDefault="001C3CF5" w:rsidP="000455C7">
      <w:pPr>
        <w:spacing w:after="200"/>
        <w:ind w:firstLine="567"/>
        <w:jc w:val="both"/>
        <w:rPr>
          <w:lang w:eastAsia="ar-SA"/>
        </w:rPr>
      </w:pPr>
      <w:r w:rsidRPr="0017142E">
        <w:rPr>
          <w:lang w:eastAsia="ar-SA"/>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2723"/>
        <w:gridCol w:w="1399"/>
        <w:gridCol w:w="1324"/>
        <w:gridCol w:w="1579"/>
        <w:gridCol w:w="1798"/>
      </w:tblGrid>
      <w:tr w:rsidR="001C3CF5" w:rsidRPr="0017142E">
        <w:trPr>
          <w:trHeight w:val="665"/>
        </w:trPr>
        <w:tc>
          <w:tcPr>
            <w:tcW w:w="679" w:type="dxa"/>
          </w:tcPr>
          <w:p w:rsidR="001C3CF5" w:rsidRPr="0017142E" w:rsidRDefault="001C3CF5" w:rsidP="004364DF">
            <w:pPr>
              <w:shd w:val="clear" w:color="auto" w:fill="FFFFFF"/>
              <w:suppressAutoHyphens/>
              <w:spacing w:after="200"/>
              <w:jc w:val="center"/>
              <w:rPr>
                <w:b/>
                <w:bCs/>
                <w:spacing w:val="-2"/>
                <w:lang w:eastAsia="en-US"/>
              </w:rPr>
            </w:pPr>
            <w:r w:rsidRPr="0017142E">
              <w:rPr>
                <w:b/>
                <w:bCs/>
                <w:spacing w:val="-2"/>
                <w:lang w:eastAsia="en-US"/>
              </w:rPr>
              <w:t>№ п/п</w:t>
            </w:r>
          </w:p>
        </w:tc>
        <w:tc>
          <w:tcPr>
            <w:tcW w:w="2723" w:type="dxa"/>
            <w:vAlign w:val="center"/>
          </w:tcPr>
          <w:p w:rsidR="001C3CF5" w:rsidRPr="0017142E" w:rsidRDefault="001C3CF5" w:rsidP="004364DF">
            <w:pPr>
              <w:shd w:val="clear" w:color="auto" w:fill="FFFFFF"/>
              <w:suppressAutoHyphens/>
              <w:spacing w:after="200"/>
              <w:jc w:val="center"/>
              <w:rPr>
                <w:b/>
                <w:bCs/>
                <w:lang w:eastAsia="en-US"/>
              </w:rPr>
            </w:pPr>
            <w:r w:rsidRPr="0017142E">
              <w:rPr>
                <w:b/>
                <w:bCs/>
                <w:spacing w:val="-2"/>
                <w:lang w:eastAsia="en-US"/>
              </w:rPr>
              <w:t>Наименование памятника</w:t>
            </w:r>
          </w:p>
        </w:tc>
        <w:tc>
          <w:tcPr>
            <w:tcW w:w="1276" w:type="dxa"/>
            <w:vAlign w:val="center"/>
          </w:tcPr>
          <w:p w:rsidR="001C3CF5" w:rsidRPr="0017142E" w:rsidRDefault="001C3CF5" w:rsidP="004364DF">
            <w:pPr>
              <w:shd w:val="clear" w:color="auto" w:fill="FFFFFF"/>
              <w:suppressAutoHyphens/>
              <w:spacing w:after="200"/>
              <w:jc w:val="center"/>
              <w:rPr>
                <w:b/>
                <w:bCs/>
                <w:lang w:eastAsia="en-US"/>
              </w:rPr>
            </w:pPr>
            <w:r w:rsidRPr="0017142E">
              <w:rPr>
                <w:b/>
                <w:bCs/>
                <w:lang w:eastAsia="en-US"/>
              </w:rPr>
              <w:t>Датировка</w:t>
            </w:r>
          </w:p>
        </w:tc>
        <w:tc>
          <w:tcPr>
            <w:tcW w:w="1160" w:type="dxa"/>
            <w:vAlign w:val="center"/>
          </w:tcPr>
          <w:p w:rsidR="001C3CF5" w:rsidRPr="0017142E" w:rsidRDefault="001C3CF5" w:rsidP="004364DF">
            <w:pPr>
              <w:shd w:val="clear" w:color="auto" w:fill="FFFFFF"/>
              <w:suppressAutoHyphens/>
              <w:spacing w:after="200"/>
              <w:jc w:val="center"/>
              <w:rPr>
                <w:b/>
                <w:bCs/>
                <w:lang w:eastAsia="en-US"/>
              </w:rPr>
            </w:pPr>
            <w:r w:rsidRPr="0017142E">
              <w:rPr>
                <w:b/>
                <w:bCs/>
                <w:spacing w:val="-3"/>
                <w:lang w:eastAsia="en-US"/>
              </w:rPr>
              <w:t>Кате</w:t>
            </w:r>
            <w:r w:rsidRPr="0017142E">
              <w:rPr>
                <w:b/>
                <w:bCs/>
                <w:spacing w:val="-6"/>
                <w:lang w:eastAsia="en-US"/>
              </w:rPr>
              <w:t xml:space="preserve">гория </w:t>
            </w:r>
            <w:r w:rsidRPr="0017142E">
              <w:rPr>
                <w:b/>
                <w:bCs/>
                <w:spacing w:val="-2"/>
                <w:lang w:eastAsia="en-US"/>
              </w:rPr>
              <w:t>охра</w:t>
            </w:r>
            <w:r w:rsidRPr="0017142E">
              <w:rPr>
                <w:b/>
                <w:bCs/>
                <w:lang w:eastAsia="en-US"/>
              </w:rPr>
              <w:t>ны</w:t>
            </w:r>
          </w:p>
        </w:tc>
        <w:tc>
          <w:tcPr>
            <w:tcW w:w="1579" w:type="dxa"/>
            <w:vAlign w:val="center"/>
          </w:tcPr>
          <w:p w:rsidR="001C3CF5" w:rsidRPr="0017142E" w:rsidRDefault="001C3CF5" w:rsidP="004364DF">
            <w:pPr>
              <w:shd w:val="clear" w:color="auto" w:fill="FFFFFF"/>
              <w:suppressAutoHyphens/>
              <w:spacing w:after="200"/>
              <w:ind w:hanging="14"/>
              <w:jc w:val="center"/>
              <w:rPr>
                <w:b/>
                <w:bCs/>
                <w:lang w:eastAsia="en-US"/>
              </w:rPr>
            </w:pPr>
            <w:r w:rsidRPr="0017142E">
              <w:rPr>
                <w:b/>
                <w:bCs/>
                <w:lang w:eastAsia="en-US"/>
              </w:rPr>
              <w:t>Документ о приня</w:t>
            </w:r>
            <w:r w:rsidRPr="0017142E">
              <w:rPr>
                <w:b/>
                <w:bCs/>
                <w:spacing w:val="-2"/>
                <w:lang w:eastAsia="en-US"/>
              </w:rPr>
              <w:t xml:space="preserve">тии на гос. </w:t>
            </w:r>
            <w:r w:rsidRPr="0017142E">
              <w:rPr>
                <w:b/>
                <w:bCs/>
                <w:lang w:eastAsia="en-US"/>
              </w:rPr>
              <w:t>охрану</w:t>
            </w:r>
          </w:p>
        </w:tc>
        <w:tc>
          <w:tcPr>
            <w:tcW w:w="1798" w:type="dxa"/>
            <w:vAlign w:val="center"/>
          </w:tcPr>
          <w:p w:rsidR="001C3CF5" w:rsidRPr="0017142E" w:rsidRDefault="001C3CF5" w:rsidP="004364DF">
            <w:pPr>
              <w:shd w:val="clear" w:color="auto" w:fill="FFFFFF"/>
              <w:suppressAutoHyphens/>
              <w:spacing w:after="200"/>
              <w:jc w:val="center"/>
              <w:rPr>
                <w:b/>
                <w:bCs/>
                <w:lang w:eastAsia="en-US"/>
              </w:rPr>
            </w:pPr>
            <w:r w:rsidRPr="0017142E">
              <w:rPr>
                <w:b/>
                <w:bCs/>
                <w:lang w:eastAsia="en-US"/>
              </w:rPr>
              <w:t>Адрес</w:t>
            </w:r>
          </w:p>
        </w:tc>
      </w:tr>
      <w:tr w:rsidR="001C3CF5" w:rsidRPr="0017142E">
        <w:trPr>
          <w:trHeight w:val="647"/>
        </w:trPr>
        <w:tc>
          <w:tcPr>
            <w:tcW w:w="679" w:type="dxa"/>
          </w:tcPr>
          <w:p w:rsidR="001C3CF5" w:rsidRPr="0017142E" w:rsidRDefault="001C3CF5" w:rsidP="004364DF">
            <w:pPr>
              <w:spacing w:after="200"/>
              <w:jc w:val="center"/>
              <w:rPr>
                <w:lang w:eastAsia="en-US"/>
              </w:rPr>
            </w:pPr>
            <w:r w:rsidRPr="0017142E">
              <w:rPr>
                <w:lang w:eastAsia="en-US"/>
              </w:rPr>
              <w:t>1</w:t>
            </w:r>
          </w:p>
        </w:tc>
        <w:tc>
          <w:tcPr>
            <w:tcW w:w="2723" w:type="dxa"/>
          </w:tcPr>
          <w:p w:rsidR="001C3CF5" w:rsidRPr="0017142E" w:rsidRDefault="001C3CF5" w:rsidP="004364DF">
            <w:pPr>
              <w:spacing w:after="200"/>
              <w:rPr>
                <w:lang w:eastAsia="en-US"/>
              </w:rPr>
            </w:pPr>
            <w:r w:rsidRPr="0017142E">
              <w:rPr>
                <w:lang w:eastAsia="en-US"/>
              </w:rPr>
              <w:t xml:space="preserve">Церковь Петра и Павла                     </w:t>
            </w:r>
          </w:p>
        </w:tc>
        <w:tc>
          <w:tcPr>
            <w:tcW w:w="1276" w:type="dxa"/>
          </w:tcPr>
          <w:p w:rsidR="001C3CF5" w:rsidRPr="0017142E" w:rsidRDefault="001C3CF5" w:rsidP="004364DF">
            <w:pPr>
              <w:spacing w:after="200"/>
              <w:rPr>
                <w:lang w:eastAsia="en-US"/>
              </w:rPr>
            </w:pPr>
            <w:r w:rsidRPr="0017142E">
              <w:rPr>
                <w:lang w:eastAsia="en-US"/>
              </w:rPr>
              <w:t xml:space="preserve">1824 г.    </w:t>
            </w:r>
          </w:p>
        </w:tc>
        <w:tc>
          <w:tcPr>
            <w:tcW w:w="1160" w:type="dxa"/>
          </w:tcPr>
          <w:p w:rsidR="001C3CF5" w:rsidRPr="0017142E" w:rsidRDefault="001C3CF5" w:rsidP="004364DF">
            <w:pPr>
              <w:spacing w:after="200"/>
              <w:jc w:val="center"/>
              <w:rPr>
                <w:lang w:eastAsia="en-US"/>
              </w:rPr>
            </w:pPr>
            <w:r w:rsidRPr="0017142E">
              <w:rPr>
                <w:lang w:eastAsia="en-US"/>
              </w:rPr>
              <w:t>Р</w:t>
            </w:r>
          </w:p>
        </w:tc>
        <w:tc>
          <w:tcPr>
            <w:tcW w:w="1579" w:type="dxa"/>
          </w:tcPr>
          <w:p w:rsidR="001C3CF5" w:rsidRPr="0017142E" w:rsidRDefault="001C3CF5" w:rsidP="004364DF">
            <w:pPr>
              <w:spacing w:after="200"/>
              <w:rPr>
                <w:lang w:eastAsia="en-US"/>
              </w:rPr>
            </w:pPr>
            <w:r w:rsidRPr="0017142E">
              <w:rPr>
                <w:lang w:eastAsia="en-US"/>
              </w:rPr>
              <w:t xml:space="preserve">№  510     </w:t>
            </w:r>
          </w:p>
        </w:tc>
        <w:tc>
          <w:tcPr>
            <w:tcW w:w="1798" w:type="dxa"/>
          </w:tcPr>
          <w:p w:rsidR="001C3CF5" w:rsidRPr="0017142E" w:rsidRDefault="001C3CF5" w:rsidP="004364DF">
            <w:pPr>
              <w:spacing w:after="200"/>
              <w:rPr>
                <w:lang w:eastAsia="en-US"/>
              </w:rPr>
            </w:pPr>
            <w:r w:rsidRPr="0017142E">
              <w:rPr>
                <w:lang w:eastAsia="en-US"/>
              </w:rPr>
              <w:t>поселок совхоза «Павловка»</w:t>
            </w:r>
          </w:p>
        </w:tc>
      </w:tr>
      <w:tr w:rsidR="001C3CF5" w:rsidRPr="0017142E">
        <w:trPr>
          <w:trHeight w:val="673"/>
        </w:trPr>
        <w:tc>
          <w:tcPr>
            <w:tcW w:w="679" w:type="dxa"/>
          </w:tcPr>
          <w:p w:rsidR="001C3CF5" w:rsidRPr="0017142E" w:rsidRDefault="001C3CF5" w:rsidP="004364DF">
            <w:pPr>
              <w:spacing w:after="200"/>
              <w:jc w:val="center"/>
              <w:rPr>
                <w:lang w:eastAsia="en-US"/>
              </w:rPr>
            </w:pPr>
            <w:r w:rsidRPr="0017142E">
              <w:rPr>
                <w:lang w:eastAsia="en-US"/>
              </w:rPr>
              <w:t>2</w:t>
            </w:r>
          </w:p>
        </w:tc>
        <w:tc>
          <w:tcPr>
            <w:tcW w:w="2723" w:type="dxa"/>
          </w:tcPr>
          <w:p w:rsidR="001C3CF5" w:rsidRPr="0017142E" w:rsidRDefault="001C3CF5" w:rsidP="004364DF">
            <w:pPr>
              <w:spacing w:after="200"/>
              <w:rPr>
                <w:lang w:eastAsia="en-US"/>
              </w:rPr>
            </w:pPr>
            <w:r w:rsidRPr="0017142E">
              <w:rPr>
                <w:lang w:eastAsia="en-US"/>
              </w:rPr>
              <w:t xml:space="preserve">Усадьба Волконских  /парк,пруды/                                                    </w:t>
            </w:r>
          </w:p>
        </w:tc>
        <w:tc>
          <w:tcPr>
            <w:tcW w:w="1276" w:type="dxa"/>
          </w:tcPr>
          <w:p w:rsidR="001C3CF5" w:rsidRPr="0017142E" w:rsidRDefault="001C3CF5" w:rsidP="004364DF">
            <w:pPr>
              <w:spacing w:after="200"/>
              <w:rPr>
                <w:lang w:eastAsia="en-US"/>
              </w:rPr>
            </w:pPr>
            <w:r w:rsidRPr="0017142E">
              <w:rPr>
                <w:lang w:eastAsia="en-US"/>
              </w:rPr>
              <w:t xml:space="preserve">н.XX в.   </w:t>
            </w:r>
          </w:p>
        </w:tc>
        <w:tc>
          <w:tcPr>
            <w:tcW w:w="1160" w:type="dxa"/>
          </w:tcPr>
          <w:p w:rsidR="001C3CF5" w:rsidRPr="0017142E" w:rsidRDefault="001C3CF5" w:rsidP="004364DF">
            <w:pPr>
              <w:spacing w:after="200"/>
              <w:jc w:val="center"/>
              <w:rPr>
                <w:lang w:eastAsia="en-US"/>
              </w:rPr>
            </w:pPr>
            <w:r w:rsidRPr="0017142E">
              <w:rPr>
                <w:lang w:eastAsia="en-US"/>
              </w:rPr>
              <w:t>Р</w:t>
            </w:r>
          </w:p>
        </w:tc>
        <w:tc>
          <w:tcPr>
            <w:tcW w:w="1579" w:type="dxa"/>
          </w:tcPr>
          <w:p w:rsidR="001C3CF5" w:rsidRPr="0017142E" w:rsidRDefault="001C3CF5" w:rsidP="004364DF">
            <w:pPr>
              <w:spacing w:after="200"/>
              <w:rPr>
                <w:lang w:eastAsia="en-US"/>
              </w:rPr>
            </w:pPr>
            <w:r w:rsidRPr="0017142E">
              <w:rPr>
                <w:lang w:eastAsia="en-US"/>
              </w:rPr>
              <w:t xml:space="preserve">№  510     </w:t>
            </w:r>
          </w:p>
        </w:tc>
        <w:tc>
          <w:tcPr>
            <w:tcW w:w="1798" w:type="dxa"/>
          </w:tcPr>
          <w:p w:rsidR="001C3CF5" w:rsidRPr="0017142E" w:rsidRDefault="001C3CF5" w:rsidP="004364DF">
            <w:pPr>
              <w:spacing w:after="200"/>
              <w:rPr>
                <w:lang w:eastAsia="en-US"/>
              </w:rPr>
            </w:pPr>
            <w:r w:rsidRPr="0017142E">
              <w:rPr>
                <w:lang w:eastAsia="en-US"/>
              </w:rPr>
              <w:t>поселок совхоза «Павловка»</w:t>
            </w:r>
          </w:p>
        </w:tc>
      </w:tr>
      <w:tr w:rsidR="001C3CF5" w:rsidRPr="0017142E">
        <w:trPr>
          <w:trHeight w:val="557"/>
        </w:trPr>
        <w:tc>
          <w:tcPr>
            <w:tcW w:w="679" w:type="dxa"/>
          </w:tcPr>
          <w:p w:rsidR="001C3CF5" w:rsidRPr="0017142E" w:rsidRDefault="001C3CF5" w:rsidP="004364DF">
            <w:pPr>
              <w:spacing w:after="200"/>
              <w:jc w:val="center"/>
              <w:rPr>
                <w:lang w:eastAsia="en-US"/>
              </w:rPr>
            </w:pPr>
            <w:r w:rsidRPr="0017142E">
              <w:rPr>
                <w:lang w:eastAsia="en-US"/>
              </w:rPr>
              <w:t>3</w:t>
            </w:r>
          </w:p>
        </w:tc>
        <w:tc>
          <w:tcPr>
            <w:tcW w:w="2723" w:type="dxa"/>
          </w:tcPr>
          <w:p w:rsidR="001C3CF5" w:rsidRPr="0017142E" w:rsidRDefault="001C3CF5" w:rsidP="004364DF">
            <w:pPr>
              <w:spacing w:after="200"/>
              <w:rPr>
                <w:lang w:eastAsia="en-US"/>
              </w:rPr>
            </w:pPr>
            <w:r w:rsidRPr="0017142E">
              <w:rPr>
                <w:lang w:eastAsia="en-US"/>
              </w:rPr>
              <w:t xml:space="preserve">Церковь Покрова Пресвятой Богородицы </w:t>
            </w:r>
          </w:p>
        </w:tc>
        <w:tc>
          <w:tcPr>
            <w:tcW w:w="1276" w:type="dxa"/>
          </w:tcPr>
          <w:p w:rsidR="001C3CF5" w:rsidRPr="0017142E" w:rsidRDefault="001C3CF5" w:rsidP="004364DF">
            <w:pPr>
              <w:spacing w:after="200"/>
              <w:rPr>
                <w:lang w:eastAsia="en-US"/>
              </w:rPr>
            </w:pPr>
            <w:r w:rsidRPr="0017142E">
              <w:rPr>
                <w:lang w:eastAsia="en-US"/>
              </w:rPr>
              <w:t xml:space="preserve">1799 год   </w:t>
            </w:r>
          </w:p>
        </w:tc>
        <w:tc>
          <w:tcPr>
            <w:tcW w:w="1160" w:type="dxa"/>
          </w:tcPr>
          <w:p w:rsidR="001C3CF5" w:rsidRPr="0017142E" w:rsidRDefault="001C3CF5" w:rsidP="004364DF">
            <w:pPr>
              <w:spacing w:after="200"/>
              <w:jc w:val="center"/>
              <w:rPr>
                <w:lang w:eastAsia="en-US"/>
              </w:rPr>
            </w:pPr>
            <w:r w:rsidRPr="0017142E">
              <w:rPr>
                <w:lang w:eastAsia="en-US"/>
              </w:rPr>
              <w:t>Р</w:t>
            </w:r>
          </w:p>
        </w:tc>
        <w:tc>
          <w:tcPr>
            <w:tcW w:w="1579" w:type="dxa"/>
          </w:tcPr>
          <w:p w:rsidR="001C3CF5" w:rsidRPr="0017142E" w:rsidRDefault="001C3CF5" w:rsidP="004364DF">
            <w:pPr>
              <w:spacing w:after="200"/>
              <w:rPr>
                <w:lang w:eastAsia="en-US"/>
              </w:rPr>
            </w:pPr>
            <w:r w:rsidRPr="0017142E">
              <w:rPr>
                <w:lang w:eastAsia="en-US"/>
              </w:rPr>
              <w:t xml:space="preserve">№  510     </w:t>
            </w:r>
          </w:p>
        </w:tc>
        <w:tc>
          <w:tcPr>
            <w:tcW w:w="1798" w:type="dxa"/>
          </w:tcPr>
          <w:p w:rsidR="001C3CF5" w:rsidRPr="0017142E" w:rsidRDefault="001C3CF5" w:rsidP="004364DF">
            <w:pPr>
              <w:spacing w:after="200"/>
              <w:rPr>
                <w:lang w:eastAsia="en-US"/>
              </w:rPr>
            </w:pPr>
            <w:r w:rsidRPr="0017142E">
              <w:rPr>
                <w:lang w:eastAsia="en-US"/>
              </w:rPr>
              <w:t>с. Посевкино</w:t>
            </w:r>
          </w:p>
        </w:tc>
      </w:tr>
    </w:tbl>
    <w:p w:rsidR="001C3CF5" w:rsidRPr="00F4326B" w:rsidRDefault="001C3CF5" w:rsidP="000455C7">
      <w:pPr>
        <w:spacing w:after="200"/>
        <w:ind w:firstLine="567"/>
        <w:jc w:val="both"/>
        <w:rPr>
          <w:rFonts w:ascii="Calibri" w:hAnsi="Calibri" w:cs="Calibri"/>
          <w:sz w:val="22"/>
          <w:szCs w:val="22"/>
          <w:lang w:eastAsia="en-US"/>
        </w:rPr>
      </w:pPr>
    </w:p>
    <w:p w:rsidR="001C3CF5" w:rsidRDefault="001C3CF5" w:rsidP="000455C7">
      <w:pPr>
        <w:pStyle w:val="ConsTitle"/>
        <w:widowControl/>
        <w:autoSpaceDE/>
        <w:autoSpaceDN/>
        <w:adjustRightInd/>
        <w:ind w:firstLine="720"/>
        <w:jc w:val="both"/>
        <w:rPr>
          <w:rFonts w:ascii="Times New Roman" w:hAnsi="Times New Roman" w:cs="Times New Roman"/>
          <w:b w:val="0"/>
          <w:bCs w:val="0"/>
          <w:sz w:val="24"/>
          <w:szCs w:val="24"/>
        </w:rPr>
      </w:pPr>
    </w:p>
    <w:p w:rsidR="001C3CF5" w:rsidRPr="00423BDC" w:rsidRDefault="001C3CF5" w:rsidP="000455C7">
      <w:pPr>
        <w:pStyle w:val="ConsTitle"/>
        <w:widowControl/>
        <w:autoSpaceDE/>
        <w:autoSpaceDN/>
        <w:adjustRightInd/>
        <w:ind w:firstLine="720"/>
        <w:jc w:val="both"/>
        <w:rPr>
          <w:rFonts w:ascii="Times New Roman" w:hAnsi="Times New Roman" w:cs="Times New Roman"/>
          <w:b w:val="0"/>
          <w:bCs w:val="0"/>
          <w:sz w:val="24"/>
          <w:szCs w:val="24"/>
        </w:rPr>
      </w:pPr>
    </w:p>
    <w:p w:rsidR="001C3CF5" w:rsidRPr="0017142E" w:rsidRDefault="001C3CF5" w:rsidP="000455C7">
      <w:pPr>
        <w:spacing w:after="200"/>
        <w:ind w:firstLine="680"/>
        <w:rPr>
          <w:b/>
          <w:bCs/>
          <w:lang w:eastAsia="en-US"/>
        </w:rPr>
      </w:pPr>
      <w:r w:rsidRPr="0017142E">
        <w:rPr>
          <w:b/>
          <w:bCs/>
          <w:lang w:eastAsia="en-US"/>
        </w:rPr>
        <w:t>28.2. Ограничения по экологическим и санитарно-гигиеническим условиям.</w:t>
      </w:r>
    </w:p>
    <w:p w:rsidR="001C3CF5" w:rsidRPr="0017142E" w:rsidRDefault="001C3CF5" w:rsidP="000455C7">
      <w:pPr>
        <w:spacing w:after="200"/>
        <w:ind w:firstLine="680"/>
        <w:rPr>
          <w:b/>
          <w:bCs/>
          <w:lang w:eastAsia="en-US"/>
        </w:rPr>
      </w:pPr>
      <w:r w:rsidRPr="0017142E">
        <w:rPr>
          <w:b/>
          <w:bCs/>
          <w:lang w:eastAsia="en-US"/>
        </w:rPr>
        <w:t>28.2.1. Водоохранные зоны и прибрежные защитные полосы</w:t>
      </w:r>
    </w:p>
    <w:p w:rsidR="001C3CF5" w:rsidRPr="0017142E" w:rsidRDefault="001C3CF5" w:rsidP="000455C7">
      <w:pPr>
        <w:spacing w:after="200"/>
        <w:ind w:firstLine="709"/>
        <w:jc w:val="both"/>
        <w:rPr>
          <w:lang w:eastAsia="en-US"/>
        </w:rPr>
      </w:pPr>
      <w:r w:rsidRPr="0017142E">
        <w:t>Границы и режимы использования водоохранных установлены Водным кодексом Российской Федерации.</w:t>
      </w:r>
      <w:r w:rsidRPr="0017142E">
        <w:rPr>
          <w:b/>
          <w:bCs/>
          <w:color w:val="1F497D"/>
          <w:lang w:eastAsia="en-US"/>
        </w:rPr>
        <w:t xml:space="preserve"> </w:t>
      </w:r>
      <w:r w:rsidRPr="0017142E">
        <w:rPr>
          <w:b/>
          <w:bCs/>
          <w:lang w:eastAsia="en-US"/>
        </w:rPr>
        <w:t>Водоохранные зоны</w:t>
      </w:r>
      <w:r w:rsidRPr="0017142E">
        <w:rPr>
          <w:lang w:eastAsia="en-US"/>
        </w:rPr>
        <w:t xml:space="preserve"> выделяются в целях:</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 предотвращения загрязнения, засорения, заиления и истощения водных объектов,</w:t>
      </w:r>
    </w:p>
    <w:p w:rsidR="001C3CF5" w:rsidRPr="00423BDC" w:rsidRDefault="001C3CF5" w:rsidP="000455C7">
      <w:pPr>
        <w:pStyle w:val="ConsPlusNormal"/>
        <w:widowControl/>
        <w:jc w:val="both"/>
        <w:rPr>
          <w:rFonts w:ascii="Times New Roman" w:hAnsi="Times New Roman" w:cs="Times New Roman"/>
          <w:sz w:val="24"/>
          <w:szCs w:val="24"/>
        </w:rPr>
      </w:pPr>
      <w:r w:rsidRPr="00423BDC">
        <w:rPr>
          <w:rFonts w:ascii="Times New Roman" w:hAnsi="Times New Roman" w:cs="Times New Roman"/>
          <w:sz w:val="24"/>
          <w:szCs w:val="24"/>
        </w:rPr>
        <w:t>- сохранения среды обитания объектов водного, животного и растительного мира.</w:t>
      </w:r>
    </w:p>
    <w:p w:rsidR="001C3CF5" w:rsidRPr="00423BDC" w:rsidRDefault="001C3CF5" w:rsidP="000455C7">
      <w:pPr>
        <w:spacing w:after="200"/>
        <w:ind w:firstLine="709"/>
        <w:rPr>
          <w:rFonts w:ascii="Calibri" w:hAnsi="Calibri" w:cs="Calibri"/>
          <w:sz w:val="22"/>
          <w:szCs w:val="22"/>
          <w:lang w:eastAsia="en-US"/>
        </w:rPr>
      </w:pPr>
      <w:r w:rsidRPr="00423BDC">
        <w:rPr>
          <w:rFonts w:ascii="Calibri" w:hAnsi="Calibri" w:cs="Calibri"/>
          <w:sz w:val="22"/>
          <w:szCs w:val="22"/>
          <w:u w:val="single"/>
          <w:lang w:eastAsia="en-US"/>
        </w:rPr>
        <w:t>1) Параметры зоны</w:t>
      </w:r>
      <w:r w:rsidRPr="00423BDC">
        <w:rPr>
          <w:rFonts w:ascii="Calibri" w:hAnsi="Calibri" w:cs="Calibri"/>
          <w:sz w:val="22"/>
          <w:szCs w:val="22"/>
          <w:lang w:eastAsia="en-US"/>
        </w:rPr>
        <w:t>:</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 xml:space="preserve">Ширина </w:t>
      </w:r>
      <w:r w:rsidRPr="00423BDC">
        <w:rPr>
          <w:rFonts w:ascii="Times New Roman" w:hAnsi="Times New Roman" w:cs="Times New Roman"/>
          <w:b/>
          <w:bCs/>
          <w:sz w:val="24"/>
          <w:szCs w:val="24"/>
        </w:rPr>
        <w:t>береговой полосы</w:t>
      </w:r>
      <w:r w:rsidRPr="00423BDC">
        <w:rPr>
          <w:rFonts w:ascii="Times New Roman" w:hAnsi="Times New Roman" w:cs="Times New Roman"/>
          <w:sz w:val="24"/>
          <w:szCs w:val="24"/>
        </w:rPr>
        <w:t xml:space="preserve">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b/>
          <w:bCs/>
          <w:sz w:val="24"/>
          <w:szCs w:val="24"/>
        </w:rPr>
        <w:t>Водоохранные зоны</w:t>
      </w:r>
      <w:r w:rsidRPr="00423BDC">
        <w:rPr>
          <w:rFonts w:ascii="Times New Roman" w:hAnsi="Times New Roman" w:cs="Times New Roman"/>
          <w:sz w:val="24"/>
          <w:szCs w:val="24"/>
        </w:rPr>
        <w:t xml:space="preserve">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1) до десяти километров - в размере 50 метров;</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2) от десяти до пятидесяти километров - в размере 100 метров;</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3) от пятидесяти километров и более - в размере 200 метров.</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Радиус водоохранной зоны для истоков реки, ручья устанавливается в размере</w:t>
      </w:r>
      <w:r w:rsidRPr="00423BDC">
        <w:rPr>
          <w:rFonts w:ascii="Times New Roman" w:hAnsi="Times New Roman" w:cs="Times New Roman"/>
          <w:b/>
          <w:bCs/>
          <w:sz w:val="24"/>
          <w:szCs w:val="24"/>
        </w:rPr>
        <w:t xml:space="preserve"> 50  </w:t>
      </w:r>
      <w:r w:rsidRPr="00423BDC">
        <w:rPr>
          <w:rFonts w:ascii="Times New Roman" w:hAnsi="Times New Roman" w:cs="Times New Roman"/>
          <w:sz w:val="24"/>
          <w:szCs w:val="24"/>
        </w:rPr>
        <w:t>метров.</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423BDC">
        <w:rPr>
          <w:rFonts w:ascii="Times New Roman" w:hAnsi="Times New Roman" w:cs="Times New Roman"/>
          <w:b/>
          <w:bCs/>
          <w:sz w:val="24"/>
          <w:szCs w:val="24"/>
        </w:rPr>
        <w:t xml:space="preserve">50 </w:t>
      </w:r>
      <w:r w:rsidRPr="00423BDC">
        <w:rPr>
          <w:rFonts w:ascii="Times New Roman" w:hAnsi="Times New Roman" w:cs="Times New Roman"/>
          <w:sz w:val="24"/>
          <w:szCs w:val="24"/>
        </w:rPr>
        <w:t>метров.</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 xml:space="preserve">В границах водоохранных зон устанавливаются </w:t>
      </w:r>
      <w:r w:rsidRPr="00423BDC">
        <w:rPr>
          <w:rFonts w:ascii="Times New Roman" w:hAnsi="Times New Roman" w:cs="Times New Roman"/>
          <w:b/>
          <w:bCs/>
          <w:sz w:val="24"/>
          <w:szCs w:val="24"/>
        </w:rPr>
        <w:t>прибрежные защитные полосы</w:t>
      </w:r>
      <w:r w:rsidRPr="00423BDC">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C3CF5" w:rsidRPr="00423BDC" w:rsidRDefault="001C3CF5" w:rsidP="000455C7">
      <w:pPr>
        <w:pStyle w:val="ConsPlusNormal"/>
        <w:widowControl/>
        <w:ind w:firstLine="680"/>
        <w:jc w:val="both"/>
        <w:rPr>
          <w:rFonts w:ascii="Times New Roman" w:hAnsi="Times New Roman" w:cs="Times New Roman"/>
          <w:sz w:val="24"/>
          <w:szCs w:val="24"/>
          <w:u w:val="single"/>
        </w:rPr>
      </w:pPr>
      <w:r w:rsidRPr="00423BDC">
        <w:rPr>
          <w:rFonts w:ascii="Times New Roman" w:hAnsi="Times New Roman" w:cs="Times New Roman"/>
          <w:sz w:val="24"/>
          <w:szCs w:val="24"/>
          <w:u w:val="single"/>
        </w:rPr>
        <w:t>2) Ограничения деятельности:</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В границах водоохранных зон запрещаются:</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1) использование сточных вод для удобрения почв;</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3) осуществление авиационных мер по борьбе с вредителями и болезнями растений;</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1) распашка земель;</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2) размещение отвалов размываемых грунтов;</w:t>
      </w:r>
    </w:p>
    <w:p w:rsidR="001C3CF5" w:rsidRPr="00423BDC"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3) выпас сельскохозяйственных животных и организация для них летних лагерей, ванн.</w:t>
      </w:r>
    </w:p>
    <w:p w:rsidR="001C3CF5" w:rsidRDefault="001C3CF5" w:rsidP="000455C7">
      <w:pPr>
        <w:pStyle w:val="ConsPlusNormal"/>
        <w:widowControl/>
        <w:ind w:firstLine="680"/>
        <w:jc w:val="both"/>
        <w:rPr>
          <w:rFonts w:ascii="Times New Roman" w:hAnsi="Times New Roman" w:cs="Times New Roman"/>
          <w:sz w:val="24"/>
          <w:szCs w:val="24"/>
        </w:rPr>
      </w:pPr>
      <w:r w:rsidRPr="00423BDC">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C3CF5" w:rsidRPr="00C42E46" w:rsidRDefault="001C3CF5" w:rsidP="000455C7">
      <w:pPr>
        <w:pStyle w:val="ConsPlusNormal"/>
        <w:widowControl/>
        <w:ind w:firstLine="680"/>
        <w:jc w:val="both"/>
        <w:rPr>
          <w:rFonts w:ascii="Times New Roman" w:hAnsi="Times New Roman" w:cs="Times New Roman"/>
          <w:sz w:val="24"/>
          <w:szCs w:val="24"/>
        </w:rPr>
      </w:pPr>
      <w:r w:rsidRPr="00C42E46">
        <w:rPr>
          <w:rFonts w:ascii="Times New Roman" w:hAnsi="Times New Roman" w:cs="Times New Roman"/>
          <w:sz w:val="24"/>
          <w:szCs w:val="24"/>
        </w:rPr>
        <w:t>Для рек Ворона и Большая Алабушка водоохранные зоны составляют 200 м, для реки Малая Алабушка – 100 м, для р. Кривуша- 50 м.</w:t>
      </w:r>
    </w:p>
    <w:p w:rsidR="001C3CF5" w:rsidRPr="00423BDC" w:rsidRDefault="001C3CF5" w:rsidP="000455C7">
      <w:pPr>
        <w:pStyle w:val="ConsPlusNormal"/>
        <w:widowControl/>
        <w:ind w:firstLine="680"/>
        <w:jc w:val="both"/>
        <w:rPr>
          <w:rFonts w:ascii="Times New Roman" w:hAnsi="Times New Roman" w:cs="Times New Roman"/>
          <w:sz w:val="24"/>
          <w:szCs w:val="24"/>
        </w:rPr>
      </w:pPr>
    </w:p>
    <w:p w:rsidR="001C3CF5" w:rsidRPr="00423BDC" w:rsidRDefault="001C3CF5" w:rsidP="000455C7">
      <w:pPr>
        <w:spacing w:after="200"/>
        <w:ind w:firstLine="225"/>
        <w:jc w:val="both"/>
        <w:rPr>
          <w:rFonts w:ascii="Calibri" w:hAnsi="Calibri" w:cs="Calibri"/>
          <w:color w:val="1F497D"/>
          <w:sz w:val="22"/>
          <w:szCs w:val="22"/>
          <w:lang w:eastAsia="en-US"/>
        </w:rPr>
      </w:pPr>
    </w:p>
    <w:p w:rsidR="001C3CF5" w:rsidRPr="0017142E" w:rsidRDefault="001C3CF5" w:rsidP="000455C7">
      <w:pPr>
        <w:spacing w:after="200"/>
        <w:ind w:firstLine="680"/>
        <w:rPr>
          <w:b/>
          <w:bCs/>
          <w:kern w:val="1"/>
        </w:rPr>
      </w:pPr>
      <w:r w:rsidRPr="0017142E">
        <w:rPr>
          <w:b/>
          <w:bCs/>
          <w:kern w:val="1"/>
        </w:rPr>
        <w:t>28.2.2. Зона санитарной охраны источников водоснабжения (водозаборов).</w:t>
      </w:r>
    </w:p>
    <w:p w:rsidR="001C3CF5" w:rsidRPr="0017142E" w:rsidRDefault="001C3CF5" w:rsidP="000455C7">
      <w:pPr>
        <w:spacing w:after="200"/>
        <w:ind w:firstLine="709"/>
        <w:jc w:val="both"/>
        <w:rPr>
          <w:kern w:val="1"/>
          <w:lang w:eastAsia="ar-SA"/>
        </w:rPr>
      </w:pPr>
      <w:r w:rsidRPr="0017142E">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423BDC">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На территории первого пояса запрещается: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посадка высокоствольных деревьев;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размещение жилых и общественных зданий, проживание людей;</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Допускаются рубки ухода и санитарные рубки леса.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загрязнение территории нечистотами, мусором, навозом, промышленными отходами и др.;</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применение удобрений и ядохимикатов;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добыча песка и гравия из водотока или водоема, а также дноуглубительные работы;</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1C3CF5" w:rsidRPr="00423BDC" w:rsidRDefault="001C3CF5" w:rsidP="000455C7">
      <w:pPr>
        <w:spacing w:after="200"/>
        <w:ind w:firstLine="680"/>
        <w:rPr>
          <w:rFonts w:ascii="Calibri" w:hAnsi="Calibri" w:cs="Calibri"/>
          <w:b/>
          <w:bCs/>
          <w:sz w:val="22"/>
          <w:szCs w:val="22"/>
          <w:lang w:eastAsia="en-US"/>
        </w:rPr>
      </w:pPr>
    </w:p>
    <w:p w:rsidR="001C3CF5" w:rsidRPr="0017142E" w:rsidRDefault="001C3CF5" w:rsidP="000455C7">
      <w:pPr>
        <w:spacing w:after="200"/>
        <w:ind w:firstLine="680"/>
        <w:rPr>
          <w:b/>
          <w:bCs/>
          <w:lang w:eastAsia="en-US"/>
        </w:rPr>
      </w:pPr>
      <w:r w:rsidRPr="0017142E">
        <w:rPr>
          <w:b/>
          <w:bCs/>
          <w:lang w:eastAsia="en-US"/>
        </w:rPr>
        <w:t>28.2.3. Санитарно-защитные зоны промышленных, сельскохозяйственных и иных предприятий</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u w:val="single"/>
        </w:rPr>
        <w:t>1) Размеры и границы санитарно-защитной зоны</w:t>
      </w:r>
      <w:r w:rsidRPr="00423BDC">
        <w:rPr>
          <w:rFonts w:ascii="Times New Roman" w:hAnsi="Times New Roman" w:cs="Times New Roman"/>
          <w:sz w:val="24"/>
          <w:szCs w:val="24"/>
        </w:rPr>
        <w:t xml:space="preserve">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_деятельности и оформленного в установленном порядке, далее – промышленная площадка, до ее внешней границы в заданном направлении.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промышленные объекты и производства первого класса – 1000 м;</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промышленные объекты и производства второго класса – 500 м;</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промышленные объекты и производства третьего класса – 300 м;</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промышленные объекты и производства четвертого класса – 100 м;</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промышленные объекты и производства пятого класса – 50 м;</w:t>
      </w:r>
    </w:p>
    <w:p w:rsidR="001C3CF5" w:rsidRPr="00423BDC" w:rsidRDefault="001C3CF5" w:rsidP="000455C7">
      <w:pPr>
        <w:pStyle w:val="ConsPlusNormal"/>
        <w:widowControl/>
        <w:ind w:firstLine="0"/>
        <w:outlineLvl w:val="1"/>
        <w:rPr>
          <w:rFonts w:ascii="Times New Roman" w:hAnsi="Times New Roman" w:cs="Times New Roman"/>
          <w:sz w:val="24"/>
          <w:szCs w:val="24"/>
        </w:rPr>
      </w:pPr>
      <w:bookmarkStart w:id="203" w:name="_Toc268485786"/>
      <w:bookmarkStart w:id="204" w:name="_Toc268487870"/>
      <w:bookmarkStart w:id="205" w:name="_Toc268488690"/>
      <w:r w:rsidRPr="00423BDC">
        <w:rPr>
          <w:rFonts w:ascii="Times New Roman" w:hAnsi="Times New Roman" w:cs="Times New Roman"/>
          <w:sz w:val="24"/>
          <w:szCs w:val="24"/>
        </w:rPr>
        <w:tab/>
      </w:r>
    </w:p>
    <w:p w:rsidR="001C3CF5" w:rsidRPr="00423BDC" w:rsidRDefault="001C3CF5" w:rsidP="000455C7">
      <w:pPr>
        <w:pStyle w:val="ConsPlusNormal"/>
        <w:widowControl/>
        <w:ind w:firstLine="0"/>
        <w:outlineLvl w:val="1"/>
        <w:rPr>
          <w:rFonts w:ascii="Times New Roman" w:hAnsi="Times New Roman" w:cs="Times New Roman"/>
          <w:sz w:val="24"/>
          <w:szCs w:val="24"/>
          <w:u w:val="single"/>
        </w:rPr>
      </w:pPr>
      <w:r w:rsidRPr="00423BDC">
        <w:rPr>
          <w:rFonts w:ascii="Times New Roman" w:hAnsi="Times New Roman" w:cs="Times New Roman"/>
          <w:sz w:val="24"/>
          <w:szCs w:val="24"/>
        </w:rPr>
        <w:tab/>
      </w:r>
      <w:r w:rsidRPr="00423BDC">
        <w:rPr>
          <w:rFonts w:ascii="Times New Roman" w:hAnsi="Times New Roman" w:cs="Times New Roman"/>
          <w:sz w:val="24"/>
          <w:szCs w:val="24"/>
          <w:u w:val="single"/>
        </w:rPr>
        <w:t>2) Режим территории санитарно-защитной зоны</w:t>
      </w:r>
      <w:bookmarkEnd w:id="203"/>
      <w:bookmarkEnd w:id="204"/>
      <w:bookmarkEnd w:id="205"/>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2.2)  Допускается размещать в границах санитарно-защитной зоны промышленного объекта или производства: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C3CF5" w:rsidRDefault="001C3CF5" w:rsidP="000455C7">
      <w:pPr>
        <w:pStyle w:val="ConsPlusNormal"/>
        <w:widowControl/>
        <w:ind w:firstLine="540"/>
        <w:rPr>
          <w:rFonts w:ascii="Times New Roman" w:hAnsi="Times New Roman" w:cs="Times New Roman"/>
          <w:b/>
          <w:bCs/>
          <w:sz w:val="24"/>
          <w:szCs w:val="24"/>
        </w:rPr>
      </w:pPr>
    </w:p>
    <w:p w:rsidR="001C3CF5" w:rsidRPr="008E40B5" w:rsidRDefault="001C3CF5" w:rsidP="000455C7">
      <w:pPr>
        <w:pStyle w:val="ConsPlusNormal"/>
        <w:widowControl/>
        <w:ind w:firstLine="540"/>
        <w:rPr>
          <w:rFonts w:ascii="Times New Roman" w:hAnsi="Times New Roman" w:cs="Times New Roman"/>
          <w:b/>
          <w:bCs/>
          <w:sz w:val="24"/>
          <w:szCs w:val="24"/>
        </w:rPr>
      </w:pPr>
      <w:r w:rsidRPr="00ED50ED">
        <w:rPr>
          <w:rFonts w:ascii="Times New Roman" w:hAnsi="Times New Roman" w:cs="Times New Roman"/>
          <w:b/>
          <w:bCs/>
          <w:sz w:val="24"/>
          <w:szCs w:val="24"/>
        </w:rPr>
        <w:t>2</w:t>
      </w:r>
      <w:r>
        <w:rPr>
          <w:rFonts w:ascii="Times New Roman" w:hAnsi="Times New Roman" w:cs="Times New Roman"/>
          <w:b/>
          <w:bCs/>
          <w:sz w:val="24"/>
          <w:szCs w:val="24"/>
        </w:rPr>
        <w:t>8</w:t>
      </w:r>
      <w:r w:rsidRPr="00ED50ED">
        <w:rPr>
          <w:rFonts w:ascii="Times New Roman" w:hAnsi="Times New Roman" w:cs="Times New Roman"/>
          <w:b/>
          <w:bCs/>
          <w:sz w:val="24"/>
          <w:szCs w:val="24"/>
        </w:rPr>
        <w:t>.</w:t>
      </w:r>
      <w:r>
        <w:rPr>
          <w:rFonts w:ascii="Times New Roman" w:hAnsi="Times New Roman" w:cs="Times New Roman"/>
          <w:b/>
          <w:bCs/>
          <w:sz w:val="24"/>
          <w:szCs w:val="24"/>
        </w:rPr>
        <w:t>2</w:t>
      </w:r>
      <w:r w:rsidRPr="00ED50ED">
        <w:rPr>
          <w:rFonts w:ascii="Times New Roman" w:hAnsi="Times New Roman" w:cs="Times New Roman"/>
          <w:b/>
          <w:bCs/>
          <w:sz w:val="24"/>
          <w:szCs w:val="24"/>
        </w:rPr>
        <w:t>.</w:t>
      </w:r>
      <w:r>
        <w:rPr>
          <w:rFonts w:ascii="Times New Roman" w:hAnsi="Times New Roman" w:cs="Times New Roman"/>
          <w:b/>
          <w:bCs/>
          <w:sz w:val="24"/>
          <w:szCs w:val="24"/>
        </w:rPr>
        <w:t>4.</w:t>
      </w:r>
      <w:r w:rsidRPr="008E40B5">
        <w:rPr>
          <w:rFonts w:ascii="Times New Roman" w:hAnsi="Times New Roman" w:cs="Times New Roman"/>
          <w:b/>
          <w:bCs/>
          <w:sz w:val="24"/>
          <w:szCs w:val="24"/>
        </w:rPr>
        <w:t xml:space="preserve"> Санитарно-защитные зоны объектов размещения (полигонов) твердых бытовых отходов</w:t>
      </w:r>
    </w:p>
    <w:p w:rsidR="001C3CF5" w:rsidRDefault="001C3CF5" w:rsidP="000455C7">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Размер санитарно-защитной зоны от жилой застройки до границ </w:t>
      </w:r>
      <w:r w:rsidRPr="00FB29C0">
        <w:rPr>
          <w:rFonts w:ascii="Times New Roman" w:hAnsi="Times New Roman" w:cs="Times New Roman"/>
          <w:sz w:val="24"/>
          <w:szCs w:val="24"/>
        </w:rPr>
        <w:t>объектов размещения (полигонов) твердых бытовых отходов</w:t>
      </w:r>
      <w:r w:rsidRPr="008E40B5">
        <w:rPr>
          <w:rFonts w:ascii="Times New Roman" w:hAnsi="Times New Roman" w:cs="Times New Roman"/>
          <w:sz w:val="24"/>
          <w:szCs w:val="24"/>
        </w:rPr>
        <w:t xml:space="preserve">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r>
        <w:rPr>
          <w:rFonts w:ascii="Times New Roman" w:hAnsi="Times New Roman" w:cs="Times New Roman"/>
          <w:sz w:val="24"/>
          <w:szCs w:val="24"/>
        </w:rPr>
        <w:t xml:space="preserve"> </w:t>
      </w:r>
    </w:p>
    <w:p w:rsidR="001C3CF5" w:rsidRPr="00423BDC" w:rsidRDefault="001C3CF5" w:rsidP="000455C7">
      <w:pPr>
        <w:spacing w:after="200"/>
        <w:ind w:firstLine="720"/>
        <w:rPr>
          <w:rFonts w:ascii="Calibri" w:hAnsi="Calibri" w:cs="Calibri"/>
          <w:b/>
          <w:bCs/>
          <w:sz w:val="22"/>
          <w:szCs w:val="22"/>
          <w:lang w:eastAsia="en-US"/>
        </w:rPr>
      </w:pPr>
    </w:p>
    <w:p w:rsidR="001C3CF5" w:rsidRPr="00423BDC" w:rsidRDefault="001C3CF5" w:rsidP="000455C7">
      <w:pPr>
        <w:spacing w:after="200"/>
        <w:jc w:val="center"/>
        <w:rPr>
          <w:rFonts w:ascii="Calibri" w:hAnsi="Calibri" w:cs="Calibri"/>
          <w:b/>
          <w:bCs/>
          <w:sz w:val="22"/>
          <w:szCs w:val="22"/>
          <w:lang w:eastAsia="en-US"/>
        </w:rPr>
      </w:pPr>
    </w:p>
    <w:p w:rsidR="001C3CF5" w:rsidRPr="00423BDC" w:rsidRDefault="001C3CF5" w:rsidP="000455C7">
      <w:pPr>
        <w:spacing w:after="200"/>
        <w:ind w:firstLine="680"/>
        <w:rPr>
          <w:rFonts w:ascii="Calibri" w:hAnsi="Calibri" w:cs="Calibri"/>
          <w:b/>
          <w:bCs/>
          <w:sz w:val="22"/>
          <w:szCs w:val="22"/>
          <w:lang w:eastAsia="en-US"/>
        </w:rPr>
      </w:pPr>
    </w:p>
    <w:p w:rsidR="001C3CF5" w:rsidRPr="00423BDC" w:rsidRDefault="001C3CF5" w:rsidP="000455C7">
      <w:pPr>
        <w:pStyle w:val="ConsPlusNormal"/>
        <w:widowControl/>
        <w:ind w:firstLine="540"/>
        <w:jc w:val="both"/>
        <w:rPr>
          <w:rFonts w:ascii="Times New Roman" w:hAnsi="Times New Roman" w:cs="Times New Roman"/>
          <w:b/>
          <w:bCs/>
          <w:sz w:val="24"/>
          <w:szCs w:val="24"/>
        </w:rPr>
      </w:pPr>
      <w:r w:rsidRPr="00423BDC">
        <w:rPr>
          <w:rFonts w:ascii="Times New Roman" w:hAnsi="Times New Roman" w:cs="Times New Roman"/>
          <w:b/>
          <w:bCs/>
          <w:sz w:val="24"/>
          <w:szCs w:val="24"/>
        </w:rPr>
        <w:tab/>
      </w:r>
      <w:r>
        <w:rPr>
          <w:rFonts w:ascii="Times New Roman" w:hAnsi="Times New Roman" w:cs="Times New Roman"/>
          <w:b/>
          <w:bCs/>
          <w:sz w:val="24"/>
          <w:szCs w:val="24"/>
        </w:rPr>
        <w:t>28.3</w:t>
      </w:r>
      <w:r w:rsidRPr="00423BDC">
        <w:rPr>
          <w:rFonts w:ascii="Times New Roman" w:hAnsi="Times New Roman" w:cs="Times New Roman"/>
          <w:b/>
          <w:bCs/>
          <w:sz w:val="24"/>
          <w:szCs w:val="24"/>
        </w:rPr>
        <w:t xml:space="preserve">. Ограничения по требованиям охраны инженерно-транспортных коммуникаций: </w:t>
      </w:r>
    </w:p>
    <w:p w:rsidR="001C3CF5" w:rsidRDefault="001C3CF5" w:rsidP="000455C7">
      <w:pPr>
        <w:pStyle w:val="ConsPlusNormal"/>
        <w:widowControl/>
        <w:ind w:firstLine="540"/>
        <w:jc w:val="both"/>
        <w:rPr>
          <w:rFonts w:ascii="Times New Roman" w:hAnsi="Times New Roman" w:cs="Times New Roman"/>
          <w:b/>
          <w:bCs/>
          <w:sz w:val="24"/>
          <w:szCs w:val="24"/>
        </w:rPr>
      </w:pPr>
      <w:r w:rsidRPr="00423BDC">
        <w:rPr>
          <w:rFonts w:ascii="Times New Roman" w:hAnsi="Times New Roman" w:cs="Times New Roman"/>
          <w:b/>
          <w:bCs/>
          <w:sz w:val="24"/>
          <w:szCs w:val="24"/>
        </w:rPr>
        <w:tab/>
      </w:r>
      <w:r>
        <w:rPr>
          <w:rFonts w:ascii="Times New Roman" w:hAnsi="Times New Roman" w:cs="Times New Roman"/>
          <w:b/>
          <w:bCs/>
          <w:sz w:val="24"/>
          <w:szCs w:val="24"/>
        </w:rPr>
        <w:t>28.3</w:t>
      </w:r>
      <w:r w:rsidRPr="00423BDC">
        <w:rPr>
          <w:rFonts w:ascii="Times New Roman" w:hAnsi="Times New Roman" w:cs="Times New Roman"/>
          <w:b/>
          <w:bCs/>
          <w:sz w:val="24"/>
          <w:szCs w:val="24"/>
        </w:rPr>
        <w:t>.1. Полоса отвода и придорожная полоса автомобильных дорог</w:t>
      </w:r>
      <w:r w:rsidRPr="00094F5D">
        <w:rPr>
          <w:rFonts w:ascii="Times New Roman" w:hAnsi="Times New Roman" w:cs="Times New Roman"/>
          <w:sz w:val="24"/>
          <w:szCs w:val="24"/>
          <w:vertAlign w:val="superscript"/>
        </w:rPr>
        <w:footnoteReference w:id="2"/>
      </w:r>
      <w:r w:rsidRPr="00423BDC">
        <w:rPr>
          <w:rFonts w:ascii="Times New Roman" w:hAnsi="Times New Roman" w:cs="Times New Roman"/>
          <w:b/>
          <w:bCs/>
          <w:sz w:val="24"/>
          <w:szCs w:val="24"/>
        </w:rPr>
        <w:t>.</w:t>
      </w:r>
    </w:p>
    <w:p w:rsidR="001C3CF5" w:rsidRPr="0017142E" w:rsidRDefault="001C3CF5" w:rsidP="000455C7">
      <w:pPr>
        <w:suppressAutoHyphens/>
        <w:spacing w:after="200"/>
        <w:ind w:firstLine="851"/>
        <w:jc w:val="both"/>
        <w:rPr>
          <w:lang w:eastAsia="en-US"/>
        </w:rPr>
      </w:pPr>
      <w:r w:rsidRPr="0017142E">
        <w:rPr>
          <w:lang w:eastAsia="en-US"/>
        </w:rPr>
        <w:t xml:space="preserve">По данным генерального плана по территории поселения проходят следующие транспортные пути регионального значения: </w:t>
      </w:r>
    </w:p>
    <w:p w:rsidR="001C3CF5" w:rsidRPr="0017142E" w:rsidRDefault="001C3CF5" w:rsidP="000455C7">
      <w:pPr>
        <w:numPr>
          <w:ilvl w:val="0"/>
          <w:numId w:val="43"/>
        </w:numPr>
        <w:spacing w:line="360" w:lineRule="auto"/>
        <w:ind w:left="851" w:hanging="567"/>
        <w:jc w:val="both"/>
        <w:rPr>
          <w:lang w:eastAsia="en-US"/>
        </w:rPr>
      </w:pPr>
      <w:r w:rsidRPr="0017142E">
        <w:rPr>
          <w:lang w:eastAsia="en-US"/>
        </w:rPr>
        <w:t>участок автодороги "Курск - Борисоглебск" - Грибановский - Посевкино - гр. Тамбовской области;</w:t>
      </w:r>
    </w:p>
    <w:p w:rsidR="001C3CF5" w:rsidRPr="0017142E" w:rsidRDefault="001C3CF5" w:rsidP="000455C7">
      <w:pPr>
        <w:numPr>
          <w:ilvl w:val="0"/>
          <w:numId w:val="43"/>
        </w:numPr>
        <w:spacing w:line="360" w:lineRule="auto"/>
        <w:ind w:left="851" w:hanging="567"/>
        <w:jc w:val="both"/>
        <w:rPr>
          <w:lang w:eastAsia="en-US"/>
        </w:rPr>
      </w:pPr>
      <w:r w:rsidRPr="0017142E">
        <w:rPr>
          <w:lang w:eastAsia="en-US"/>
        </w:rPr>
        <w:t>участок автодороги "Курск - Борисоглебск" - Грибановский - Посевкино - гр. Тамбовской области" - Павловка.</w:t>
      </w:r>
    </w:p>
    <w:p w:rsidR="001C3CF5" w:rsidRPr="0017142E" w:rsidRDefault="001C3CF5" w:rsidP="000455C7">
      <w:pPr>
        <w:spacing w:after="200"/>
        <w:ind w:firstLine="680"/>
        <w:jc w:val="both"/>
        <w:rPr>
          <w:lang w:eastAsia="en-US"/>
        </w:rPr>
      </w:pPr>
      <w:r w:rsidRPr="0017142E">
        <w:rPr>
          <w:lang w:eastAsia="en-US"/>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1) В пределах полосы отвода автомобильной дороги запрещается: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а) строительство жилых и общественных зданий, складов;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1C3CF5"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1C3CF5" w:rsidRPr="00423BDC" w:rsidRDefault="001C3CF5" w:rsidP="000455C7">
      <w:pPr>
        <w:pStyle w:val="ConsPlusNormal"/>
        <w:widowControl/>
        <w:ind w:firstLine="540"/>
        <w:jc w:val="both"/>
        <w:rPr>
          <w:rFonts w:ascii="Times New Roman" w:hAnsi="Times New Roman" w:cs="Times New Roman"/>
          <w:sz w:val="24"/>
          <w:szCs w:val="24"/>
        </w:rPr>
      </w:pPr>
    </w:p>
    <w:p w:rsidR="001C3CF5" w:rsidRPr="0017142E" w:rsidRDefault="001C3CF5" w:rsidP="000455C7">
      <w:pPr>
        <w:spacing w:after="200"/>
        <w:ind w:firstLine="680"/>
        <w:rPr>
          <w:b/>
          <w:bCs/>
          <w:lang w:eastAsia="en-US"/>
        </w:rPr>
      </w:pPr>
    </w:p>
    <w:p w:rsidR="001C3CF5" w:rsidRPr="0017142E" w:rsidRDefault="001C3CF5" w:rsidP="000455C7">
      <w:pPr>
        <w:spacing w:after="200"/>
        <w:ind w:firstLine="680"/>
        <w:rPr>
          <w:lang w:eastAsia="en-US"/>
        </w:rPr>
      </w:pPr>
      <w:r w:rsidRPr="0017142E">
        <w:rPr>
          <w:b/>
          <w:bCs/>
          <w:lang w:eastAsia="en-US"/>
        </w:rPr>
        <w:t>28.3.2. Охранные зоны магистральных газопроводов, нефтепроводов и газораспределительных сетей</w:t>
      </w:r>
      <w:r w:rsidRPr="0017142E">
        <w:rPr>
          <w:rStyle w:val="FootnoteReference"/>
          <w:b/>
          <w:bCs/>
          <w:lang w:eastAsia="en-US"/>
        </w:rPr>
        <w:footnoteReference w:id="3"/>
      </w:r>
      <w:r w:rsidRPr="0017142E">
        <w:rPr>
          <w:lang w:eastAsia="en-US"/>
        </w:rPr>
        <w:t>.</w:t>
      </w:r>
    </w:p>
    <w:p w:rsidR="001C3CF5" w:rsidRPr="0017142E" w:rsidRDefault="001C3CF5" w:rsidP="000455C7">
      <w:pPr>
        <w:spacing w:after="200"/>
        <w:rPr>
          <w:lang w:eastAsia="en-US"/>
        </w:rPr>
      </w:pPr>
      <w:r w:rsidRPr="0017142E">
        <w:rPr>
          <w:lang w:eastAsia="en-US"/>
        </w:rPr>
        <w:t>В западной части территории сельского поселения, в направлении с севера на юг, проходит трансаммиакопровод «Одесса-Тольятти».</w:t>
      </w:r>
    </w:p>
    <w:p w:rsidR="001C3CF5" w:rsidRPr="0017142E" w:rsidRDefault="001C3CF5" w:rsidP="000455C7">
      <w:pPr>
        <w:spacing w:after="200"/>
        <w:ind w:firstLine="680"/>
        <w:rPr>
          <w:lang w:eastAsia="en-US"/>
        </w:rPr>
      </w:pPr>
      <w:r w:rsidRPr="0017142E">
        <w:rPr>
          <w:lang w:eastAsia="en-US"/>
        </w:rPr>
        <w:t>Буферная зона устанавливается вдоль трассы магистрального аммиакопровода в виде участка земли, ограниченного условными линиями, проходящими на расстоянии 1000 м от оси трубопровода с каждой стороны.</w:t>
      </w:r>
      <w:r w:rsidRPr="0017142E">
        <w:rPr>
          <w:b/>
          <w:bCs/>
          <w:lang w:eastAsia="en-US"/>
        </w:rPr>
        <w:t xml:space="preserve"> ( </w:t>
      </w:r>
      <w:r w:rsidRPr="0017142E">
        <w:rPr>
          <w:lang w:eastAsia="en-US"/>
        </w:rPr>
        <w:t>ПБ 08-258-98 «Правила устройства и безопасной эксплуатации магистрального трубопровода для транспортировки жидкого аммиака» п. 6.8.3 - 6.8.4)</w:t>
      </w:r>
    </w:p>
    <w:p w:rsidR="001C3CF5" w:rsidRPr="0017142E" w:rsidRDefault="001C3CF5" w:rsidP="000455C7">
      <w:pPr>
        <w:spacing w:after="200"/>
        <w:ind w:firstLine="680"/>
        <w:rPr>
          <w:lang w:eastAsia="en-US"/>
        </w:rPr>
      </w:pPr>
      <w:r w:rsidRPr="0017142E">
        <w:rPr>
          <w:lang w:eastAsia="en-US"/>
        </w:rPr>
        <w:t xml:space="preserve"> В охранных зонах запрещается производить действия, создающие возможность нарушения нормальной эксплуатации магистрального аммиакопровода, кабеля связи, наземных сооружений либо приводящие к их повреждению:</w:t>
      </w:r>
    </w:p>
    <w:p w:rsidR="001C3CF5" w:rsidRPr="0017142E" w:rsidRDefault="001C3CF5" w:rsidP="000455C7">
      <w:pPr>
        <w:spacing w:after="200"/>
        <w:ind w:firstLine="680"/>
        <w:rPr>
          <w:lang w:eastAsia="en-US"/>
        </w:rPr>
      </w:pPr>
      <w:bookmarkStart w:id="206" w:name="i4743793"/>
      <w:bookmarkStart w:id="207" w:name="i4755449"/>
      <w:bookmarkEnd w:id="206"/>
      <w:r w:rsidRPr="0017142E">
        <w:rPr>
          <w:lang w:eastAsia="en-US"/>
        </w:rPr>
        <w:t>1</w:t>
      </w:r>
      <w:bookmarkEnd w:id="207"/>
      <w:r w:rsidRPr="0017142E">
        <w:rPr>
          <w:lang w:eastAsia="en-US"/>
        </w:rPr>
        <w:t>) перемещать, засыпать и ломать опознавательные и сигнальные знаки, контрольно-измерительные пункты;</w:t>
      </w:r>
    </w:p>
    <w:p w:rsidR="001C3CF5" w:rsidRPr="0017142E" w:rsidRDefault="001C3CF5" w:rsidP="000455C7">
      <w:pPr>
        <w:spacing w:after="200"/>
        <w:ind w:firstLine="680"/>
        <w:rPr>
          <w:lang w:eastAsia="en-US"/>
        </w:rPr>
      </w:pPr>
      <w:bookmarkStart w:id="208" w:name="i4766762"/>
      <w:bookmarkStart w:id="209" w:name="i4774643"/>
      <w:bookmarkEnd w:id="208"/>
      <w:r w:rsidRPr="0017142E">
        <w:rPr>
          <w:lang w:eastAsia="en-US"/>
        </w:rPr>
        <w:t>2</w:t>
      </w:r>
      <w:bookmarkEnd w:id="209"/>
      <w:r w:rsidRPr="0017142E">
        <w:rPr>
          <w:lang w:eastAsia="en-US"/>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C3CF5" w:rsidRPr="0017142E" w:rsidRDefault="001C3CF5" w:rsidP="000455C7">
      <w:pPr>
        <w:spacing w:after="200"/>
        <w:ind w:firstLine="680"/>
        <w:rPr>
          <w:lang w:eastAsia="en-US"/>
        </w:rPr>
      </w:pPr>
      <w:bookmarkStart w:id="210" w:name="i4783790"/>
      <w:bookmarkStart w:id="211" w:name="i4794994"/>
      <w:bookmarkEnd w:id="210"/>
      <w:r w:rsidRPr="0017142E">
        <w:rPr>
          <w:lang w:eastAsia="en-US"/>
        </w:rPr>
        <w:t>3</w:t>
      </w:r>
      <w:bookmarkEnd w:id="211"/>
      <w:r w:rsidRPr="0017142E">
        <w:rPr>
          <w:lang w:eastAsia="en-US"/>
        </w:rPr>
        <w:t>) устраивать свалки, выливать растворы кислот, солей и щелочей;</w:t>
      </w:r>
    </w:p>
    <w:p w:rsidR="001C3CF5" w:rsidRPr="0017142E" w:rsidRDefault="001C3CF5" w:rsidP="000455C7">
      <w:pPr>
        <w:spacing w:after="200"/>
        <w:ind w:firstLine="680"/>
        <w:rPr>
          <w:lang w:eastAsia="en-US"/>
        </w:rPr>
      </w:pPr>
      <w:bookmarkStart w:id="212" w:name="i4803967"/>
      <w:bookmarkStart w:id="213" w:name="i4815312"/>
      <w:bookmarkEnd w:id="212"/>
      <w:r w:rsidRPr="0017142E">
        <w:rPr>
          <w:lang w:eastAsia="en-US"/>
        </w:rPr>
        <w:t>4</w:t>
      </w:r>
      <w:bookmarkEnd w:id="213"/>
      <w:r w:rsidRPr="0017142E">
        <w:rPr>
          <w:lang w:eastAsia="en-US"/>
        </w:rPr>
        <w:t>) разрушать береговые укрепления,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пролива аммиака;</w:t>
      </w:r>
    </w:p>
    <w:p w:rsidR="001C3CF5" w:rsidRPr="0017142E" w:rsidRDefault="001C3CF5" w:rsidP="000455C7">
      <w:pPr>
        <w:spacing w:after="200"/>
        <w:ind w:firstLine="680"/>
        <w:rPr>
          <w:lang w:eastAsia="en-US"/>
        </w:rPr>
      </w:pPr>
      <w:bookmarkStart w:id="214" w:name="i4821363"/>
      <w:bookmarkStart w:id="215" w:name="i4833312"/>
      <w:bookmarkEnd w:id="214"/>
      <w:r w:rsidRPr="0017142E">
        <w:rPr>
          <w:lang w:eastAsia="en-US"/>
        </w:rPr>
        <w:t>5</w:t>
      </w:r>
      <w:bookmarkEnd w:id="215"/>
      <w:r w:rsidRPr="0017142E">
        <w:rPr>
          <w:lang w:eastAsia="en-US"/>
        </w:rPr>
        <w:t>) бросать якоря, проходить с отданными якорями, цепями, лотами, волокушами и тралами, производить дноуглубительные и землечерпательные работы;</w:t>
      </w:r>
    </w:p>
    <w:p w:rsidR="001C3CF5" w:rsidRPr="0017142E" w:rsidRDefault="001C3CF5" w:rsidP="000455C7">
      <w:pPr>
        <w:spacing w:after="200"/>
        <w:ind w:firstLine="680"/>
        <w:rPr>
          <w:lang w:eastAsia="en-US"/>
        </w:rPr>
      </w:pPr>
      <w:bookmarkStart w:id="216" w:name="i4843343"/>
      <w:bookmarkStart w:id="217" w:name="i4854511"/>
      <w:bookmarkEnd w:id="216"/>
      <w:r w:rsidRPr="0017142E">
        <w:rPr>
          <w:lang w:eastAsia="en-US"/>
        </w:rPr>
        <w:t>6</w:t>
      </w:r>
      <w:bookmarkEnd w:id="217"/>
      <w:r w:rsidRPr="0017142E">
        <w:rPr>
          <w:lang w:eastAsia="en-US"/>
        </w:rPr>
        <w:t>) разводить огонь и размещать какие-либо открытые или закрытые источники огня.</w:t>
      </w:r>
    </w:p>
    <w:p w:rsidR="001C3CF5" w:rsidRPr="0017142E" w:rsidRDefault="001C3CF5" w:rsidP="000455C7">
      <w:pPr>
        <w:spacing w:after="200"/>
        <w:ind w:firstLine="680"/>
        <w:rPr>
          <w:lang w:eastAsia="en-US"/>
        </w:rPr>
      </w:pPr>
      <w:bookmarkStart w:id="218" w:name="i4868595"/>
      <w:bookmarkEnd w:id="218"/>
      <w:r w:rsidRPr="0017142E">
        <w:rPr>
          <w:lang w:eastAsia="en-US"/>
        </w:rPr>
        <w:t>В буферной зоне запрещается: строить объекты, указанные в Правилах безопасности для наземных складов синтетического жидкого аммиака (</w:t>
      </w:r>
      <w:hyperlink r:id="rId7" w:tooltip="Правила безопасности для наземных складов жидкого аммиака" w:history="1">
        <w:r w:rsidRPr="0017142E">
          <w:rPr>
            <w:rStyle w:val="Hyperlink"/>
            <w:lang w:eastAsia="en-US"/>
          </w:rPr>
          <w:t>ПБ 03-182-98</w:t>
        </w:r>
      </w:hyperlink>
      <w:r w:rsidRPr="0017142E">
        <w:rPr>
          <w:lang w:eastAsia="en-US"/>
        </w:rPr>
        <w:t>), утвержденных постановлением Госгортехнадзора России от 26.12.97 № 55, устраивать спортивные соревнования и мероприятия с массовым участием зрителей, стоянки автомобильного транспорта, строительной и сельскохозяйственной техники, располагать временные полевые станы любого назначения, загоны для скота.</w:t>
      </w:r>
    </w:p>
    <w:p w:rsidR="001C3CF5" w:rsidRPr="0017142E" w:rsidRDefault="001C3CF5" w:rsidP="000455C7">
      <w:pPr>
        <w:spacing w:after="200"/>
        <w:ind w:firstLine="680"/>
        <w:rPr>
          <w:lang w:eastAsia="en-US"/>
        </w:rPr>
      </w:pPr>
      <w:bookmarkStart w:id="219" w:name="i4887104"/>
      <w:bookmarkEnd w:id="219"/>
      <w:r w:rsidRPr="0017142E">
        <w:rPr>
          <w:lang w:eastAsia="en-US"/>
        </w:rPr>
        <w:t>Организация и производство работ в буферной и охранных зонах регламентируются таким образом, что любые работы и действия, производимые в буферной и охранных зонах, кроме полевых сельскохозяйственных работ, проводимых с предварительным уведомлением об их начале, могут выполняться только по получении разрешения на производство работ.</w:t>
      </w:r>
    </w:p>
    <w:p w:rsidR="001C3CF5" w:rsidRPr="0017142E" w:rsidRDefault="001C3CF5" w:rsidP="000455C7">
      <w:pPr>
        <w:tabs>
          <w:tab w:val="left" w:pos="700"/>
        </w:tabs>
        <w:spacing w:after="200"/>
        <w:ind w:firstLine="738"/>
        <w:jc w:val="both"/>
        <w:rPr>
          <w:lang w:eastAsia="en-US"/>
        </w:rPr>
      </w:pPr>
    </w:p>
    <w:p w:rsidR="001C3CF5" w:rsidRPr="0017142E" w:rsidRDefault="001C3CF5" w:rsidP="000455C7">
      <w:pPr>
        <w:spacing w:after="200"/>
        <w:rPr>
          <w:rFonts w:eastAsia="Arial Unicode MS"/>
          <w:lang w:eastAsia="en-US"/>
        </w:rPr>
      </w:pPr>
      <w:r w:rsidRPr="0017142E">
        <w:rPr>
          <w:rFonts w:eastAsia="Arial Unicode MS"/>
          <w:lang w:eastAsia="en-US"/>
        </w:rPr>
        <w:t xml:space="preserve">Также по территории поселения проходит межпоселковый газопровод «Грибановский – Посевкино - п. совхоза Павловка» </w:t>
      </w:r>
    </w:p>
    <w:p w:rsidR="001C3CF5" w:rsidRPr="0017142E" w:rsidRDefault="001C3CF5" w:rsidP="000455C7">
      <w:pPr>
        <w:spacing w:after="200"/>
        <w:rPr>
          <w:lang w:eastAsia="en-US"/>
        </w:rPr>
      </w:pPr>
      <w:r w:rsidRPr="0017142E">
        <w:rPr>
          <w:lang w:eastAsia="en-US"/>
        </w:rPr>
        <w:t>Для газораспределительных сетей устанавливаются следующие охранные зоны:</w:t>
      </w:r>
    </w:p>
    <w:p w:rsidR="001C3CF5" w:rsidRPr="0017142E" w:rsidRDefault="001C3CF5" w:rsidP="000455C7">
      <w:pPr>
        <w:spacing w:after="200"/>
        <w:ind w:firstLine="680"/>
        <w:jc w:val="both"/>
        <w:rPr>
          <w:lang w:eastAsia="en-US"/>
        </w:rPr>
      </w:pPr>
      <w:r w:rsidRPr="0017142E">
        <w:rPr>
          <w:lang w:eastAsia="en-US"/>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1C3CF5" w:rsidRPr="0017142E" w:rsidRDefault="001C3CF5" w:rsidP="000455C7">
      <w:pPr>
        <w:spacing w:after="200"/>
        <w:ind w:firstLine="680"/>
        <w:jc w:val="both"/>
        <w:rPr>
          <w:lang w:eastAsia="en-US"/>
        </w:rPr>
      </w:pPr>
      <w:r w:rsidRPr="0017142E">
        <w:rPr>
          <w:lang w:eastAsia="en-US"/>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C3CF5" w:rsidRPr="0017142E" w:rsidRDefault="001C3CF5" w:rsidP="000455C7">
      <w:pPr>
        <w:spacing w:after="200"/>
        <w:ind w:firstLine="680"/>
        <w:jc w:val="both"/>
        <w:rPr>
          <w:lang w:eastAsia="en-US"/>
        </w:rPr>
      </w:pPr>
      <w:r w:rsidRPr="0017142E">
        <w:rPr>
          <w:lang w:eastAsia="en-US"/>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C3CF5" w:rsidRPr="0017142E" w:rsidRDefault="001C3CF5" w:rsidP="000455C7">
      <w:pPr>
        <w:spacing w:after="200"/>
        <w:ind w:firstLine="680"/>
        <w:jc w:val="both"/>
        <w:rPr>
          <w:lang w:eastAsia="en-US"/>
        </w:rPr>
      </w:pPr>
      <w:r w:rsidRPr="0017142E">
        <w:rPr>
          <w:lang w:eastAsia="en-US"/>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C3CF5" w:rsidRPr="0017142E" w:rsidRDefault="001C3CF5" w:rsidP="000455C7">
      <w:pPr>
        <w:spacing w:after="200"/>
        <w:ind w:firstLine="680"/>
        <w:jc w:val="both"/>
        <w:rPr>
          <w:lang w:eastAsia="en-US"/>
        </w:rPr>
      </w:pPr>
      <w:r w:rsidRPr="0017142E">
        <w:rPr>
          <w:lang w:eastAsia="en-US"/>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C3CF5" w:rsidRPr="0017142E" w:rsidRDefault="001C3CF5" w:rsidP="000455C7">
      <w:pPr>
        <w:pStyle w:val="ConsPlusNormal"/>
        <w:widowControl/>
        <w:ind w:firstLine="540"/>
        <w:jc w:val="both"/>
        <w:rPr>
          <w:rFonts w:ascii="Times New Roman" w:hAnsi="Times New Roman" w:cs="Times New Roman"/>
          <w:b/>
          <w:bCs/>
          <w:sz w:val="24"/>
          <w:szCs w:val="24"/>
        </w:rPr>
      </w:pPr>
    </w:p>
    <w:p w:rsidR="001C3CF5" w:rsidRPr="00423BDC" w:rsidRDefault="001C3CF5" w:rsidP="000455C7">
      <w:pPr>
        <w:spacing w:after="200"/>
        <w:ind w:firstLine="680"/>
        <w:jc w:val="center"/>
        <w:rPr>
          <w:rFonts w:ascii="Calibri" w:hAnsi="Calibri" w:cs="Calibri"/>
          <w:b/>
          <w:bCs/>
          <w:sz w:val="22"/>
          <w:szCs w:val="22"/>
          <w:lang w:eastAsia="en-US"/>
        </w:rPr>
      </w:pPr>
    </w:p>
    <w:p w:rsidR="001C3CF5" w:rsidRPr="00423BDC" w:rsidRDefault="001C3CF5" w:rsidP="000455C7">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28.3</w:t>
      </w:r>
      <w:r w:rsidRPr="00423BDC">
        <w:rPr>
          <w:rFonts w:ascii="Times New Roman" w:hAnsi="Times New Roman" w:cs="Times New Roman"/>
          <w:b/>
          <w:bCs/>
          <w:sz w:val="24"/>
          <w:szCs w:val="24"/>
        </w:rPr>
        <w:t>.</w:t>
      </w:r>
      <w:r>
        <w:rPr>
          <w:rFonts w:ascii="Times New Roman" w:hAnsi="Times New Roman" w:cs="Times New Roman"/>
          <w:b/>
          <w:bCs/>
          <w:sz w:val="24"/>
          <w:szCs w:val="24"/>
        </w:rPr>
        <w:t>3</w:t>
      </w:r>
      <w:r w:rsidRPr="00423BDC">
        <w:rPr>
          <w:rFonts w:ascii="Times New Roman" w:hAnsi="Times New Roman" w:cs="Times New Roman"/>
          <w:b/>
          <w:bCs/>
          <w:sz w:val="24"/>
          <w:szCs w:val="24"/>
        </w:rPr>
        <w:t>. Охранные зоны объектов электросетевого хозяйства</w:t>
      </w:r>
      <w:r w:rsidRPr="00423BDC">
        <w:rPr>
          <w:rStyle w:val="FootnoteReference"/>
          <w:rFonts w:ascii="Times New Roman" w:hAnsi="Times New Roman" w:cs="Times New Roman"/>
          <w:b/>
          <w:bCs/>
          <w:sz w:val="24"/>
          <w:szCs w:val="24"/>
        </w:rPr>
        <w:footnoteReference w:id="4"/>
      </w:r>
    </w:p>
    <w:p w:rsidR="001C3CF5" w:rsidRPr="00C42E46" w:rsidRDefault="001C3CF5" w:rsidP="000455C7">
      <w:pPr>
        <w:pStyle w:val="ConsPlusNormal"/>
        <w:widowControl/>
        <w:ind w:firstLine="540"/>
        <w:jc w:val="both"/>
        <w:rPr>
          <w:rFonts w:ascii="Times New Roman" w:hAnsi="Times New Roman" w:cs="Times New Roman"/>
          <w:sz w:val="24"/>
          <w:szCs w:val="24"/>
        </w:rPr>
      </w:pPr>
      <w:r w:rsidRPr="00F2592F">
        <w:rPr>
          <w:rFonts w:ascii="Times New Roman" w:hAnsi="Times New Roman" w:cs="Times New Roman"/>
          <w:sz w:val="24"/>
          <w:szCs w:val="24"/>
        </w:rPr>
        <w:t xml:space="preserve">По территории </w:t>
      </w:r>
      <w:r>
        <w:rPr>
          <w:rFonts w:ascii="Times New Roman" w:hAnsi="Times New Roman" w:cs="Times New Roman"/>
          <w:sz w:val="24"/>
          <w:szCs w:val="24"/>
        </w:rPr>
        <w:t>Посевкинск</w:t>
      </w:r>
      <w:r w:rsidRPr="00F2592F">
        <w:rPr>
          <w:rFonts w:ascii="Times New Roman" w:hAnsi="Times New Roman" w:cs="Times New Roman"/>
          <w:sz w:val="24"/>
          <w:szCs w:val="24"/>
        </w:rPr>
        <w:t xml:space="preserve">ого сельского поселения проходят линии электропередач  </w:t>
      </w:r>
      <w:r>
        <w:rPr>
          <w:rFonts w:ascii="Times New Roman" w:hAnsi="Times New Roman" w:cs="Times New Roman"/>
          <w:sz w:val="24"/>
          <w:szCs w:val="24"/>
        </w:rPr>
        <w:t>напряжением ВЛ-10кВ</w:t>
      </w:r>
      <w:r w:rsidRPr="00085289">
        <w:rPr>
          <w:rFonts w:ascii="Times New Roman" w:hAnsi="Times New Roman" w:cs="Times New Roman"/>
          <w:sz w:val="24"/>
          <w:szCs w:val="24"/>
          <w:lang w:eastAsia="en-US"/>
        </w:rPr>
        <w:t xml:space="preserve"> </w:t>
      </w:r>
      <w:r w:rsidRPr="00085289">
        <w:rPr>
          <w:rFonts w:ascii="Times New Roman" w:hAnsi="Times New Roman" w:cs="Times New Roman"/>
          <w:sz w:val="24"/>
          <w:szCs w:val="24"/>
        </w:rPr>
        <w:t>идущие от понижающей электроподстанции «Большие Алабухи» 35/10 кВ</w:t>
      </w:r>
      <w:r>
        <w:rPr>
          <w:rFonts w:ascii="Times New Roman" w:hAnsi="Times New Roman" w:cs="Times New Roman"/>
          <w:sz w:val="24"/>
          <w:szCs w:val="24"/>
        </w:rPr>
        <w:t>. Прочие линии электропередач напряжением 10 кВ и ниже н</w:t>
      </w:r>
      <w:r w:rsidRPr="00C42E46">
        <w:rPr>
          <w:rFonts w:ascii="Times New Roman" w:hAnsi="Times New Roman" w:cs="Times New Roman"/>
          <w:sz w:val="24"/>
          <w:szCs w:val="24"/>
        </w:rPr>
        <w:t xml:space="preserve">а картах градостроительного зонирования не отображаются. </w:t>
      </w:r>
    </w:p>
    <w:p w:rsidR="001C3CF5" w:rsidRDefault="001C3CF5" w:rsidP="000455C7">
      <w:pPr>
        <w:pStyle w:val="ConsPlusNormal"/>
        <w:widowControl/>
        <w:ind w:firstLine="540"/>
        <w:jc w:val="both"/>
        <w:rPr>
          <w:rFonts w:ascii="Times New Roman" w:hAnsi="Times New Roman" w:cs="Times New Roman"/>
          <w:b/>
          <w:bCs/>
          <w:sz w:val="24"/>
          <w:szCs w:val="24"/>
        </w:rPr>
      </w:pPr>
      <w:r w:rsidRPr="00423BDC">
        <w:rPr>
          <w:rFonts w:ascii="Times New Roman" w:hAnsi="Times New Roman" w:cs="Times New Roman"/>
          <w:b/>
          <w:bCs/>
          <w:sz w:val="24"/>
          <w:szCs w:val="24"/>
        </w:rPr>
        <w:t>1) Размеры охранных зон</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1C3CF5" w:rsidRPr="00423BDC" w:rsidRDefault="001C3CF5" w:rsidP="000455C7">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до 1 кВ – 2 м.</w:t>
      </w:r>
    </w:p>
    <w:p w:rsidR="001C3CF5" w:rsidRPr="00423BDC" w:rsidRDefault="001C3CF5" w:rsidP="000455C7">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1-20 кВ – 10 м.</w:t>
      </w:r>
    </w:p>
    <w:p w:rsidR="001C3CF5" w:rsidRPr="00423BDC" w:rsidRDefault="001C3CF5" w:rsidP="000455C7">
      <w:pPr>
        <w:pStyle w:val="ConsPlusNormal"/>
        <w:widowControl/>
        <w:ind w:firstLine="0"/>
        <w:rPr>
          <w:rFonts w:ascii="Times New Roman" w:hAnsi="Times New Roman" w:cs="Times New Roman"/>
          <w:sz w:val="24"/>
          <w:szCs w:val="24"/>
        </w:rPr>
      </w:pPr>
      <w:r w:rsidRPr="00423BDC">
        <w:rPr>
          <w:rFonts w:ascii="Times New Roman" w:hAnsi="Times New Roman" w:cs="Times New Roman"/>
          <w:sz w:val="24"/>
          <w:szCs w:val="24"/>
        </w:rPr>
        <w:t>35 кВ – 15 м.</w:t>
      </w:r>
    </w:p>
    <w:p w:rsidR="001C3CF5" w:rsidRPr="00423BDC" w:rsidRDefault="001C3CF5" w:rsidP="000455C7">
      <w:pPr>
        <w:pStyle w:val="ConsPlusNonformat"/>
        <w:widowControl/>
        <w:rPr>
          <w:rFonts w:ascii="Times New Roman" w:hAnsi="Times New Roman" w:cs="Times New Roman"/>
          <w:sz w:val="24"/>
          <w:szCs w:val="24"/>
        </w:rPr>
      </w:pPr>
      <w:r w:rsidRPr="00423BDC">
        <w:rPr>
          <w:rFonts w:ascii="Times New Roman" w:hAnsi="Times New Roman" w:cs="Times New Roman"/>
          <w:sz w:val="24"/>
          <w:szCs w:val="24"/>
        </w:rPr>
        <w:t>110 кВ – 20 м.</w:t>
      </w:r>
    </w:p>
    <w:p w:rsidR="001C3CF5" w:rsidRPr="00423BDC" w:rsidRDefault="001C3CF5" w:rsidP="000455C7">
      <w:pPr>
        <w:pStyle w:val="ConsPlusNonformat"/>
        <w:widowControl/>
        <w:rPr>
          <w:rFonts w:ascii="Times New Roman" w:hAnsi="Times New Roman" w:cs="Times New Roman"/>
          <w:sz w:val="24"/>
          <w:szCs w:val="24"/>
        </w:rPr>
      </w:pPr>
      <w:r w:rsidRPr="00423BDC">
        <w:rPr>
          <w:rFonts w:ascii="Times New Roman" w:hAnsi="Times New Roman" w:cs="Times New Roman"/>
          <w:sz w:val="24"/>
          <w:szCs w:val="24"/>
        </w:rPr>
        <w:t>150, 220 кВ - 25 м</w:t>
      </w:r>
    </w:p>
    <w:p w:rsidR="001C3CF5" w:rsidRPr="00423BDC" w:rsidRDefault="001C3CF5" w:rsidP="000455C7">
      <w:pPr>
        <w:pStyle w:val="ConsPlusNonformat"/>
        <w:widowControl/>
        <w:rPr>
          <w:rFonts w:ascii="Times New Roman" w:hAnsi="Times New Roman" w:cs="Times New Roman"/>
          <w:sz w:val="24"/>
          <w:szCs w:val="24"/>
        </w:rPr>
      </w:pPr>
      <w:r w:rsidRPr="00423BDC">
        <w:rPr>
          <w:rFonts w:ascii="Times New Roman" w:hAnsi="Times New Roman" w:cs="Times New Roman"/>
          <w:sz w:val="24"/>
          <w:szCs w:val="24"/>
        </w:rPr>
        <w:t xml:space="preserve"> 300, 500, +/- 400 кВ- 30 м.</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b/>
          <w:bCs/>
          <w:sz w:val="24"/>
          <w:szCs w:val="24"/>
        </w:rPr>
        <w:t>2) В охранных зонах запрещается</w:t>
      </w:r>
      <w:r w:rsidRPr="00423BDC">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1C3CF5" w:rsidRPr="00423BDC" w:rsidRDefault="001C3CF5" w:rsidP="000455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423BDC">
        <w:rPr>
          <w:rFonts w:ascii="Times New Roman" w:hAnsi="Times New Roman" w:cs="Times New Roman"/>
          <w:sz w:val="24"/>
          <w:szCs w:val="24"/>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а) строительство, капитальный ремонт, реконструкция или снос зданий и сооружений;</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в) посадка и вырубка деревьев и кустарников;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(ВЛ), устанавливаются </w:t>
      </w:r>
      <w:r w:rsidRPr="00094F5D">
        <w:rPr>
          <w:rFonts w:ascii="Times New Roman" w:hAnsi="Times New Roman" w:cs="Times New Roman"/>
          <w:b/>
          <w:bCs/>
          <w:sz w:val="24"/>
          <w:szCs w:val="24"/>
        </w:rPr>
        <w:t>санитарные разрывы</w:t>
      </w:r>
      <w:r w:rsidRPr="00423BDC">
        <w:rPr>
          <w:rFonts w:ascii="Times New Roman" w:hAnsi="Times New Roman" w:cs="Times New Roman"/>
          <w:sz w:val="24"/>
          <w:szCs w:val="24"/>
        </w:rPr>
        <w:t xml:space="preserve"> - территория вдоль трассы высоковольтной линии, в которой напряженность электрического поля превышает 1 кВ/м.</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- 20 м - для ВЛ напряжением 330 кВ;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- 30 м - для ВЛ напряжением 500 кВ;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- 40 м - для ВЛ напряжением 750 кВ;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- 55 м - для ВЛ напряжением 1150 кВ.</w:t>
      </w:r>
    </w:p>
    <w:p w:rsidR="001C3CF5" w:rsidRPr="00423BDC" w:rsidRDefault="001C3CF5" w:rsidP="000455C7">
      <w:pPr>
        <w:pStyle w:val="ConsPlusNormal"/>
        <w:widowControl/>
        <w:ind w:firstLine="540"/>
        <w:rPr>
          <w:rFonts w:ascii="Times New Roman" w:hAnsi="Times New Roman" w:cs="Times New Roman"/>
          <w:b/>
          <w:bCs/>
          <w:sz w:val="24"/>
          <w:szCs w:val="24"/>
        </w:rPr>
      </w:pPr>
    </w:p>
    <w:p w:rsidR="001C3CF5" w:rsidRPr="00423BDC" w:rsidRDefault="001C3CF5" w:rsidP="000455C7">
      <w:pPr>
        <w:pStyle w:val="ConsPlusNormal"/>
        <w:widowControl/>
        <w:ind w:firstLine="540"/>
        <w:rPr>
          <w:rFonts w:ascii="Times New Roman" w:hAnsi="Times New Roman" w:cs="Times New Roman"/>
          <w:sz w:val="24"/>
          <w:szCs w:val="24"/>
        </w:rPr>
      </w:pPr>
      <w:r>
        <w:rPr>
          <w:rFonts w:ascii="Times New Roman" w:hAnsi="Times New Roman" w:cs="Times New Roman"/>
          <w:b/>
          <w:bCs/>
          <w:sz w:val="24"/>
          <w:szCs w:val="24"/>
        </w:rPr>
        <w:t>28.3</w:t>
      </w:r>
      <w:r w:rsidRPr="00423BDC">
        <w:rPr>
          <w:rFonts w:ascii="Times New Roman" w:hAnsi="Times New Roman" w:cs="Times New Roman"/>
          <w:b/>
          <w:bCs/>
          <w:sz w:val="24"/>
          <w:szCs w:val="24"/>
        </w:rPr>
        <w:t>.</w:t>
      </w:r>
      <w:r>
        <w:rPr>
          <w:rFonts w:ascii="Times New Roman" w:hAnsi="Times New Roman" w:cs="Times New Roman"/>
          <w:b/>
          <w:bCs/>
          <w:sz w:val="24"/>
          <w:szCs w:val="24"/>
        </w:rPr>
        <w:t>4</w:t>
      </w:r>
      <w:r w:rsidRPr="00423BDC">
        <w:rPr>
          <w:rFonts w:ascii="Times New Roman" w:hAnsi="Times New Roman" w:cs="Times New Roman"/>
          <w:b/>
          <w:bCs/>
          <w:sz w:val="24"/>
          <w:szCs w:val="24"/>
        </w:rPr>
        <w:t>. Охранная зона и санитарно-защитная зона линий связи</w:t>
      </w:r>
      <w:r w:rsidRPr="00423BDC">
        <w:rPr>
          <w:rStyle w:val="FootnoteReference"/>
          <w:rFonts w:ascii="Times New Roman" w:hAnsi="Times New Roman" w:cs="Times New Roman"/>
          <w:b/>
          <w:bCs/>
          <w:sz w:val="24"/>
          <w:szCs w:val="24"/>
        </w:rPr>
        <w:footnoteReference w:id="5"/>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4. На трассах кабельных и воздушных линий связи и линий радиофикации: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1) Охранные зоны</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а) устанавливаются охранные зоны:</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б) создаются просеки в лесных массивах и зеленых насаждениях:</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1C3CF5" w:rsidRPr="00423BDC" w:rsidRDefault="001C3CF5" w:rsidP="000455C7">
      <w:pPr>
        <w:spacing w:after="200"/>
        <w:ind w:firstLine="709"/>
        <w:rPr>
          <w:rFonts w:ascii="Calibri" w:hAnsi="Calibri" w:cs="Calibri"/>
          <w:b/>
          <w:bCs/>
          <w:sz w:val="22"/>
          <w:szCs w:val="22"/>
          <w:lang w:eastAsia="en-US"/>
        </w:rPr>
      </w:pPr>
    </w:p>
    <w:p w:rsidR="001C3CF5" w:rsidRPr="00423BDC" w:rsidRDefault="001C3CF5" w:rsidP="000455C7">
      <w:pPr>
        <w:pStyle w:val="ConsPlusNormal"/>
        <w:widowControl/>
        <w:ind w:firstLine="540"/>
        <w:outlineLvl w:val="3"/>
        <w:rPr>
          <w:rFonts w:ascii="Times New Roman" w:hAnsi="Times New Roman" w:cs="Times New Roman"/>
          <w:b/>
          <w:bCs/>
          <w:sz w:val="24"/>
          <w:szCs w:val="24"/>
        </w:rPr>
      </w:pPr>
      <w:r>
        <w:rPr>
          <w:rFonts w:ascii="Times New Roman" w:hAnsi="Times New Roman" w:cs="Times New Roman"/>
          <w:b/>
          <w:bCs/>
          <w:sz w:val="24"/>
          <w:szCs w:val="24"/>
        </w:rPr>
        <w:t>28.4</w:t>
      </w:r>
      <w:r w:rsidRPr="00423BDC">
        <w:rPr>
          <w:rFonts w:ascii="Times New Roman" w:hAnsi="Times New Roman" w:cs="Times New Roman"/>
          <w:b/>
          <w:bCs/>
          <w:sz w:val="24"/>
          <w:szCs w:val="24"/>
        </w:rPr>
        <w:t>. Ограничения по воздействию природных и техногенных факторов</w:t>
      </w:r>
    </w:p>
    <w:p w:rsidR="001C3CF5" w:rsidRPr="00423BDC" w:rsidRDefault="001C3CF5" w:rsidP="000455C7">
      <w:pPr>
        <w:pStyle w:val="ConsPlusNormal"/>
        <w:widowControl/>
        <w:ind w:firstLine="540"/>
        <w:outlineLvl w:val="3"/>
        <w:rPr>
          <w:rFonts w:ascii="Times New Roman" w:hAnsi="Times New Roman" w:cs="Times New Roman"/>
          <w:b/>
          <w:bCs/>
          <w:sz w:val="24"/>
          <w:szCs w:val="24"/>
        </w:rPr>
      </w:pPr>
      <w:r>
        <w:rPr>
          <w:rFonts w:ascii="Times New Roman" w:hAnsi="Times New Roman" w:cs="Times New Roman"/>
          <w:b/>
          <w:bCs/>
          <w:sz w:val="24"/>
          <w:szCs w:val="24"/>
        </w:rPr>
        <w:t>28.4</w:t>
      </w:r>
      <w:r w:rsidRPr="00423BDC">
        <w:rPr>
          <w:rFonts w:ascii="Times New Roman" w:hAnsi="Times New Roman" w:cs="Times New Roman"/>
          <w:b/>
          <w:bCs/>
          <w:sz w:val="24"/>
          <w:szCs w:val="24"/>
        </w:rPr>
        <w:t>.1. Зоны подтопления грунтовыми водами</w:t>
      </w:r>
    </w:p>
    <w:p w:rsidR="001C3CF5" w:rsidRPr="00423BDC" w:rsidRDefault="001C3CF5" w:rsidP="000455C7">
      <w:pPr>
        <w:pStyle w:val="ConsPlusNormal"/>
        <w:widowControl/>
        <w:ind w:firstLine="540"/>
        <w:outlineLvl w:val="3"/>
        <w:rPr>
          <w:rFonts w:ascii="Times New Roman" w:hAnsi="Times New Roman" w:cs="Times New Roman"/>
          <w:sz w:val="24"/>
          <w:szCs w:val="24"/>
        </w:rPr>
      </w:pPr>
      <w:r w:rsidRPr="00423BDC">
        <w:rPr>
          <w:rFonts w:ascii="Times New Roman" w:hAnsi="Times New Roman" w:cs="Times New Roman"/>
          <w:sz w:val="24"/>
          <w:szCs w:val="24"/>
        </w:rPr>
        <w:t>Защита от подтопления должна включать в себя:</w:t>
      </w:r>
    </w:p>
    <w:p w:rsidR="001C3CF5" w:rsidRPr="00423BDC" w:rsidRDefault="001C3CF5" w:rsidP="000455C7">
      <w:pPr>
        <w:pStyle w:val="ConsPlusNormal"/>
        <w:widowControl/>
        <w:numPr>
          <w:ilvl w:val="0"/>
          <w:numId w:val="22"/>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1C3CF5" w:rsidRPr="00423BDC" w:rsidRDefault="001C3CF5" w:rsidP="000455C7">
      <w:pPr>
        <w:pStyle w:val="ConsPlusNormal"/>
        <w:widowControl/>
        <w:numPr>
          <w:ilvl w:val="0"/>
          <w:numId w:val="22"/>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водоотведение;</w:t>
      </w:r>
    </w:p>
    <w:p w:rsidR="001C3CF5" w:rsidRPr="00423BDC" w:rsidRDefault="001C3CF5" w:rsidP="000455C7">
      <w:pPr>
        <w:pStyle w:val="ConsPlusNormal"/>
        <w:widowControl/>
        <w:numPr>
          <w:ilvl w:val="0"/>
          <w:numId w:val="22"/>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утилизацию (при необходимости очистки) дренажных вод;</w:t>
      </w:r>
    </w:p>
    <w:p w:rsidR="001C3CF5" w:rsidRPr="00423BDC" w:rsidRDefault="001C3CF5" w:rsidP="000455C7">
      <w:pPr>
        <w:pStyle w:val="ConsPlusNormal"/>
        <w:widowControl/>
        <w:numPr>
          <w:ilvl w:val="0"/>
          <w:numId w:val="22"/>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1C3CF5" w:rsidRPr="00423BDC" w:rsidRDefault="001C3CF5" w:rsidP="000455C7">
      <w:pPr>
        <w:spacing w:after="200"/>
        <w:ind w:firstLine="680"/>
        <w:jc w:val="center"/>
        <w:rPr>
          <w:rFonts w:ascii="Calibri" w:hAnsi="Calibri" w:cs="Calibri"/>
          <w:b/>
          <w:bCs/>
          <w:sz w:val="22"/>
          <w:szCs w:val="22"/>
          <w:u w:val="single"/>
          <w:lang w:eastAsia="en-US"/>
        </w:rPr>
      </w:pPr>
    </w:p>
    <w:p w:rsidR="001C3CF5" w:rsidRPr="00423BDC" w:rsidRDefault="001C3CF5" w:rsidP="000455C7">
      <w:pPr>
        <w:pStyle w:val="ConsPlusNormal"/>
        <w:widowControl/>
        <w:ind w:firstLine="540"/>
        <w:outlineLvl w:val="3"/>
        <w:rPr>
          <w:rFonts w:ascii="Times New Roman" w:hAnsi="Times New Roman" w:cs="Times New Roman"/>
          <w:b/>
          <w:bCs/>
          <w:sz w:val="24"/>
          <w:szCs w:val="24"/>
        </w:rPr>
      </w:pPr>
      <w:r>
        <w:rPr>
          <w:rFonts w:ascii="Times New Roman" w:hAnsi="Times New Roman" w:cs="Times New Roman"/>
          <w:b/>
          <w:bCs/>
          <w:sz w:val="24"/>
          <w:szCs w:val="24"/>
        </w:rPr>
        <w:t>28.4</w:t>
      </w:r>
      <w:r w:rsidRPr="00423BDC">
        <w:rPr>
          <w:rFonts w:ascii="Times New Roman" w:hAnsi="Times New Roman" w:cs="Times New Roman"/>
          <w:b/>
          <w:bCs/>
          <w:sz w:val="24"/>
          <w:szCs w:val="24"/>
        </w:rPr>
        <w:t>.</w:t>
      </w:r>
      <w:r>
        <w:rPr>
          <w:rFonts w:ascii="Times New Roman" w:hAnsi="Times New Roman" w:cs="Times New Roman"/>
          <w:b/>
          <w:bCs/>
          <w:sz w:val="24"/>
          <w:szCs w:val="24"/>
        </w:rPr>
        <w:t>2</w:t>
      </w:r>
      <w:r w:rsidRPr="00423BDC">
        <w:rPr>
          <w:rFonts w:ascii="Times New Roman" w:hAnsi="Times New Roman" w:cs="Times New Roman"/>
          <w:b/>
          <w:bCs/>
          <w:sz w:val="24"/>
          <w:szCs w:val="24"/>
        </w:rPr>
        <w:t>. Территории подверженные экзогенным геологическим процессам: овражные и прибрежно-склоновые (в т. ч. оползневые) территории;</w:t>
      </w:r>
    </w:p>
    <w:p w:rsidR="001C3CF5" w:rsidRPr="00423BDC" w:rsidRDefault="001C3CF5" w:rsidP="000455C7">
      <w:pPr>
        <w:pStyle w:val="ConsPlusNormal"/>
        <w:widowControl/>
        <w:ind w:firstLine="709"/>
        <w:jc w:val="both"/>
        <w:rPr>
          <w:rFonts w:ascii="Times New Roman" w:hAnsi="Times New Roman" w:cs="Times New Roman"/>
          <w:sz w:val="24"/>
          <w:szCs w:val="24"/>
        </w:rPr>
      </w:pPr>
      <w:r w:rsidRPr="00423BDC">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1C3CF5" w:rsidRPr="00423BDC" w:rsidRDefault="001C3CF5" w:rsidP="000455C7">
      <w:pPr>
        <w:pStyle w:val="ConsPlusNormal"/>
        <w:widowControl/>
        <w:numPr>
          <w:ilvl w:val="0"/>
          <w:numId w:val="21"/>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изменение рельефа склона в целях повышения его устойчивости;</w:t>
      </w:r>
    </w:p>
    <w:p w:rsidR="001C3CF5" w:rsidRPr="00423BDC" w:rsidRDefault="001C3CF5" w:rsidP="000455C7">
      <w:pPr>
        <w:pStyle w:val="ConsPlusNormal"/>
        <w:widowControl/>
        <w:numPr>
          <w:ilvl w:val="0"/>
          <w:numId w:val="21"/>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1C3CF5" w:rsidRPr="00423BDC" w:rsidRDefault="001C3CF5" w:rsidP="000455C7">
      <w:pPr>
        <w:pStyle w:val="ConsPlusNormal"/>
        <w:widowControl/>
        <w:numPr>
          <w:ilvl w:val="0"/>
          <w:numId w:val="21"/>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предотвращение инфильтрации воды в грунт и эрозионных процессов;</w:t>
      </w:r>
    </w:p>
    <w:p w:rsidR="001C3CF5" w:rsidRPr="00423BDC" w:rsidRDefault="001C3CF5" w:rsidP="000455C7">
      <w:pPr>
        <w:pStyle w:val="ConsPlusNormal"/>
        <w:widowControl/>
        <w:numPr>
          <w:ilvl w:val="0"/>
          <w:numId w:val="21"/>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искусственное понижение уровня подземных вод;</w:t>
      </w:r>
    </w:p>
    <w:p w:rsidR="001C3CF5" w:rsidRPr="00423BDC" w:rsidRDefault="001C3CF5" w:rsidP="000455C7">
      <w:pPr>
        <w:pStyle w:val="ConsPlusNormal"/>
        <w:widowControl/>
        <w:numPr>
          <w:ilvl w:val="0"/>
          <w:numId w:val="21"/>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агролесомелиорация;</w:t>
      </w:r>
    </w:p>
    <w:p w:rsidR="001C3CF5" w:rsidRPr="00423BDC" w:rsidRDefault="001C3CF5" w:rsidP="000455C7">
      <w:pPr>
        <w:pStyle w:val="ConsPlusNormal"/>
        <w:widowControl/>
        <w:numPr>
          <w:ilvl w:val="0"/>
          <w:numId w:val="21"/>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закрепление грунтов (в том числе армированием);</w:t>
      </w:r>
    </w:p>
    <w:p w:rsidR="001C3CF5" w:rsidRPr="00423BDC" w:rsidRDefault="001C3CF5" w:rsidP="000455C7">
      <w:pPr>
        <w:pStyle w:val="ConsPlusNormal"/>
        <w:widowControl/>
        <w:numPr>
          <w:ilvl w:val="0"/>
          <w:numId w:val="21"/>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удерживающих сооружений;</w:t>
      </w:r>
    </w:p>
    <w:p w:rsidR="001C3CF5" w:rsidRPr="00423BDC" w:rsidRDefault="001C3CF5" w:rsidP="000455C7">
      <w:pPr>
        <w:pStyle w:val="ConsPlusNormal"/>
        <w:widowControl/>
        <w:numPr>
          <w:ilvl w:val="0"/>
          <w:numId w:val="21"/>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террасирование склонов;</w:t>
      </w:r>
    </w:p>
    <w:p w:rsidR="001C3CF5" w:rsidRPr="00423BDC" w:rsidRDefault="001C3CF5" w:rsidP="000455C7">
      <w:pPr>
        <w:pStyle w:val="ConsPlusNormal"/>
        <w:widowControl/>
        <w:numPr>
          <w:ilvl w:val="0"/>
          <w:numId w:val="21"/>
        </w:numPr>
        <w:ind w:left="0" w:firstLine="709"/>
        <w:jc w:val="both"/>
        <w:rPr>
          <w:rFonts w:ascii="Times New Roman" w:hAnsi="Times New Roman" w:cs="Times New Roman"/>
          <w:sz w:val="24"/>
          <w:szCs w:val="24"/>
        </w:rPr>
      </w:pPr>
      <w:r w:rsidRPr="00423BDC">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1C3CF5" w:rsidRPr="00423BDC" w:rsidRDefault="001C3CF5" w:rsidP="000455C7">
      <w:pPr>
        <w:pStyle w:val="ConsPlusNormal"/>
        <w:widowControl/>
        <w:ind w:firstLine="540"/>
        <w:jc w:val="center"/>
        <w:outlineLvl w:val="3"/>
        <w:rPr>
          <w:rFonts w:ascii="Times New Roman" w:hAnsi="Times New Roman" w:cs="Times New Roman"/>
          <w:b/>
          <w:bCs/>
          <w:sz w:val="24"/>
          <w:szCs w:val="24"/>
        </w:rPr>
      </w:pPr>
    </w:p>
    <w:p w:rsidR="001C3CF5" w:rsidRPr="00423BDC" w:rsidRDefault="001C3CF5" w:rsidP="000455C7">
      <w:pPr>
        <w:pStyle w:val="ConsPlusNormal"/>
        <w:widowControl/>
        <w:ind w:firstLine="540"/>
        <w:outlineLvl w:val="3"/>
        <w:rPr>
          <w:rFonts w:ascii="Times New Roman" w:hAnsi="Times New Roman" w:cs="Times New Roman"/>
          <w:b/>
          <w:bCs/>
          <w:sz w:val="24"/>
          <w:szCs w:val="24"/>
        </w:rPr>
      </w:pPr>
      <w:r>
        <w:rPr>
          <w:rFonts w:ascii="Times New Roman" w:hAnsi="Times New Roman" w:cs="Times New Roman"/>
          <w:b/>
          <w:bCs/>
          <w:sz w:val="24"/>
          <w:szCs w:val="24"/>
        </w:rPr>
        <w:t>28.4</w:t>
      </w:r>
      <w:r w:rsidRPr="00423BDC">
        <w:rPr>
          <w:rFonts w:ascii="Times New Roman" w:hAnsi="Times New Roman" w:cs="Times New Roman"/>
          <w:b/>
          <w:bCs/>
          <w:sz w:val="24"/>
          <w:szCs w:val="24"/>
        </w:rPr>
        <w:t>.</w:t>
      </w:r>
      <w:r>
        <w:rPr>
          <w:rFonts w:ascii="Times New Roman" w:hAnsi="Times New Roman" w:cs="Times New Roman"/>
          <w:b/>
          <w:bCs/>
          <w:sz w:val="24"/>
          <w:szCs w:val="24"/>
        </w:rPr>
        <w:t>3</w:t>
      </w:r>
      <w:r w:rsidRPr="00423BDC">
        <w:rPr>
          <w:rFonts w:ascii="Times New Roman" w:hAnsi="Times New Roman" w:cs="Times New Roman"/>
          <w:b/>
          <w:bCs/>
          <w:sz w:val="24"/>
          <w:szCs w:val="24"/>
        </w:rPr>
        <w:t>. Карстовые проявления</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В состав планировочных мероприятий входят:</w:t>
      </w:r>
    </w:p>
    <w:p w:rsidR="001C3CF5" w:rsidRPr="00423BDC" w:rsidRDefault="001C3CF5" w:rsidP="000455C7">
      <w:pPr>
        <w:pStyle w:val="ConsPlusNormal"/>
        <w:widowControl/>
        <w:numPr>
          <w:ilvl w:val="0"/>
          <w:numId w:val="19"/>
        </w:numPr>
        <w:jc w:val="both"/>
        <w:rPr>
          <w:rFonts w:ascii="Times New Roman" w:hAnsi="Times New Roman" w:cs="Times New Roman"/>
          <w:sz w:val="24"/>
          <w:szCs w:val="24"/>
        </w:rPr>
      </w:pPr>
      <w:r w:rsidRPr="00423BDC">
        <w:rPr>
          <w:rFonts w:ascii="Times New Roman" w:hAnsi="Times New Roman" w:cs="Times New Roman"/>
          <w:sz w:val="24"/>
          <w:szCs w:val="24"/>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1C3CF5" w:rsidRPr="00423BDC" w:rsidRDefault="001C3CF5" w:rsidP="000455C7">
      <w:pPr>
        <w:pStyle w:val="ConsPlusNormal"/>
        <w:widowControl/>
        <w:numPr>
          <w:ilvl w:val="0"/>
          <w:numId w:val="19"/>
        </w:numPr>
        <w:jc w:val="both"/>
        <w:rPr>
          <w:rFonts w:ascii="Times New Roman" w:hAnsi="Times New Roman" w:cs="Times New Roman"/>
          <w:sz w:val="24"/>
          <w:szCs w:val="24"/>
        </w:rPr>
      </w:pPr>
      <w:r w:rsidRPr="00423BDC">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1C3CF5" w:rsidRPr="00423BDC" w:rsidRDefault="001C3CF5" w:rsidP="000455C7">
      <w:pPr>
        <w:pStyle w:val="ConsPlusNormal"/>
        <w:widowControl/>
        <w:numPr>
          <w:ilvl w:val="0"/>
          <w:numId w:val="19"/>
        </w:numPr>
        <w:jc w:val="both"/>
        <w:rPr>
          <w:rFonts w:ascii="Times New Roman" w:hAnsi="Times New Roman" w:cs="Times New Roman"/>
          <w:sz w:val="24"/>
          <w:szCs w:val="24"/>
        </w:rPr>
      </w:pPr>
      <w:r w:rsidRPr="00423BDC">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К водозащитным мероприятиям относятся:</w:t>
      </w:r>
    </w:p>
    <w:p w:rsidR="001C3CF5" w:rsidRPr="00423BDC" w:rsidRDefault="001C3CF5" w:rsidP="000455C7">
      <w:pPr>
        <w:pStyle w:val="ConsPlusNormal"/>
        <w:widowControl/>
        <w:numPr>
          <w:ilvl w:val="0"/>
          <w:numId w:val="20"/>
        </w:numPr>
        <w:jc w:val="both"/>
        <w:rPr>
          <w:rFonts w:ascii="Times New Roman" w:hAnsi="Times New Roman" w:cs="Times New Roman"/>
          <w:sz w:val="24"/>
          <w:szCs w:val="24"/>
        </w:rPr>
      </w:pPr>
      <w:r w:rsidRPr="00423BDC">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1C3CF5" w:rsidRPr="00423BDC" w:rsidRDefault="001C3CF5" w:rsidP="000455C7">
      <w:pPr>
        <w:pStyle w:val="ConsPlusNormal"/>
        <w:widowControl/>
        <w:numPr>
          <w:ilvl w:val="0"/>
          <w:numId w:val="20"/>
        </w:numPr>
        <w:jc w:val="both"/>
        <w:rPr>
          <w:rFonts w:ascii="Times New Roman" w:hAnsi="Times New Roman" w:cs="Times New Roman"/>
          <w:sz w:val="24"/>
          <w:szCs w:val="24"/>
        </w:rPr>
      </w:pPr>
      <w:r w:rsidRPr="00423BDC">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1C3CF5" w:rsidRPr="00423BDC" w:rsidRDefault="001C3CF5" w:rsidP="000455C7">
      <w:pPr>
        <w:pStyle w:val="ConsPlusNormal"/>
        <w:widowControl/>
        <w:numPr>
          <w:ilvl w:val="0"/>
          <w:numId w:val="20"/>
        </w:numPr>
        <w:jc w:val="both"/>
        <w:rPr>
          <w:rFonts w:ascii="Times New Roman" w:hAnsi="Times New Roman" w:cs="Times New Roman"/>
          <w:sz w:val="24"/>
          <w:szCs w:val="24"/>
        </w:rPr>
      </w:pPr>
      <w:r w:rsidRPr="00423BDC">
        <w:rPr>
          <w:rFonts w:ascii="Times New Roman" w:hAnsi="Times New Roman" w:cs="Times New Roman"/>
          <w:sz w:val="24"/>
          <w:szCs w:val="24"/>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1C3CF5" w:rsidRPr="0017142E" w:rsidRDefault="001C3CF5" w:rsidP="000455C7">
      <w:pPr>
        <w:spacing w:after="200"/>
        <w:ind w:firstLine="680"/>
        <w:rPr>
          <w:b/>
          <w:bCs/>
          <w:lang w:eastAsia="en-US"/>
        </w:rPr>
      </w:pPr>
    </w:p>
    <w:p w:rsidR="001C3CF5" w:rsidRPr="0017142E" w:rsidRDefault="001C3CF5" w:rsidP="000455C7">
      <w:pPr>
        <w:spacing w:after="200"/>
        <w:ind w:firstLine="680"/>
        <w:rPr>
          <w:lang w:eastAsia="en-US"/>
        </w:rPr>
      </w:pPr>
      <w:r w:rsidRPr="0017142E">
        <w:rPr>
          <w:b/>
          <w:bCs/>
          <w:lang w:eastAsia="en-US"/>
        </w:rPr>
        <w:t>28.4.4. Нарушенные территории</w:t>
      </w:r>
      <w:r w:rsidRPr="0017142E">
        <w:rPr>
          <w:lang w:eastAsia="en-US"/>
        </w:rPr>
        <w:t>.</w:t>
      </w:r>
    </w:p>
    <w:p w:rsidR="001C3CF5" w:rsidRPr="00423BDC"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1C3CF5" w:rsidRDefault="001C3CF5" w:rsidP="000455C7">
      <w:pPr>
        <w:pStyle w:val="ConsPlusNormal"/>
        <w:widowControl/>
        <w:ind w:firstLine="540"/>
        <w:jc w:val="both"/>
        <w:rPr>
          <w:rFonts w:ascii="Times New Roman" w:hAnsi="Times New Roman" w:cs="Times New Roman"/>
          <w:sz w:val="24"/>
          <w:szCs w:val="24"/>
        </w:rPr>
      </w:pPr>
      <w:r w:rsidRPr="00423BDC">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p w:rsidR="001C3CF5" w:rsidRDefault="001C3CF5" w:rsidP="000455C7">
      <w:pPr>
        <w:pStyle w:val="ConsPlusNormal"/>
        <w:widowControl/>
        <w:ind w:firstLine="540"/>
        <w:jc w:val="both"/>
        <w:rPr>
          <w:rFonts w:ascii="Times New Roman" w:hAnsi="Times New Roman" w:cs="Times New Roman"/>
          <w:sz w:val="24"/>
          <w:szCs w:val="24"/>
        </w:rPr>
      </w:pPr>
    </w:p>
    <w:p w:rsidR="001C3CF5" w:rsidRDefault="001C3CF5" w:rsidP="000455C7">
      <w:pPr>
        <w:pStyle w:val="ConsPlusNormal"/>
        <w:widowControl/>
        <w:jc w:val="both"/>
        <w:rPr>
          <w:rFonts w:ascii="Times New Roman" w:hAnsi="Times New Roman" w:cs="Times New Roman"/>
          <w:color w:val="000000"/>
          <w:sz w:val="24"/>
          <w:szCs w:val="24"/>
        </w:rPr>
      </w:pPr>
    </w:p>
    <w:p w:rsidR="001C3CF5" w:rsidRPr="00E43E43" w:rsidRDefault="001C3CF5" w:rsidP="00E43E43">
      <w:pPr>
        <w:rPr>
          <w:rFonts w:ascii="Arial" w:hAnsi="Arial" w:cs="Arial"/>
          <w:b/>
          <w:bCs/>
          <w:i/>
          <w:iCs/>
          <w:sz w:val="28"/>
          <w:szCs w:val="28"/>
          <w:lang w:eastAsia="en-US"/>
        </w:rPr>
      </w:pPr>
    </w:p>
    <w:sectPr w:rsidR="001C3CF5" w:rsidRPr="00E43E43" w:rsidSect="005657A1">
      <w:pgSz w:w="11906" w:h="16838" w:code="9"/>
      <w:pgMar w:top="851" w:right="680"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CF5" w:rsidRDefault="001C3CF5">
      <w:pPr>
        <w:spacing w:after="200"/>
        <w:rPr>
          <w:rFonts w:ascii="Calibri" w:hAnsi="Calibri" w:cs="Calibri"/>
          <w:sz w:val="22"/>
          <w:szCs w:val="22"/>
          <w:lang w:eastAsia="en-US"/>
        </w:rPr>
      </w:pPr>
      <w:r>
        <w:rPr>
          <w:rFonts w:ascii="Calibri" w:hAnsi="Calibri" w:cs="Calibri"/>
          <w:sz w:val="22"/>
          <w:szCs w:val="22"/>
          <w:lang w:eastAsia="en-US"/>
        </w:rPr>
        <w:separator/>
      </w:r>
    </w:p>
  </w:endnote>
  <w:endnote w:type="continuationSeparator" w:id="1">
    <w:p w:rsidR="001C3CF5" w:rsidRDefault="001C3CF5">
      <w:pPr>
        <w:spacing w:after="200"/>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Arial Rounded MT Bold">
    <w:altName w:val="Antique Olive Compact"/>
    <w:panose1 w:val="020F0704030504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CF5" w:rsidRDefault="001C3CF5">
      <w:pPr>
        <w:spacing w:after="200"/>
        <w:rPr>
          <w:rFonts w:ascii="Calibri" w:hAnsi="Calibri" w:cs="Calibri"/>
          <w:sz w:val="22"/>
          <w:szCs w:val="22"/>
          <w:lang w:eastAsia="en-US"/>
        </w:rPr>
      </w:pPr>
      <w:r>
        <w:rPr>
          <w:rFonts w:ascii="Calibri" w:hAnsi="Calibri" w:cs="Calibri"/>
          <w:sz w:val="22"/>
          <w:szCs w:val="22"/>
          <w:lang w:eastAsia="en-US"/>
        </w:rPr>
        <w:separator/>
      </w:r>
    </w:p>
  </w:footnote>
  <w:footnote w:type="continuationSeparator" w:id="1">
    <w:p w:rsidR="001C3CF5" w:rsidRDefault="001C3CF5">
      <w:pPr>
        <w:spacing w:after="200"/>
        <w:rPr>
          <w:rFonts w:ascii="Calibri" w:hAnsi="Calibri" w:cs="Calibri"/>
          <w:sz w:val="22"/>
          <w:szCs w:val="22"/>
          <w:lang w:eastAsia="en-US"/>
        </w:rPr>
      </w:pPr>
      <w:r>
        <w:rPr>
          <w:rFonts w:ascii="Calibri" w:hAnsi="Calibri" w:cs="Calibri"/>
          <w:sz w:val="22"/>
          <w:szCs w:val="22"/>
          <w:lang w:eastAsia="en-US"/>
        </w:rPr>
        <w:continuationSeparator/>
      </w:r>
    </w:p>
  </w:footnote>
  <w:footnote w:id="2">
    <w:p w:rsidR="001C3CF5" w:rsidRPr="009170E0" w:rsidRDefault="001C3CF5" w:rsidP="000455C7">
      <w:pPr>
        <w:pStyle w:val="ConsPlusNormal"/>
        <w:widowControl/>
        <w:ind w:firstLine="0"/>
        <w:rPr>
          <w:rFonts w:ascii="Times New Roman" w:hAnsi="Times New Roman" w:cs="Times New Roman"/>
          <w:sz w:val="22"/>
          <w:szCs w:val="22"/>
        </w:rPr>
      </w:pPr>
      <w:r w:rsidRPr="009170E0">
        <w:rPr>
          <w:rFonts w:cs="Times New Roman"/>
          <w:sz w:val="22"/>
          <w:szCs w:val="22"/>
        </w:rPr>
        <w:footnoteRef/>
      </w:r>
      <w:r w:rsidRPr="009170E0">
        <w:rPr>
          <w:rFonts w:ascii="Times New Roman" w:hAnsi="Times New Roman" w:cs="Times New Roman"/>
          <w:sz w:val="22"/>
          <w:szCs w:val="22"/>
        </w:rPr>
        <w:t xml:space="preserve">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 г. N 233</w:t>
      </w:r>
    </w:p>
    <w:p w:rsidR="001C3CF5" w:rsidRDefault="001C3CF5" w:rsidP="000455C7">
      <w:pPr>
        <w:pStyle w:val="ConsPlusNormal"/>
        <w:widowControl/>
        <w:ind w:firstLine="0"/>
        <w:rPr>
          <w:rFonts w:cs="Times New Roman"/>
        </w:rPr>
      </w:pPr>
    </w:p>
  </w:footnote>
  <w:footnote w:id="3">
    <w:p w:rsidR="001C3CF5" w:rsidRDefault="001C3CF5" w:rsidP="000455C7">
      <w:pPr>
        <w:pStyle w:val="ConsPlusNormal"/>
        <w:widowControl/>
        <w:ind w:firstLine="0"/>
        <w:rPr>
          <w:rFonts w:cs="Times New Roman"/>
        </w:rPr>
      </w:pPr>
      <w:r w:rsidRPr="00BE0CE7">
        <w:rPr>
          <w:rStyle w:val="FootnoteReference"/>
          <w:rFonts w:ascii="Times New Roman" w:hAnsi="Times New Roman" w:cs="Times New Roman"/>
        </w:rPr>
        <w:footnoteRef/>
      </w:r>
      <w:r w:rsidRPr="00BE0CE7">
        <w:rPr>
          <w:rFonts w:ascii="Times New Roman" w:hAnsi="Times New Roman" w:cs="Times New Roman"/>
        </w:rPr>
        <w:t xml:space="preserve"> «Правила охраны магистральных трубопроводов» (утв.постановлением Госгортехнадзора России от 22.04.1992 г. N 9 и Министерством топлива и энергетики России от 29.04.1992 г.)</w:t>
      </w:r>
    </w:p>
  </w:footnote>
  <w:footnote w:id="4">
    <w:p w:rsidR="001C3CF5" w:rsidRDefault="001C3CF5" w:rsidP="000455C7">
      <w:pPr>
        <w:pStyle w:val="FootnoteText"/>
      </w:pPr>
      <w:r>
        <w:rPr>
          <w:rStyle w:val="FootnoteReference"/>
        </w:rPr>
        <w:footnoteRef/>
      </w:r>
      <w:r>
        <w:t xml:space="preserve"> </w:t>
      </w:r>
      <w:r w:rsidRPr="00D51D9B">
        <w:rPr>
          <w:sz w:val="24"/>
          <w:szCs w:val="24"/>
        </w:rPr>
        <w:t xml:space="preserve">Постановление Правительства РФ от 24.02.2009 г. № 160 </w:t>
      </w:r>
      <w:r w:rsidRPr="00D51D9B">
        <w:rPr>
          <w:b/>
          <w:bCs/>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5">
    <w:p w:rsidR="001C3CF5" w:rsidRPr="00D51D9B" w:rsidRDefault="001C3CF5" w:rsidP="000455C7">
      <w:pPr>
        <w:pStyle w:val="ConsPlusNormal"/>
        <w:widowControl/>
        <w:ind w:firstLine="0"/>
        <w:outlineLvl w:val="0"/>
        <w:rPr>
          <w:rFonts w:ascii="Times New Roman" w:hAnsi="Times New Roman" w:cs="Times New Roman"/>
          <w:sz w:val="24"/>
          <w:szCs w:val="24"/>
        </w:rPr>
      </w:pPr>
      <w:r w:rsidRPr="00D51D9B">
        <w:rPr>
          <w:rStyle w:val="FootnoteReference"/>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1995 г.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1C3CF5" w:rsidRPr="00D51D9B" w:rsidRDefault="001C3CF5" w:rsidP="000455C7">
      <w:pPr>
        <w:pStyle w:val="ConsPlusTitle"/>
        <w:rPr>
          <w:sz w:val="24"/>
          <w:szCs w:val="24"/>
        </w:rPr>
      </w:pPr>
    </w:p>
    <w:p w:rsidR="001C3CF5" w:rsidRDefault="001C3CF5" w:rsidP="000455C7">
      <w:pPr>
        <w:pStyle w:val="ConsPlusTitl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408E588"/>
    <w:lvl w:ilvl="0">
      <w:start w:val="1"/>
      <w:numFmt w:val="bullet"/>
      <w:lvlText w:val=""/>
      <w:lvlJc w:val="left"/>
      <w:pPr>
        <w:tabs>
          <w:tab w:val="num" w:pos="1209"/>
        </w:tabs>
        <w:ind w:left="1209" w:hanging="360"/>
      </w:pPr>
      <w:rPr>
        <w:rFonts w:ascii="Symbol" w:hAnsi="Symbol" w:cs="Symbol" w:hint="default"/>
      </w:rPr>
    </w:lvl>
  </w:abstractNum>
  <w:abstractNum w:abstractNumId="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C651D8A"/>
    <w:multiLevelType w:val="hybridMultilevel"/>
    <w:tmpl w:val="375E8492"/>
    <w:lvl w:ilvl="0" w:tplc="8D56AB80">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7455FD3"/>
    <w:multiLevelType w:val="hybridMultilevel"/>
    <w:tmpl w:val="6DBE99B2"/>
    <w:lvl w:ilvl="0" w:tplc="DDD6E1C4">
      <w:start w:val="1"/>
      <w:numFmt w:val="bullet"/>
      <w:lvlText w:val=""/>
      <w:lvlJc w:val="left"/>
      <w:pPr>
        <w:tabs>
          <w:tab w:val="num" w:pos="1429"/>
        </w:tabs>
        <w:ind w:left="1429" w:hanging="360"/>
      </w:pPr>
      <w:rPr>
        <w:rFonts w:ascii="Symbol" w:hAnsi="Symbol" w:cs="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6">
    <w:nsid w:val="1A020129"/>
    <w:multiLevelType w:val="hybridMultilevel"/>
    <w:tmpl w:val="21E0DEC6"/>
    <w:lvl w:ilvl="0" w:tplc="7FE64302">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7">
    <w:nsid w:val="1E8917BA"/>
    <w:multiLevelType w:val="hybridMultilevel"/>
    <w:tmpl w:val="EC76245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5FF6BF6"/>
    <w:multiLevelType w:val="multilevel"/>
    <w:tmpl w:val="38465A84"/>
    <w:lvl w:ilvl="0">
      <w:start w:val="2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273F65E9"/>
    <w:multiLevelType w:val="multilevel"/>
    <w:tmpl w:val="B708262E"/>
    <w:lvl w:ilvl="0">
      <w:start w:val="2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296B2814"/>
    <w:multiLevelType w:val="hybridMultilevel"/>
    <w:tmpl w:val="A576543C"/>
    <w:lvl w:ilvl="0" w:tplc="C49AE62C">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2B5211CD"/>
    <w:multiLevelType w:val="hybridMultilevel"/>
    <w:tmpl w:val="BB04031E"/>
    <w:lvl w:ilvl="0" w:tplc="B6402BB8">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3">
    <w:nsid w:val="2E664DA5"/>
    <w:multiLevelType w:val="hybridMultilevel"/>
    <w:tmpl w:val="B030D88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1136CD9"/>
    <w:multiLevelType w:val="multilevel"/>
    <w:tmpl w:val="0266635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325A5DDE"/>
    <w:multiLevelType w:val="hybridMultilevel"/>
    <w:tmpl w:val="C7349620"/>
    <w:lvl w:ilvl="0" w:tplc="D730E900">
      <w:start w:val="1"/>
      <w:numFmt w:val="bullet"/>
      <w:lvlText w:val=""/>
      <w:lvlJc w:val="left"/>
      <w:pPr>
        <w:tabs>
          <w:tab w:val="num" w:pos="2804"/>
        </w:tabs>
        <w:ind w:left="2804" w:hanging="284"/>
      </w:pPr>
      <w:rPr>
        <w:rFonts w:ascii="Symbol" w:hAnsi="Symbol" w:cs="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47D5B4E"/>
    <w:multiLevelType w:val="hybridMultilevel"/>
    <w:tmpl w:val="F11445C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385C564B"/>
    <w:multiLevelType w:val="hybridMultilevel"/>
    <w:tmpl w:val="A23AF214"/>
    <w:lvl w:ilvl="0" w:tplc="30360006">
      <w:start w:val="1"/>
      <w:numFmt w:val="russianLower"/>
      <w:lvlText w:val="%1)"/>
      <w:lvlJc w:val="left"/>
      <w:pPr>
        <w:tabs>
          <w:tab w:val="num" w:pos="3408"/>
        </w:tabs>
        <w:ind w:left="720" w:firstLine="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9953D57"/>
    <w:multiLevelType w:val="hybridMultilevel"/>
    <w:tmpl w:val="EA2A0604"/>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3E7264E7"/>
    <w:multiLevelType w:val="multilevel"/>
    <w:tmpl w:val="3F2CE35E"/>
    <w:lvl w:ilvl="0">
      <w:start w:val="2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nsid w:val="3F6720F4"/>
    <w:multiLevelType w:val="hybridMultilevel"/>
    <w:tmpl w:val="EF2885D4"/>
    <w:lvl w:ilvl="0" w:tplc="57B4F120">
      <w:start w:val="1"/>
      <w:numFmt w:val="bullet"/>
      <w:lvlText w:val=""/>
      <w:lvlJc w:val="left"/>
      <w:pPr>
        <w:tabs>
          <w:tab w:val="num" w:pos="360"/>
        </w:tabs>
        <w:ind w:left="360" w:hanging="360"/>
      </w:pPr>
      <w:rPr>
        <w:rFonts w:ascii="Symbol" w:hAnsi="Symbol" w:cs="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cs="Wingdings" w:hint="default"/>
      </w:rPr>
    </w:lvl>
    <w:lvl w:ilvl="3" w:tplc="0419000F">
      <w:start w:val="1"/>
      <w:numFmt w:val="bullet"/>
      <w:lvlText w:val=""/>
      <w:lvlJc w:val="left"/>
      <w:pPr>
        <w:tabs>
          <w:tab w:val="num" w:pos="2520"/>
        </w:tabs>
        <w:ind w:left="2520" w:hanging="360"/>
      </w:pPr>
      <w:rPr>
        <w:rFonts w:ascii="Symbol" w:hAnsi="Symbol" w:cs="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cs="Wingdings" w:hint="default"/>
      </w:rPr>
    </w:lvl>
    <w:lvl w:ilvl="6" w:tplc="0419000F">
      <w:start w:val="1"/>
      <w:numFmt w:val="bullet"/>
      <w:lvlText w:val=""/>
      <w:lvlJc w:val="left"/>
      <w:pPr>
        <w:tabs>
          <w:tab w:val="num" w:pos="4680"/>
        </w:tabs>
        <w:ind w:left="4680" w:hanging="360"/>
      </w:pPr>
      <w:rPr>
        <w:rFonts w:ascii="Symbol" w:hAnsi="Symbol" w:cs="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cs="Wingdings" w:hint="default"/>
      </w:rPr>
    </w:lvl>
  </w:abstractNum>
  <w:abstractNum w:abstractNumId="21">
    <w:nsid w:val="3FFB3CAB"/>
    <w:multiLevelType w:val="hybridMultilevel"/>
    <w:tmpl w:val="2808430E"/>
    <w:lvl w:ilvl="0" w:tplc="59081A3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4B7916EF"/>
    <w:multiLevelType w:val="hybridMultilevel"/>
    <w:tmpl w:val="ECE0143A"/>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23">
    <w:nsid w:val="4C360412"/>
    <w:multiLevelType w:val="multilevel"/>
    <w:tmpl w:val="AFCCD05C"/>
    <w:lvl w:ilvl="0">
      <w:start w:val="25"/>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D9D383A"/>
    <w:multiLevelType w:val="hybridMultilevel"/>
    <w:tmpl w:val="050AC8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180CA0"/>
    <w:multiLevelType w:val="multilevel"/>
    <w:tmpl w:val="06CE6C54"/>
    <w:lvl w:ilvl="0">
      <w:start w:val="24"/>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424228F"/>
    <w:multiLevelType w:val="hybridMultilevel"/>
    <w:tmpl w:val="E5C427B6"/>
    <w:lvl w:ilvl="0" w:tplc="6D0245E6">
      <w:start w:val="1"/>
      <w:numFmt w:val="bullet"/>
      <w:lvlText w:val=""/>
      <w:lvlJc w:val="left"/>
      <w:pPr>
        <w:tabs>
          <w:tab w:val="num" w:pos="1260"/>
        </w:tabs>
        <w:ind w:left="1260" w:hanging="360"/>
      </w:pPr>
      <w:rPr>
        <w:rFonts w:ascii="Symbol" w:hAnsi="Symbol" w:cs="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27">
    <w:nsid w:val="56CD4843"/>
    <w:multiLevelType w:val="hybridMultilevel"/>
    <w:tmpl w:val="BCC8BBD0"/>
    <w:lvl w:ilvl="0" w:tplc="D730E900">
      <w:start w:val="1"/>
      <w:numFmt w:val="bullet"/>
      <w:lvlText w:val=""/>
      <w:lvlJc w:val="left"/>
      <w:pPr>
        <w:tabs>
          <w:tab w:val="num" w:pos="2804"/>
        </w:tabs>
        <w:ind w:left="2804" w:hanging="284"/>
      </w:pPr>
      <w:rPr>
        <w:rFonts w:ascii="Symbol" w:hAnsi="Symbol" w:cs="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71A5410"/>
    <w:multiLevelType w:val="multilevel"/>
    <w:tmpl w:val="5802A7FC"/>
    <w:lvl w:ilvl="0">
      <w:start w:val="20"/>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CE5174C"/>
    <w:multiLevelType w:val="hybridMultilevel"/>
    <w:tmpl w:val="D84C55F4"/>
    <w:lvl w:ilvl="0" w:tplc="85B84E7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63D079C"/>
    <w:multiLevelType w:val="hybridMultilevel"/>
    <w:tmpl w:val="1F741CCA"/>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2">
    <w:nsid w:val="66D258A8"/>
    <w:multiLevelType w:val="multilevel"/>
    <w:tmpl w:val="F014F72A"/>
    <w:lvl w:ilvl="0">
      <w:start w:val="25"/>
      <w:numFmt w:val="decimal"/>
      <w:lvlText w:val="%1"/>
      <w:lvlJc w:val="left"/>
      <w:pPr>
        <w:ind w:left="600" w:hanging="600"/>
      </w:pPr>
      <w:rPr>
        <w:rFonts w:hint="default"/>
      </w:rPr>
    </w:lvl>
    <w:lvl w:ilvl="1">
      <w:start w:val="3"/>
      <w:numFmt w:val="decimal"/>
      <w:lvlText w:val="%1.%2"/>
      <w:lvlJc w:val="left"/>
      <w:pPr>
        <w:ind w:left="1162" w:hanging="60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33">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nsid w:val="701072CA"/>
    <w:multiLevelType w:val="multilevel"/>
    <w:tmpl w:val="F2A67D7C"/>
    <w:lvl w:ilvl="0">
      <w:start w:val="21"/>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6">
    <w:nsid w:val="7B774CEC"/>
    <w:multiLevelType w:val="hybridMultilevel"/>
    <w:tmpl w:val="2014F28A"/>
    <w:lvl w:ilvl="0" w:tplc="C24693A0">
      <w:start w:val="1"/>
      <w:numFmt w:val="decimal"/>
      <w:lvlText w:val="%1)"/>
      <w:lvlJc w:val="left"/>
      <w:pPr>
        <w:tabs>
          <w:tab w:val="num" w:pos="900"/>
        </w:tabs>
        <w:ind w:left="900" w:hanging="360"/>
      </w:pPr>
      <w:rPr>
        <w:rFonts w:hint="default"/>
      </w:rPr>
    </w:lvl>
    <w:lvl w:ilvl="1" w:tplc="04190003">
      <w:start w:val="1"/>
      <w:numFmt w:val="lowerLetter"/>
      <w:lvlText w:val="%2."/>
      <w:lvlJc w:val="left"/>
      <w:pPr>
        <w:tabs>
          <w:tab w:val="num" w:pos="1620"/>
        </w:tabs>
        <w:ind w:left="1620" w:hanging="360"/>
      </w:pPr>
    </w:lvl>
    <w:lvl w:ilvl="2" w:tplc="04190005">
      <w:start w:val="1"/>
      <w:numFmt w:val="lowerRoman"/>
      <w:lvlText w:val="%3."/>
      <w:lvlJc w:val="right"/>
      <w:pPr>
        <w:tabs>
          <w:tab w:val="num" w:pos="2340"/>
        </w:tabs>
        <w:ind w:left="2340" w:hanging="180"/>
      </w:pPr>
    </w:lvl>
    <w:lvl w:ilvl="3" w:tplc="04190001">
      <w:start w:val="1"/>
      <w:numFmt w:val="decimal"/>
      <w:lvlText w:val="%4."/>
      <w:lvlJc w:val="left"/>
      <w:pPr>
        <w:tabs>
          <w:tab w:val="num" w:pos="3060"/>
        </w:tabs>
        <w:ind w:left="3060" w:hanging="360"/>
      </w:pPr>
    </w:lvl>
    <w:lvl w:ilvl="4" w:tplc="04190003">
      <w:start w:val="1"/>
      <w:numFmt w:val="lowerLetter"/>
      <w:lvlText w:val="%5."/>
      <w:lvlJc w:val="left"/>
      <w:pPr>
        <w:tabs>
          <w:tab w:val="num" w:pos="3780"/>
        </w:tabs>
        <w:ind w:left="3780" w:hanging="360"/>
      </w:pPr>
    </w:lvl>
    <w:lvl w:ilvl="5" w:tplc="04190005">
      <w:start w:val="1"/>
      <w:numFmt w:val="lowerRoman"/>
      <w:lvlText w:val="%6."/>
      <w:lvlJc w:val="right"/>
      <w:pPr>
        <w:tabs>
          <w:tab w:val="num" w:pos="4500"/>
        </w:tabs>
        <w:ind w:left="4500" w:hanging="180"/>
      </w:pPr>
    </w:lvl>
    <w:lvl w:ilvl="6" w:tplc="04190001">
      <w:start w:val="1"/>
      <w:numFmt w:val="decimal"/>
      <w:lvlText w:val="%7."/>
      <w:lvlJc w:val="left"/>
      <w:pPr>
        <w:tabs>
          <w:tab w:val="num" w:pos="5220"/>
        </w:tabs>
        <w:ind w:left="5220" w:hanging="360"/>
      </w:pPr>
    </w:lvl>
    <w:lvl w:ilvl="7" w:tplc="04190003">
      <w:start w:val="1"/>
      <w:numFmt w:val="lowerLetter"/>
      <w:lvlText w:val="%8."/>
      <w:lvlJc w:val="left"/>
      <w:pPr>
        <w:tabs>
          <w:tab w:val="num" w:pos="5940"/>
        </w:tabs>
        <w:ind w:left="5940" w:hanging="360"/>
      </w:pPr>
    </w:lvl>
    <w:lvl w:ilvl="8" w:tplc="04190005">
      <w:start w:val="1"/>
      <w:numFmt w:val="lowerRoman"/>
      <w:lvlText w:val="%9."/>
      <w:lvlJc w:val="right"/>
      <w:pPr>
        <w:tabs>
          <w:tab w:val="num" w:pos="6660"/>
        </w:tabs>
        <w:ind w:left="6660" w:hanging="180"/>
      </w:pPr>
    </w:lvl>
  </w:abstractNum>
  <w:abstractNum w:abstractNumId="37">
    <w:nsid w:val="7DC67BF1"/>
    <w:multiLevelType w:val="hybridMultilevel"/>
    <w:tmpl w:val="4FDC2534"/>
    <w:lvl w:ilvl="0" w:tplc="443E72F6">
      <w:start w:val="1"/>
      <w:numFmt w:val="bullet"/>
      <w:pStyle w:val="DocumentMap"/>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7"/>
  </w:num>
  <w:num w:numId="15">
    <w:abstractNumId w:val="3"/>
  </w:num>
  <w:num w:numId="16">
    <w:abstractNumId w:val="2"/>
  </w:num>
  <w:num w:numId="17">
    <w:abstractNumId w:val="31"/>
  </w:num>
  <w:num w:numId="18">
    <w:abstractNumId w:val="13"/>
  </w:num>
  <w:num w:numId="19">
    <w:abstractNumId w:val="22"/>
  </w:num>
  <w:num w:numId="20">
    <w:abstractNumId w:val="16"/>
  </w:num>
  <w:num w:numId="21">
    <w:abstractNumId w:val="26"/>
  </w:num>
  <w:num w:numId="22">
    <w:abstractNumId w:val="33"/>
  </w:num>
  <w:num w:numId="23">
    <w:abstractNumId w:val="11"/>
  </w:num>
  <w:num w:numId="24">
    <w:abstractNumId w:val="36"/>
  </w:num>
  <w:num w:numId="25">
    <w:abstractNumId w:val="5"/>
  </w:num>
  <w:num w:numId="26">
    <w:abstractNumId w:val="20"/>
  </w:num>
  <w:num w:numId="27">
    <w:abstractNumId w:val="6"/>
  </w:num>
  <w:num w:numId="28">
    <w:abstractNumId w:val="18"/>
  </w:num>
  <w:num w:numId="29">
    <w:abstractNumId w:val="7"/>
  </w:num>
  <w:num w:numId="30">
    <w:abstractNumId w:val="37"/>
  </w:num>
  <w:num w:numId="31">
    <w:abstractNumId w:val="15"/>
  </w:num>
  <w:num w:numId="32">
    <w:abstractNumId w:val="27"/>
  </w:num>
  <w:num w:numId="33">
    <w:abstractNumId w:val="1"/>
  </w:num>
  <w:num w:numId="34">
    <w:abstractNumId w:val="21"/>
  </w:num>
  <w:num w:numId="35">
    <w:abstractNumId w:val="4"/>
  </w:num>
  <w:num w:numId="36">
    <w:abstractNumId w:val="30"/>
  </w:num>
  <w:num w:numId="37">
    <w:abstractNumId w:val="25"/>
  </w:num>
  <w:num w:numId="38">
    <w:abstractNumId w:val="14"/>
  </w:num>
  <w:num w:numId="39">
    <w:abstractNumId w:val="8"/>
  </w:num>
  <w:num w:numId="40">
    <w:abstractNumId w:val="35"/>
  </w:num>
  <w:num w:numId="41">
    <w:abstractNumId w:val="28"/>
  </w:num>
  <w:num w:numId="42">
    <w:abstractNumId w:val="24"/>
  </w:num>
  <w:num w:numId="43">
    <w:abstractNumId w:val="29"/>
  </w:num>
  <w:num w:numId="44">
    <w:abstractNumId w:val="32"/>
  </w:num>
  <w:num w:numId="45">
    <w:abstractNumId w:val="23"/>
  </w:num>
  <w:num w:numId="46">
    <w:abstractNumId w:val="19"/>
  </w:num>
  <w:num w:numId="47">
    <w:abstractNumId w:val="10"/>
  </w:num>
  <w:num w:numId="48">
    <w:abstractNumId w:val="9"/>
  </w:num>
  <w:num w:numId="49">
    <w:abstractNumId w:val="34"/>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655"/>
    <w:rsid w:val="000005D5"/>
    <w:rsid w:val="00001327"/>
    <w:rsid w:val="000019C2"/>
    <w:rsid w:val="000041D5"/>
    <w:rsid w:val="00004977"/>
    <w:rsid w:val="000054E1"/>
    <w:rsid w:val="00005762"/>
    <w:rsid w:val="00005AB8"/>
    <w:rsid w:val="00006F5A"/>
    <w:rsid w:val="00007B90"/>
    <w:rsid w:val="00010168"/>
    <w:rsid w:val="00010817"/>
    <w:rsid w:val="00011043"/>
    <w:rsid w:val="000128D5"/>
    <w:rsid w:val="00013209"/>
    <w:rsid w:val="00015845"/>
    <w:rsid w:val="00015924"/>
    <w:rsid w:val="000167F0"/>
    <w:rsid w:val="00017BF6"/>
    <w:rsid w:val="000209FD"/>
    <w:rsid w:val="00020B77"/>
    <w:rsid w:val="000218C5"/>
    <w:rsid w:val="000228A1"/>
    <w:rsid w:val="00022F86"/>
    <w:rsid w:val="00023B41"/>
    <w:rsid w:val="000241D4"/>
    <w:rsid w:val="00024AA5"/>
    <w:rsid w:val="0002600D"/>
    <w:rsid w:val="000307E7"/>
    <w:rsid w:val="00034079"/>
    <w:rsid w:val="0003580F"/>
    <w:rsid w:val="00036053"/>
    <w:rsid w:val="0004088C"/>
    <w:rsid w:val="00041197"/>
    <w:rsid w:val="00042D5D"/>
    <w:rsid w:val="00043277"/>
    <w:rsid w:val="000455C7"/>
    <w:rsid w:val="0004660B"/>
    <w:rsid w:val="00046799"/>
    <w:rsid w:val="00046F00"/>
    <w:rsid w:val="000477A7"/>
    <w:rsid w:val="000507F6"/>
    <w:rsid w:val="0005095F"/>
    <w:rsid w:val="00050BA0"/>
    <w:rsid w:val="00051107"/>
    <w:rsid w:val="000526D8"/>
    <w:rsid w:val="00052C04"/>
    <w:rsid w:val="000533FF"/>
    <w:rsid w:val="000534BB"/>
    <w:rsid w:val="00056D82"/>
    <w:rsid w:val="000577C4"/>
    <w:rsid w:val="000600D7"/>
    <w:rsid w:val="00060FAC"/>
    <w:rsid w:val="00062018"/>
    <w:rsid w:val="0006209F"/>
    <w:rsid w:val="00062CF8"/>
    <w:rsid w:val="00063151"/>
    <w:rsid w:val="000631DF"/>
    <w:rsid w:val="00063556"/>
    <w:rsid w:val="00063D0C"/>
    <w:rsid w:val="00063EB5"/>
    <w:rsid w:val="000643CE"/>
    <w:rsid w:val="00064718"/>
    <w:rsid w:val="00064F78"/>
    <w:rsid w:val="000655CB"/>
    <w:rsid w:val="0006643B"/>
    <w:rsid w:val="00066BD4"/>
    <w:rsid w:val="00071671"/>
    <w:rsid w:val="000738C8"/>
    <w:rsid w:val="000740D2"/>
    <w:rsid w:val="00074E1A"/>
    <w:rsid w:val="000763CD"/>
    <w:rsid w:val="00080CB6"/>
    <w:rsid w:val="00081B9B"/>
    <w:rsid w:val="0008293D"/>
    <w:rsid w:val="00084303"/>
    <w:rsid w:val="00085067"/>
    <w:rsid w:val="00085289"/>
    <w:rsid w:val="0008633A"/>
    <w:rsid w:val="0008743F"/>
    <w:rsid w:val="00087F01"/>
    <w:rsid w:val="00090F23"/>
    <w:rsid w:val="000916CD"/>
    <w:rsid w:val="0009234D"/>
    <w:rsid w:val="00093301"/>
    <w:rsid w:val="00093E42"/>
    <w:rsid w:val="00094F5D"/>
    <w:rsid w:val="000954C9"/>
    <w:rsid w:val="00095C89"/>
    <w:rsid w:val="00096DC1"/>
    <w:rsid w:val="00097F23"/>
    <w:rsid w:val="000A028E"/>
    <w:rsid w:val="000A160D"/>
    <w:rsid w:val="000A1D56"/>
    <w:rsid w:val="000A2688"/>
    <w:rsid w:val="000A28F6"/>
    <w:rsid w:val="000A3DF8"/>
    <w:rsid w:val="000A4731"/>
    <w:rsid w:val="000A64D2"/>
    <w:rsid w:val="000A66C3"/>
    <w:rsid w:val="000A6D0F"/>
    <w:rsid w:val="000A6EE3"/>
    <w:rsid w:val="000A741E"/>
    <w:rsid w:val="000B0411"/>
    <w:rsid w:val="000B04CC"/>
    <w:rsid w:val="000B2295"/>
    <w:rsid w:val="000B380C"/>
    <w:rsid w:val="000B3CC1"/>
    <w:rsid w:val="000B4DD9"/>
    <w:rsid w:val="000B4FCA"/>
    <w:rsid w:val="000B5BAB"/>
    <w:rsid w:val="000B70AA"/>
    <w:rsid w:val="000B714F"/>
    <w:rsid w:val="000C04FC"/>
    <w:rsid w:val="000C16E9"/>
    <w:rsid w:val="000C1902"/>
    <w:rsid w:val="000C51E2"/>
    <w:rsid w:val="000C56D6"/>
    <w:rsid w:val="000C647B"/>
    <w:rsid w:val="000C6C6C"/>
    <w:rsid w:val="000C6D97"/>
    <w:rsid w:val="000C7129"/>
    <w:rsid w:val="000D0732"/>
    <w:rsid w:val="000D4141"/>
    <w:rsid w:val="000D45B1"/>
    <w:rsid w:val="000D56BA"/>
    <w:rsid w:val="000D58F4"/>
    <w:rsid w:val="000D5F3C"/>
    <w:rsid w:val="000D6552"/>
    <w:rsid w:val="000D65F8"/>
    <w:rsid w:val="000D6785"/>
    <w:rsid w:val="000E0A55"/>
    <w:rsid w:val="000E0E5F"/>
    <w:rsid w:val="000E11A0"/>
    <w:rsid w:val="000E17C2"/>
    <w:rsid w:val="000E22DA"/>
    <w:rsid w:val="000E3CE5"/>
    <w:rsid w:val="000E43EA"/>
    <w:rsid w:val="000E47BA"/>
    <w:rsid w:val="000E696C"/>
    <w:rsid w:val="000E6E48"/>
    <w:rsid w:val="000E7298"/>
    <w:rsid w:val="000E7B6F"/>
    <w:rsid w:val="000E7E52"/>
    <w:rsid w:val="000F05D3"/>
    <w:rsid w:val="000F097C"/>
    <w:rsid w:val="000F0D5E"/>
    <w:rsid w:val="000F1DA8"/>
    <w:rsid w:val="000F27B5"/>
    <w:rsid w:val="000F2851"/>
    <w:rsid w:val="000F4523"/>
    <w:rsid w:val="000F5304"/>
    <w:rsid w:val="000F540D"/>
    <w:rsid w:val="000F56F8"/>
    <w:rsid w:val="000F6B5F"/>
    <w:rsid w:val="000F6D5C"/>
    <w:rsid w:val="000F761F"/>
    <w:rsid w:val="00100671"/>
    <w:rsid w:val="00104955"/>
    <w:rsid w:val="00104A76"/>
    <w:rsid w:val="001064CD"/>
    <w:rsid w:val="00106549"/>
    <w:rsid w:val="00107661"/>
    <w:rsid w:val="001112F6"/>
    <w:rsid w:val="00111AF7"/>
    <w:rsid w:val="00111E62"/>
    <w:rsid w:val="00113111"/>
    <w:rsid w:val="001135D4"/>
    <w:rsid w:val="00115CA5"/>
    <w:rsid w:val="00115E13"/>
    <w:rsid w:val="00115F63"/>
    <w:rsid w:val="0011615E"/>
    <w:rsid w:val="00116768"/>
    <w:rsid w:val="00116DD5"/>
    <w:rsid w:val="00120857"/>
    <w:rsid w:val="00120AAD"/>
    <w:rsid w:val="00121E82"/>
    <w:rsid w:val="001236EA"/>
    <w:rsid w:val="0012431F"/>
    <w:rsid w:val="00126EC5"/>
    <w:rsid w:val="00130785"/>
    <w:rsid w:val="00131BC7"/>
    <w:rsid w:val="001321A3"/>
    <w:rsid w:val="00134B00"/>
    <w:rsid w:val="00137F59"/>
    <w:rsid w:val="00140369"/>
    <w:rsid w:val="00140B4F"/>
    <w:rsid w:val="001421DC"/>
    <w:rsid w:val="00143425"/>
    <w:rsid w:val="00144B20"/>
    <w:rsid w:val="00144F42"/>
    <w:rsid w:val="0014577B"/>
    <w:rsid w:val="0014681B"/>
    <w:rsid w:val="00147A8D"/>
    <w:rsid w:val="00147D88"/>
    <w:rsid w:val="00152CC4"/>
    <w:rsid w:val="001545C7"/>
    <w:rsid w:val="0015466F"/>
    <w:rsid w:val="001562E4"/>
    <w:rsid w:val="0015680F"/>
    <w:rsid w:val="00157205"/>
    <w:rsid w:val="001575C8"/>
    <w:rsid w:val="00157B55"/>
    <w:rsid w:val="00163503"/>
    <w:rsid w:val="00164BF4"/>
    <w:rsid w:val="001701BA"/>
    <w:rsid w:val="0017098E"/>
    <w:rsid w:val="0017142E"/>
    <w:rsid w:val="001735DE"/>
    <w:rsid w:val="001737E8"/>
    <w:rsid w:val="001749E8"/>
    <w:rsid w:val="00174A4B"/>
    <w:rsid w:val="001758C6"/>
    <w:rsid w:val="001767E6"/>
    <w:rsid w:val="00176E14"/>
    <w:rsid w:val="00177BFC"/>
    <w:rsid w:val="00177DCF"/>
    <w:rsid w:val="0018009E"/>
    <w:rsid w:val="00180E6A"/>
    <w:rsid w:val="001812AB"/>
    <w:rsid w:val="00182454"/>
    <w:rsid w:val="001834BB"/>
    <w:rsid w:val="0018370D"/>
    <w:rsid w:val="0018572A"/>
    <w:rsid w:val="00187626"/>
    <w:rsid w:val="00190D10"/>
    <w:rsid w:val="001951D9"/>
    <w:rsid w:val="001951F9"/>
    <w:rsid w:val="00197DA9"/>
    <w:rsid w:val="001A13A4"/>
    <w:rsid w:val="001A1B05"/>
    <w:rsid w:val="001A2758"/>
    <w:rsid w:val="001A5340"/>
    <w:rsid w:val="001A5768"/>
    <w:rsid w:val="001A6ADA"/>
    <w:rsid w:val="001A788A"/>
    <w:rsid w:val="001B2A91"/>
    <w:rsid w:val="001B55B3"/>
    <w:rsid w:val="001B5A10"/>
    <w:rsid w:val="001B6795"/>
    <w:rsid w:val="001B6C97"/>
    <w:rsid w:val="001C0EE7"/>
    <w:rsid w:val="001C1548"/>
    <w:rsid w:val="001C27C4"/>
    <w:rsid w:val="001C3CF5"/>
    <w:rsid w:val="001C43EF"/>
    <w:rsid w:val="001C69E9"/>
    <w:rsid w:val="001D0A2F"/>
    <w:rsid w:val="001D0B17"/>
    <w:rsid w:val="001D3960"/>
    <w:rsid w:val="001D43C9"/>
    <w:rsid w:val="001D5A96"/>
    <w:rsid w:val="001D5BC1"/>
    <w:rsid w:val="001D5EDE"/>
    <w:rsid w:val="001D64C1"/>
    <w:rsid w:val="001E04AB"/>
    <w:rsid w:val="001E2313"/>
    <w:rsid w:val="001E3798"/>
    <w:rsid w:val="001E45E6"/>
    <w:rsid w:val="001E4B21"/>
    <w:rsid w:val="001E55AD"/>
    <w:rsid w:val="001E6450"/>
    <w:rsid w:val="001E6B75"/>
    <w:rsid w:val="001E6F74"/>
    <w:rsid w:val="001E7817"/>
    <w:rsid w:val="001F09A8"/>
    <w:rsid w:val="001F1A40"/>
    <w:rsid w:val="001F37CA"/>
    <w:rsid w:val="001F3A2F"/>
    <w:rsid w:val="001F3DA1"/>
    <w:rsid w:val="001F5CAA"/>
    <w:rsid w:val="001F694B"/>
    <w:rsid w:val="001F6F4F"/>
    <w:rsid w:val="001F7290"/>
    <w:rsid w:val="0020039D"/>
    <w:rsid w:val="0020060D"/>
    <w:rsid w:val="00201823"/>
    <w:rsid w:val="00201A5F"/>
    <w:rsid w:val="0020224F"/>
    <w:rsid w:val="00203F7B"/>
    <w:rsid w:val="0020421C"/>
    <w:rsid w:val="0020465A"/>
    <w:rsid w:val="00206447"/>
    <w:rsid w:val="00211F5F"/>
    <w:rsid w:val="00211FC2"/>
    <w:rsid w:val="002131F4"/>
    <w:rsid w:val="00213BEF"/>
    <w:rsid w:val="00213DA2"/>
    <w:rsid w:val="00213F87"/>
    <w:rsid w:val="00214EF1"/>
    <w:rsid w:val="0021535D"/>
    <w:rsid w:val="00216039"/>
    <w:rsid w:val="002161D2"/>
    <w:rsid w:val="00216437"/>
    <w:rsid w:val="002164B3"/>
    <w:rsid w:val="00217286"/>
    <w:rsid w:val="002176EB"/>
    <w:rsid w:val="00217802"/>
    <w:rsid w:val="00217848"/>
    <w:rsid w:val="002227A9"/>
    <w:rsid w:val="00223141"/>
    <w:rsid w:val="002244E1"/>
    <w:rsid w:val="002246BE"/>
    <w:rsid w:val="002254D0"/>
    <w:rsid w:val="00225593"/>
    <w:rsid w:val="00230378"/>
    <w:rsid w:val="00231ED7"/>
    <w:rsid w:val="0023262B"/>
    <w:rsid w:val="00232DF1"/>
    <w:rsid w:val="00233123"/>
    <w:rsid w:val="002339FE"/>
    <w:rsid w:val="00235337"/>
    <w:rsid w:val="00235C33"/>
    <w:rsid w:val="00236A8A"/>
    <w:rsid w:val="00240A31"/>
    <w:rsid w:val="002412C9"/>
    <w:rsid w:val="00241720"/>
    <w:rsid w:val="002417D1"/>
    <w:rsid w:val="002419AB"/>
    <w:rsid w:val="00242A74"/>
    <w:rsid w:val="00242D02"/>
    <w:rsid w:val="002437FB"/>
    <w:rsid w:val="0024416B"/>
    <w:rsid w:val="002461C2"/>
    <w:rsid w:val="00246BEE"/>
    <w:rsid w:val="00247D8B"/>
    <w:rsid w:val="00250737"/>
    <w:rsid w:val="00251307"/>
    <w:rsid w:val="002513F7"/>
    <w:rsid w:val="002514F6"/>
    <w:rsid w:val="002520EB"/>
    <w:rsid w:val="002525AC"/>
    <w:rsid w:val="00253075"/>
    <w:rsid w:val="002531D2"/>
    <w:rsid w:val="00255958"/>
    <w:rsid w:val="002565E9"/>
    <w:rsid w:val="00257012"/>
    <w:rsid w:val="00257AE2"/>
    <w:rsid w:val="002602EB"/>
    <w:rsid w:val="002611A6"/>
    <w:rsid w:val="002615A7"/>
    <w:rsid w:val="00261BFA"/>
    <w:rsid w:val="0026361E"/>
    <w:rsid w:val="00264064"/>
    <w:rsid w:val="002647F3"/>
    <w:rsid w:val="0026538B"/>
    <w:rsid w:val="0026554A"/>
    <w:rsid w:val="002670D7"/>
    <w:rsid w:val="00267EEC"/>
    <w:rsid w:val="00271EB4"/>
    <w:rsid w:val="0027255B"/>
    <w:rsid w:val="00275DA5"/>
    <w:rsid w:val="00275F52"/>
    <w:rsid w:val="0027645B"/>
    <w:rsid w:val="002767D0"/>
    <w:rsid w:val="00276AD9"/>
    <w:rsid w:val="002771DD"/>
    <w:rsid w:val="002773FA"/>
    <w:rsid w:val="002777CD"/>
    <w:rsid w:val="002824F9"/>
    <w:rsid w:val="0028480E"/>
    <w:rsid w:val="00285360"/>
    <w:rsid w:val="00286F08"/>
    <w:rsid w:val="00287294"/>
    <w:rsid w:val="002910FC"/>
    <w:rsid w:val="002912A8"/>
    <w:rsid w:val="00291AAA"/>
    <w:rsid w:val="00291BA4"/>
    <w:rsid w:val="00294359"/>
    <w:rsid w:val="0029477C"/>
    <w:rsid w:val="002952C2"/>
    <w:rsid w:val="00295B5E"/>
    <w:rsid w:val="00295E2A"/>
    <w:rsid w:val="002974E1"/>
    <w:rsid w:val="00297870"/>
    <w:rsid w:val="002A071C"/>
    <w:rsid w:val="002A1922"/>
    <w:rsid w:val="002A1A8D"/>
    <w:rsid w:val="002A1E1B"/>
    <w:rsid w:val="002A1EE8"/>
    <w:rsid w:val="002A334B"/>
    <w:rsid w:val="002A3C48"/>
    <w:rsid w:val="002A3E6E"/>
    <w:rsid w:val="002A4693"/>
    <w:rsid w:val="002A49CB"/>
    <w:rsid w:val="002A4B21"/>
    <w:rsid w:val="002A4EDB"/>
    <w:rsid w:val="002A5448"/>
    <w:rsid w:val="002A5AA9"/>
    <w:rsid w:val="002A6232"/>
    <w:rsid w:val="002A648E"/>
    <w:rsid w:val="002A7366"/>
    <w:rsid w:val="002A798A"/>
    <w:rsid w:val="002A7D5A"/>
    <w:rsid w:val="002B00AB"/>
    <w:rsid w:val="002B01F3"/>
    <w:rsid w:val="002B2787"/>
    <w:rsid w:val="002B32A6"/>
    <w:rsid w:val="002B3A01"/>
    <w:rsid w:val="002B3C14"/>
    <w:rsid w:val="002B3C9E"/>
    <w:rsid w:val="002B3D5B"/>
    <w:rsid w:val="002B6B62"/>
    <w:rsid w:val="002C253C"/>
    <w:rsid w:val="002C3B20"/>
    <w:rsid w:val="002C655A"/>
    <w:rsid w:val="002C6937"/>
    <w:rsid w:val="002C785B"/>
    <w:rsid w:val="002D073C"/>
    <w:rsid w:val="002D0BD6"/>
    <w:rsid w:val="002D0FC7"/>
    <w:rsid w:val="002D2CB2"/>
    <w:rsid w:val="002D302B"/>
    <w:rsid w:val="002D3C2F"/>
    <w:rsid w:val="002D3FFA"/>
    <w:rsid w:val="002D4AE2"/>
    <w:rsid w:val="002D6B43"/>
    <w:rsid w:val="002D6B74"/>
    <w:rsid w:val="002E143B"/>
    <w:rsid w:val="002E1B3C"/>
    <w:rsid w:val="002E2912"/>
    <w:rsid w:val="002E3BF4"/>
    <w:rsid w:val="002E41C2"/>
    <w:rsid w:val="002E4E7E"/>
    <w:rsid w:val="002E647C"/>
    <w:rsid w:val="002E7B3E"/>
    <w:rsid w:val="002F0156"/>
    <w:rsid w:val="002F06D0"/>
    <w:rsid w:val="002F2E4D"/>
    <w:rsid w:val="002F32C9"/>
    <w:rsid w:val="002F5650"/>
    <w:rsid w:val="002F576C"/>
    <w:rsid w:val="002F5EB7"/>
    <w:rsid w:val="002F64FD"/>
    <w:rsid w:val="002F70FA"/>
    <w:rsid w:val="002F77E1"/>
    <w:rsid w:val="00301136"/>
    <w:rsid w:val="00302357"/>
    <w:rsid w:val="003026FB"/>
    <w:rsid w:val="0030299D"/>
    <w:rsid w:val="00305281"/>
    <w:rsid w:val="00306416"/>
    <w:rsid w:val="0030662A"/>
    <w:rsid w:val="0030704C"/>
    <w:rsid w:val="00307A46"/>
    <w:rsid w:val="00310D98"/>
    <w:rsid w:val="00310DE6"/>
    <w:rsid w:val="00310EF1"/>
    <w:rsid w:val="00313481"/>
    <w:rsid w:val="00313C28"/>
    <w:rsid w:val="00314D9E"/>
    <w:rsid w:val="00315E3B"/>
    <w:rsid w:val="0031635C"/>
    <w:rsid w:val="003176B1"/>
    <w:rsid w:val="003209C4"/>
    <w:rsid w:val="0032279C"/>
    <w:rsid w:val="003228EB"/>
    <w:rsid w:val="00323FEA"/>
    <w:rsid w:val="00327278"/>
    <w:rsid w:val="00327498"/>
    <w:rsid w:val="00327831"/>
    <w:rsid w:val="00327AE5"/>
    <w:rsid w:val="003305BE"/>
    <w:rsid w:val="00331162"/>
    <w:rsid w:val="00331E32"/>
    <w:rsid w:val="00331E95"/>
    <w:rsid w:val="0033280A"/>
    <w:rsid w:val="003328E0"/>
    <w:rsid w:val="003328F6"/>
    <w:rsid w:val="00332C65"/>
    <w:rsid w:val="003343F3"/>
    <w:rsid w:val="00334D70"/>
    <w:rsid w:val="00336B69"/>
    <w:rsid w:val="003374D0"/>
    <w:rsid w:val="00340913"/>
    <w:rsid w:val="00340B93"/>
    <w:rsid w:val="00341BF2"/>
    <w:rsid w:val="003453C8"/>
    <w:rsid w:val="0035040D"/>
    <w:rsid w:val="003517E3"/>
    <w:rsid w:val="00351BBC"/>
    <w:rsid w:val="00352397"/>
    <w:rsid w:val="00352C29"/>
    <w:rsid w:val="003543FC"/>
    <w:rsid w:val="00354C02"/>
    <w:rsid w:val="00355550"/>
    <w:rsid w:val="00356D13"/>
    <w:rsid w:val="0035727E"/>
    <w:rsid w:val="003574E2"/>
    <w:rsid w:val="003577F0"/>
    <w:rsid w:val="00360BEE"/>
    <w:rsid w:val="00360D51"/>
    <w:rsid w:val="0036116C"/>
    <w:rsid w:val="00361CC4"/>
    <w:rsid w:val="00362229"/>
    <w:rsid w:val="003623C6"/>
    <w:rsid w:val="003625D0"/>
    <w:rsid w:val="0036286C"/>
    <w:rsid w:val="003649ED"/>
    <w:rsid w:val="0036698C"/>
    <w:rsid w:val="00366C0B"/>
    <w:rsid w:val="00366D5C"/>
    <w:rsid w:val="00367E6C"/>
    <w:rsid w:val="00371232"/>
    <w:rsid w:val="00371515"/>
    <w:rsid w:val="00371784"/>
    <w:rsid w:val="003718C8"/>
    <w:rsid w:val="00371B7A"/>
    <w:rsid w:val="00372520"/>
    <w:rsid w:val="003733F4"/>
    <w:rsid w:val="003743A5"/>
    <w:rsid w:val="003753BA"/>
    <w:rsid w:val="0037607B"/>
    <w:rsid w:val="0037770C"/>
    <w:rsid w:val="00377FC1"/>
    <w:rsid w:val="00380673"/>
    <w:rsid w:val="00381C2A"/>
    <w:rsid w:val="00383B30"/>
    <w:rsid w:val="003853D7"/>
    <w:rsid w:val="00385D83"/>
    <w:rsid w:val="00386CB4"/>
    <w:rsid w:val="00390278"/>
    <w:rsid w:val="00391ACD"/>
    <w:rsid w:val="003929D2"/>
    <w:rsid w:val="00393F3D"/>
    <w:rsid w:val="00394238"/>
    <w:rsid w:val="00394D29"/>
    <w:rsid w:val="0039676B"/>
    <w:rsid w:val="00396B05"/>
    <w:rsid w:val="00396D16"/>
    <w:rsid w:val="00396FE8"/>
    <w:rsid w:val="003A072C"/>
    <w:rsid w:val="003A0D99"/>
    <w:rsid w:val="003A2C96"/>
    <w:rsid w:val="003A414B"/>
    <w:rsid w:val="003A46FF"/>
    <w:rsid w:val="003A4F75"/>
    <w:rsid w:val="003A6A1A"/>
    <w:rsid w:val="003A6BC3"/>
    <w:rsid w:val="003A7CC3"/>
    <w:rsid w:val="003B0DCB"/>
    <w:rsid w:val="003B1332"/>
    <w:rsid w:val="003B15B1"/>
    <w:rsid w:val="003B1922"/>
    <w:rsid w:val="003B23DC"/>
    <w:rsid w:val="003B250E"/>
    <w:rsid w:val="003B3D05"/>
    <w:rsid w:val="003B4E84"/>
    <w:rsid w:val="003B5D69"/>
    <w:rsid w:val="003C0615"/>
    <w:rsid w:val="003C13C7"/>
    <w:rsid w:val="003C33AF"/>
    <w:rsid w:val="003D1E72"/>
    <w:rsid w:val="003D34D3"/>
    <w:rsid w:val="003D45A6"/>
    <w:rsid w:val="003D4849"/>
    <w:rsid w:val="003D6C19"/>
    <w:rsid w:val="003D74B6"/>
    <w:rsid w:val="003D792F"/>
    <w:rsid w:val="003E0FDD"/>
    <w:rsid w:val="003E2B31"/>
    <w:rsid w:val="003E3510"/>
    <w:rsid w:val="003E40D9"/>
    <w:rsid w:val="003E4267"/>
    <w:rsid w:val="003E61AE"/>
    <w:rsid w:val="003E743F"/>
    <w:rsid w:val="003E7BF5"/>
    <w:rsid w:val="003F020D"/>
    <w:rsid w:val="003F3695"/>
    <w:rsid w:val="003F45A5"/>
    <w:rsid w:val="003F68D0"/>
    <w:rsid w:val="003F68F4"/>
    <w:rsid w:val="003F7FA1"/>
    <w:rsid w:val="00401534"/>
    <w:rsid w:val="004015C7"/>
    <w:rsid w:val="00403FC2"/>
    <w:rsid w:val="004041D8"/>
    <w:rsid w:val="00404D4F"/>
    <w:rsid w:val="00405CD2"/>
    <w:rsid w:val="0040641E"/>
    <w:rsid w:val="0041091F"/>
    <w:rsid w:val="00410EA7"/>
    <w:rsid w:val="0041119C"/>
    <w:rsid w:val="004126DC"/>
    <w:rsid w:val="00413B13"/>
    <w:rsid w:val="004140E0"/>
    <w:rsid w:val="004142F4"/>
    <w:rsid w:val="00415E86"/>
    <w:rsid w:val="00415FAD"/>
    <w:rsid w:val="0041738A"/>
    <w:rsid w:val="004174BC"/>
    <w:rsid w:val="00423B49"/>
    <w:rsid w:val="00423BDC"/>
    <w:rsid w:val="0042593B"/>
    <w:rsid w:val="00425E2F"/>
    <w:rsid w:val="0042656E"/>
    <w:rsid w:val="00426E8B"/>
    <w:rsid w:val="004271A8"/>
    <w:rsid w:val="004273EC"/>
    <w:rsid w:val="00427419"/>
    <w:rsid w:val="00427F6B"/>
    <w:rsid w:val="0043059B"/>
    <w:rsid w:val="00430D99"/>
    <w:rsid w:val="00431724"/>
    <w:rsid w:val="00431880"/>
    <w:rsid w:val="0043209F"/>
    <w:rsid w:val="00432580"/>
    <w:rsid w:val="0043339F"/>
    <w:rsid w:val="00434450"/>
    <w:rsid w:val="0043645E"/>
    <w:rsid w:val="004364DF"/>
    <w:rsid w:val="0043652A"/>
    <w:rsid w:val="00436B68"/>
    <w:rsid w:val="00436F0D"/>
    <w:rsid w:val="004422FC"/>
    <w:rsid w:val="00442406"/>
    <w:rsid w:val="004425C9"/>
    <w:rsid w:val="00442E39"/>
    <w:rsid w:val="00443458"/>
    <w:rsid w:val="0044406D"/>
    <w:rsid w:val="004442C1"/>
    <w:rsid w:val="004447BA"/>
    <w:rsid w:val="00444F5F"/>
    <w:rsid w:val="004456F1"/>
    <w:rsid w:val="0044581A"/>
    <w:rsid w:val="00446537"/>
    <w:rsid w:val="00450A79"/>
    <w:rsid w:val="00451DDD"/>
    <w:rsid w:val="00451FEF"/>
    <w:rsid w:val="00452A60"/>
    <w:rsid w:val="00454852"/>
    <w:rsid w:val="00454DA2"/>
    <w:rsid w:val="004562E4"/>
    <w:rsid w:val="0045655B"/>
    <w:rsid w:val="00456DEA"/>
    <w:rsid w:val="00457039"/>
    <w:rsid w:val="00457092"/>
    <w:rsid w:val="004577B0"/>
    <w:rsid w:val="004578F2"/>
    <w:rsid w:val="00461D85"/>
    <w:rsid w:val="00461F5F"/>
    <w:rsid w:val="00466356"/>
    <w:rsid w:val="00466AA4"/>
    <w:rsid w:val="00467E00"/>
    <w:rsid w:val="0047046E"/>
    <w:rsid w:val="004705A0"/>
    <w:rsid w:val="00470D44"/>
    <w:rsid w:val="00471C15"/>
    <w:rsid w:val="00471E83"/>
    <w:rsid w:val="00472C01"/>
    <w:rsid w:val="00472F7C"/>
    <w:rsid w:val="00473ECA"/>
    <w:rsid w:val="00475DA6"/>
    <w:rsid w:val="00476F5D"/>
    <w:rsid w:val="004778BB"/>
    <w:rsid w:val="004779F6"/>
    <w:rsid w:val="0048021C"/>
    <w:rsid w:val="0048054E"/>
    <w:rsid w:val="004807F6"/>
    <w:rsid w:val="004811C9"/>
    <w:rsid w:val="0048176B"/>
    <w:rsid w:val="00481E58"/>
    <w:rsid w:val="004820B9"/>
    <w:rsid w:val="004840D1"/>
    <w:rsid w:val="00484155"/>
    <w:rsid w:val="00484EB1"/>
    <w:rsid w:val="00487410"/>
    <w:rsid w:val="00490744"/>
    <w:rsid w:val="00490C55"/>
    <w:rsid w:val="00491B6E"/>
    <w:rsid w:val="00491CD9"/>
    <w:rsid w:val="004935CE"/>
    <w:rsid w:val="004956E9"/>
    <w:rsid w:val="00495A79"/>
    <w:rsid w:val="00497358"/>
    <w:rsid w:val="00497551"/>
    <w:rsid w:val="004975EF"/>
    <w:rsid w:val="004A0EC0"/>
    <w:rsid w:val="004A102C"/>
    <w:rsid w:val="004A1D0B"/>
    <w:rsid w:val="004A2EA5"/>
    <w:rsid w:val="004A440D"/>
    <w:rsid w:val="004A734C"/>
    <w:rsid w:val="004A7902"/>
    <w:rsid w:val="004B13A5"/>
    <w:rsid w:val="004B188D"/>
    <w:rsid w:val="004B1D72"/>
    <w:rsid w:val="004B42DF"/>
    <w:rsid w:val="004B44C9"/>
    <w:rsid w:val="004B4707"/>
    <w:rsid w:val="004B5E39"/>
    <w:rsid w:val="004B68EA"/>
    <w:rsid w:val="004B6ECD"/>
    <w:rsid w:val="004B79DA"/>
    <w:rsid w:val="004B7C52"/>
    <w:rsid w:val="004C0739"/>
    <w:rsid w:val="004C077E"/>
    <w:rsid w:val="004C0FF5"/>
    <w:rsid w:val="004C2908"/>
    <w:rsid w:val="004C3971"/>
    <w:rsid w:val="004D0D09"/>
    <w:rsid w:val="004D205E"/>
    <w:rsid w:val="004D2EF9"/>
    <w:rsid w:val="004D38B5"/>
    <w:rsid w:val="004D3941"/>
    <w:rsid w:val="004D4C71"/>
    <w:rsid w:val="004D53D2"/>
    <w:rsid w:val="004D5F04"/>
    <w:rsid w:val="004D7C53"/>
    <w:rsid w:val="004E0752"/>
    <w:rsid w:val="004E2562"/>
    <w:rsid w:val="004E2AA4"/>
    <w:rsid w:val="004E2D13"/>
    <w:rsid w:val="004E56AE"/>
    <w:rsid w:val="004E5AAD"/>
    <w:rsid w:val="004E6783"/>
    <w:rsid w:val="004E74DA"/>
    <w:rsid w:val="004F0D5A"/>
    <w:rsid w:val="004F16A5"/>
    <w:rsid w:val="004F1757"/>
    <w:rsid w:val="004F22BF"/>
    <w:rsid w:val="004F28F2"/>
    <w:rsid w:val="004F33C5"/>
    <w:rsid w:val="004F3ABE"/>
    <w:rsid w:val="004F4E4D"/>
    <w:rsid w:val="004F52FD"/>
    <w:rsid w:val="004F6758"/>
    <w:rsid w:val="004F7EAB"/>
    <w:rsid w:val="005018C9"/>
    <w:rsid w:val="00501B3E"/>
    <w:rsid w:val="00503C88"/>
    <w:rsid w:val="0050428C"/>
    <w:rsid w:val="00504869"/>
    <w:rsid w:val="005073F8"/>
    <w:rsid w:val="005078B3"/>
    <w:rsid w:val="0051098E"/>
    <w:rsid w:val="00510CD4"/>
    <w:rsid w:val="00510F2E"/>
    <w:rsid w:val="00511EFD"/>
    <w:rsid w:val="0051292E"/>
    <w:rsid w:val="00512A54"/>
    <w:rsid w:val="005132FF"/>
    <w:rsid w:val="00513628"/>
    <w:rsid w:val="00513DEA"/>
    <w:rsid w:val="00514836"/>
    <w:rsid w:val="00515287"/>
    <w:rsid w:val="00517164"/>
    <w:rsid w:val="00520B51"/>
    <w:rsid w:val="0052111C"/>
    <w:rsid w:val="005234B8"/>
    <w:rsid w:val="005238A7"/>
    <w:rsid w:val="00525101"/>
    <w:rsid w:val="005251F9"/>
    <w:rsid w:val="005253CE"/>
    <w:rsid w:val="00525866"/>
    <w:rsid w:val="00526625"/>
    <w:rsid w:val="00526994"/>
    <w:rsid w:val="00526CDD"/>
    <w:rsid w:val="00527EED"/>
    <w:rsid w:val="0053012F"/>
    <w:rsid w:val="005309DB"/>
    <w:rsid w:val="00530DD7"/>
    <w:rsid w:val="00531344"/>
    <w:rsid w:val="005324E4"/>
    <w:rsid w:val="00532C14"/>
    <w:rsid w:val="00532D18"/>
    <w:rsid w:val="00532E91"/>
    <w:rsid w:val="00533037"/>
    <w:rsid w:val="00533F05"/>
    <w:rsid w:val="00535087"/>
    <w:rsid w:val="00535F8C"/>
    <w:rsid w:val="00536F5C"/>
    <w:rsid w:val="00537082"/>
    <w:rsid w:val="0054008F"/>
    <w:rsid w:val="00541371"/>
    <w:rsid w:val="00541FA4"/>
    <w:rsid w:val="00542F6F"/>
    <w:rsid w:val="0054358D"/>
    <w:rsid w:val="005454A1"/>
    <w:rsid w:val="00551F47"/>
    <w:rsid w:val="00552B9C"/>
    <w:rsid w:val="005539BD"/>
    <w:rsid w:val="0055434B"/>
    <w:rsid w:val="005544DB"/>
    <w:rsid w:val="00554F72"/>
    <w:rsid w:val="00555DCE"/>
    <w:rsid w:val="00560BE3"/>
    <w:rsid w:val="00560F69"/>
    <w:rsid w:val="005631DD"/>
    <w:rsid w:val="005640AE"/>
    <w:rsid w:val="005657A1"/>
    <w:rsid w:val="005662CF"/>
    <w:rsid w:val="00570C4E"/>
    <w:rsid w:val="005725BF"/>
    <w:rsid w:val="00573BA5"/>
    <w:rsid w:val="00574B5A"/>
    <w:rsid w:val="00574F5A"/>
    <w:rsid w:val="00575790"/>
    <w:rsid w:val="0057595E"/>
    <w:rsid w:val="005774A0"/>
    <w:rsid w:val="00581AB6"/>
    <w:rsid w:val="00585CE3"/>
    <w:rsid w:val="00585DF0"/>
    <w:rsid w:val="00585F24"/>
    <w:rsid w:val="00585FDB"/>
    <w:rsid w:val="005860AA"/>
    <w:rsid w:val="005864A1"/>
    <w:rsid w:val="005871DA"/>
    <w:rsid w:val="005876E4"/>
    <w:rsid w:val="00590678"/>
    <w:rsid w:val="00590B1B"/>
    <w:rsid w:val="00591B9E"/>
    <w:rsid w:val="005924AE"/>
    <w:rsid w:val="005924EE"/>
    <w:rsid w:val="00592A7B"/>
    <w:rsid w:val="00594C27"/>
    <w:rsid w:val="00595599"/>
    <w:rsid w:val="00595B71"/>
    <w:rsid w:val="00596011"/>
    <w:rsid w:val="00596816"/>
    <w:rsid w:val="00596F7F"/>
    <w:rsid w:val="00597113"/>
    <w:rsid w:val="0059754D"/>
    <w:rsid w:val="00597A3E"/>
    <w:rsid w:val="00597DF1"/>
    <w:rsid w:val="005A0ADB"/>
    <w:rsid w:val="005A0B46"/>
    <w:rsid w:val="005A13AF"/>
    <w:rsid w:val="005A251B"/>
    <w:rsid w:val="005A45C9"/>
    <w:rsid w:val="005A4E13"/>
    <w:rsid w:val="005A562B"/>
    <w:rsid w:val="005A6825"/>
    <w:rsid w:val="005A6AF9"/>
    <w:rsid w:val="005A774E"/>
    <w:rsid w:val="005B18D1"/>
    <w:rsid w:val="005B32A1"/>
    <w:rsid w:val="005B48FC"/>
    <w:rsid w:val="005B66A5"/>
    <w:rsid w:val="005B67BF"/>
    <w:rsid w:val="005C4DC0"/>
    <w:rsid w:val="005C5272"/>
    <w:rsid w:val="005C5276"/>
    <w:rsid w:val="005C5379"/>
    <w:rsid w:val="005C596D"/>
    <w:rsid w:val="005C624B"/>
    <w:rsid w:val="005C725C"/>
    <w:rsid w:val="005C7D47"/>
    <w:rsid w:val="005D10CD"/>
    <w:rsid w:val="005D1F14"/>
    <w:rsid w:val="005D1F43"/>
    <w:rsid w:val="005D2499"/>
    <w:rsid w:val="005D2E2D"/>
    <w:rsid w:val="005D3EAA"/>
    <w:rsid w:val="005D3F6F"/>
    <w:rsid w:val="005D4522"/>
    <w:rsid w:val="005D5077"/>
    <w:rsid w:val="005D55C3"/>
    <w:rsid w:val="005D584C"/>
    <w:rsid w:val="005E030B"/>
    <w:rsid w:val="005E0579"/>
    <w:rsid w:val="005E1E26"/>
    <w:rsid w:val="005E464F"/>
    <w:rsid w:val="005E4742"/>
    <w:rsid w:val="005E5FB3"/>
    <w:rsid w:val="005E64E4"/>
    <w:rsid w:val="005E70D0"/>
    <w:rsid w:val="005E775B"/>
    <w:rsid w:val="005E799C"/>
    <w:rsid w:val="005F0F85"/>
    <w:rsid w:val="005F132B"/>
    <w:rsid w:val="005F2A09"/>
    <w:rsid w:val="005F2C91"/>
    <w:rsid w:val="005F2E47"/>
    <w:rsid w:val="005F392F"/>
    <w:rsid w:val="005F4C1C"/>
    <w:rsid w:val="005F5BF7"/>
    <w:rsid w:val="005F5C38"/>
    <w:rsid w:val="005F6AB4"/>
    <w:rsid w:val="005F6FCC"/>
    <w:rsid w:val="005F763D"/>
    <w:rsid w:val="005F7C44"/>
    <w:rsid w:val="00600920"/>
    <w:rsid w:val="00601366"/>
    <w:rsid w:val="00603948"/>
    <w:rsid w:val="006045E4"/>
    <w:rsid w:val="00604711"/>
    <w:rsid w:val="0060619F"/>
    <w:rsid w:val="00606EE3"/>
    <w:rsid w:val="00607688"/>
    <w:rsid w:val="00607A2A"/>
    <w:rsid w:val="00610B7C"/>
    <w:rsid w:val="00612C77"/>
    <w:rsid w:val="0061377F"/>
    <w:rsid w:val="00614B3E"/>
    <w:rsid w:val="0061526C"/>
    <w:rsid w:val="00617E67"/>
    <w:rsid w:val="0062147D"/>
    <w:rsid w:val="00621FA1"/>
    <w:rsid w:val="006235F1"/>
    <w:rsid w:val="00623715"/>
    <w:rsid w:val="0062419C"/>
    <w:rsid w:val="006242BE"/>
    <w:rsid w:val="006248D0"/>
    <w:rsid w:val="00624D9F"/>
    <w:rsid w:val="006252B4"/>
    <w:rsid w:val="00625F72"/>
    <w:rsid w:val="006268C2"/>
    <w:rsid w:val="006268DC"/>
    <w:rsid w:val="006271C8"/>
    <w:rsid w:val="00631286"/>
    <w:rsid w:val="006312DC"/>
    <w:rsid w:val="00632571"/>
    <w:rsid w:val="00632A8C"/>
    <w:rsid w:val="00632BAC"/>
    <w:rsid w:val="0063338E"/>
    <w:rsid w:val="0063343F"/>
    <w:rsid w:val="0063413F"/>
    <w:rsid w:val="00634A63"/>
    <w:rsid w:val="00636818"/>
    <w:rsid w:val="00636E86"/>
    <w:rsid w:val="0063726E"/>
    <w:rsid w:val="00637D39"/>
    <w:rsid w:val="00637D4F"/>
    <w:rsid w:val="006401DB"/>
    <w:rsid w:val="00640246"/>
    <w:rsid w:val="00640F32"/>
    <w:rsid w:val="0064194B"/>
    <w:rsid w:val="006425E4"/>
    <w:rsid w:val="00642FB6"/>
    <w:rsid w:val="00643B8C"/>
    <w:rsid w:val="006444D5"/>
    <w:rsid w:val="00645502"/>
    <w:rsid w:val="006462D7"/>
    <w:rsid w:val="006467F5"/>
    <w:rsid w:val="00647519"/>
    <w:rsid w:val="00647BD8"/>
    <w:rsid w:val="00650A1B"/>
    <w:rsid w:val="00650DEE"/>
    <w:rsid w:val="006519B9"/>
    <w:rsid w:val="00651BF5"/>
    <w:rsid w:val="0065206E"/>
    <w:rsid w:val="00652DA4"/>
    <w:rsid w:val="0065315E"/>
    <w:rsid w:val="00653B73"/>
    <w:rsid w:val="00653FEB"/>
    <w:rsid w:val="006542AE"/>
    <w:rsid w:val="006548D6"/>
    <w:rsid w:val="006551D8"/>
    <w:rsid w:val="00655852"/>
    <w:rsid w:val="0065603A"/>
    <w:rsid w:val="0065769A"/>
    <w:rsid w:val="00657A48"/>
    <w:rsid w:val="00657E67"/>
    <w:rsid w:val="00657F32"/>
    <w:rsid w:val="0066097A"/>
    <w:rsid w:val="00660F0A"/>
    <w:rsid w:val="0066185A"/>
    <w:rsid w:val="00662B75"/>
    <w:rsid w:val="00662CBE"/>
    <w:rsid w:val="0066437E"/>
    <w:rsid w:val="00665043"/>
    <w:rsid w:val="0066535C"/>
    <w:rsid w:val="00666000"/>
    <w:rsid w:val="006668CE"/>
    <w:rsid w:val="00666F68"/>
    <w:rsid w:val="006705B2"/>
    <w:rsid w:val="00670C90"/>
    <w:rsid w:val="00671DC7"/>
    <w:rsid w:val="00671DFC"/>
    <w:rsid w:val="00671FCF"/>
    <w:rsid w:val="006730DD"/>
    <w:rsid w:val="00673692"/>
    <w:rsid w:val="006753CD"/>
    <w:rsid w:val="00676867"/>
    <w:rsid w:val="0067725D"/>
    <w:rsid w:val="00680820"/>
    <w:rsid w:val="00680D4B"/>
    <w:rsid w:val="006815A7"/>
    <w:rsid w:val="006833C4"/>
    <w:rsid w:val="00683939"/>
    <w:rsid w:val="00683B08"/>
    <w:rsid w:val="00684BB2"/>
    <w:rsid w:val="00685E9D"/>
    <w:rsid w:val="0068688F"/>
    <w:rsid w:val="006877C7"/>
    <w:rsid w:val="00691465"/>
    <w:rsid w:val="006916BC"/>
    <w:rsid w:val="00691789"/>
    <w:rsid w:val="0069234D"/>
    <w:rsid w:val="00692CAF"/>
    <w:rsid w:val="006933C1"/>
    <w:rsid w:val="006938EB"/>
    <w:rsid w:val="00693EC0"/>
    <w:rsid w:val="00694786"/>
    <w:rsid w:val="00695946"/>
    <w:rsid w:val="00696BBD"/>
    <w:rsid w:val="00696DC7"/>
    <w:rsid w:val="006A0781"/>
    <w:rsid w:val="006A0E73"/>
    <w:rsid w:val="006A1150"/>
    <w:rsid w:val="006A1E3E"/>
    <w:rsid w:val="006A2124"/>
    <w:rsid w:val="006A264E"/>
    <w:rsid w:val="006A2C68"/>
    <w:rsid w:val="006A43F0"/>
    <w:rsid w:val="006A59C0"/>
    <w:rsid w:val="006A5B0C"/>
    <w:rsid w:val="006A6AF9"/>
    <w:rsid w:val="006A7C92"/>
    <w:rsid w:val="006B00C2"/>
    <w:rsid w:val="006B0362"/>
    <w:rsid w:val="006B1DD5"/>
    <w:rsid w:val="006B3F52"/>
    <w:rsid w:val="006B3FC3"/>
    <w:rsid w:val="006B47EC"/>
    <w:rsid w:val="006B5BCA"/>
    <w:rsid w:val="006B6A69"/>
    <w:rsid w:val="006B6D73"/>
    <w:rsid w:val="006B6F86"/>
    <w:rsid w:val="006B79AA"/>
    <w:rsid w:val="006C0319"/>
    <w:rsid w:val="006C05E1"/>
    <w:rsid w:val="006C25C6"/>
    <w:rsid w:val="006C28E9"/>
    <w:rsid w:val="006C3547"/>
    <w:rsid w:val="006C3715"/>
    <w:rsid w:val="006C4006"/>
    <w:rsid w:val="006C4140"/>
    <w:rsid w:val="006C4E2F"/>
    <w:rsid w:val="006C6D02"/>
    <w:rsid w:val="006D09E0"/>
    <w:rsid w:val="006D0DB3"/>
    <w:rsid w:val="006D2009"/>
    <w:rsid w:val="006D2540"/>
    <w:rsid w:val="006D27E4"/>
    <w:rsid w:val="006D2936"/>
    <w:rsid w:val="006D354A"/>
    <w:rsid w:val="006D3607"/>
    <w:rsid w:val="006D380E"/>
    <w:rsid w:val="006D3F5D"/>
    <w:rsid w:val="006D4191"/>
    <w:rsid w:val="006D4673"/>
    <w:rsid w:val="006D5BA5"/>
    <w:rsid w:val="006D69A4"/>
    <w:rsid w:val="006D6F89"/>
    <w:rsid w:val="006E265A"/>
    <w:rsid w:val="006E30D9"/>
    <w:rsid w:val="006E466C"/>
    <w:rsid w:val="006E49FB"/>
    <w:rsid w:val="006E5BC0"/>
    <w:rsid w:val="006E6000"/>
    <w:rsid w:val="006E7C25"/>
    <w:rsid w:val="006F0479"/>
    <w:rsid w:val="006F188D"/>
    <w:rsid w:val="006F1DE3"/>
    <w:rsid w:val="006F2189"/>
    <w:rsid w:val="006F23D4"/>
    <w:rsid w:val="006F3167"/>
    <w:rsid w:val="006F4500"/>
    <w:rsid w:val="006F51E1"/>
    <w:rsid w:val="006F77B2"/>
    <w:rsid w:val="006F7FBC"/>
    <w:rsid w:val="00700F3C"/>
    <w:rsid w:val="00701105"/>
    <w:rsid w:val="00702769"/>
    <w:rsid w:val="007037E0"/>
    <w:rsid w:val="00704AC0"/>
    <w:rsid w:val="00704BF6"/>
    <w:rsid w:val="00706821"/>
    <w:rsid w:val="00706D77"/>
    <w:rsid w:val="00710306"/>
    <w:rsid w:val="007104F3"/>
    <w:rsid w:val="00710A54"/>
    <w:rsid w:val="00711842"/>
    <w:rsid w:val="00712B36"/>
    <w:rsid w:val="00713550"/>
    <w:rsid w:val="007137FB"/>
    <w:rsid w:val="00714404"/>
    <w:rsid w:val="00714B8F"/>
    <w:rsid w:val="00714C13"/>
    <w:rsid w:val="00714C20"/>
    <w:rsid w:val="00715519"/>
    <w:rsid w:val="00715C52"/>
    <w:rsid w:val="00716FB3"/>
    <w:rsid w:val="0072080D"/>
    <w:rsid w:val="00723850"/>
    <w:rsid w:val="007244A3"/>
    <w:rsid w:val="00724624"/>
    <w:rsid w:val="007253CF"/>
    <w:rsid w:val="00725601"/>
    <w:rsid w:val="007268B6"/>
    <w:rsid w:val="00730389"/>
    <w:rsid w:val="00730C48"/>
    <w:rsid w:val="00731E98"/>
    <w:rsid w:val="007324D2"/>
    <w:rsid w:val="007336AB"/>
    <w:rsid w:val="00733B36"/>
    <w:rsid w:val="00734542"/>
    <w:rsid w:val="007355CB"/>
    <w:rsid w:val="00735921"/>
    <w:rsid w:val="00735BB3"/>
    <w:rsid w:val="00737506"/>
    <w:rsid w:val="00737D7D"/>
    <w:rsid w:val="007402BC"/>
    <w:rsid w:val="0074049F"/>
    <w:rsid w:val="007409E5"/>
    <w:rsid w:val="00740CBF"/>
    <w:rsid w:val="0074126D"/>
    <w:rsid w:val="00741E42"/>
    <w:rsid w:val="007425C4"/>
    <w:rsid w:val="007427DB"/>
    <w:rsid w:val="007433D5"/>
    <w:rsid w:val="00743DD7"/>
    <w:rsid w:val="00744283"/>
    <w:rsid w:val="00746AF9"/>
    <w:rsid w:val="0074784B"/>
    <w:rsid w:val="00751A20"/>
    <w:rsid w:val="00752777"/>
    <w:rsid w:val="007528CB"/>
    <w:rsid w:val="00754BEC"/>
    <w:rsid w:val="00755AAF"/>
    <w:rsid w:val="007562F9"/>
    <w:rsid w:val="007576BB"/>
    <w:rsid w:val="007577E1"/>
    <w:rsid w:val="007604AF"/>
    <w:rsid w:val="00760DB1"/>
    <w:rsid w:val="00760E2F"/>
    <w:rsid w:val="00761B45"/>
    <w:rsid w:val="00762045"/>
    <w:rsid w:val="00762189"/>
    <w:rsid w:val="007629B9"/>
    <w:rsid w:val="00767B41"/>
    <w:rsid w:val="00767CF0"/>
    <w:rsid w:val="00767F9D"/>
    <w:rsid w:val="00770476"/>
    <w:rsid w:val="00770562"/>
    <w:rsid w:val="00770DEC"/>
    <w:rsid w:val="00770F9D"/>
    <w:rsid w:val="007715D3"/>
    <w:rsid w:val="00771978"/>
    <w:rsid w:val="00772276"/>
    <w:rsid w:val="007734B2"/>
    <w:rsid w:val="007757DE"/>
    <w:rsid w:val="00775B71"/>
    <w:rsid w:val="00777EB2"/>
    <w:rsid w:val="0078042D"/>
    <w:rsid w:val="00781308"/>
    <w:rsid w:val="00781E9C"/>
    <w:rsid w:val="0078254F"/>
    <w:rsid w:val="007825B7"/>
    <w:rsid w:val="0078417E"/>
    <w:rsid w:val="00784397"/>
    <w:rsid w:val="007849C0"/>
    <w:rsid w:val="007851EA"/>
    <w:rsid w:val="0078619D"/>
    <w:rsid w:val="007864A8"/>
    <w:rsid w:val="0078662A"/>
    <w:rsid w:val="007869E7"/>
    <w:rsid w:val="007871FA"/>
    <w:rsid w:val="0078744E"/>
    <w:rsid w:val="0079022C"/>
    <w:rsid w:val="00792624"/>
    <w:rsid w:val="00792C25"/>
    <w:rsid w:val="00792D35"/>
    <w:rsid w:val="00793CF1"/>
    <w:rsid w:val="00794629"/>
    <w:rsid w:val="00795B36"/>
    <w:rsid w:val="007969C9"/>
    <w:rsid w:val="00796D51"/>
    <w:rsid w:val="00797381"/>
    <w:rsid w:val="00797509"/>
    <w:rsid w:val="00797A91"/>
    <w:rsid w:val="00797C96"/>
    <w:rsid w:val="007A150C"/>
    <w:rsid w:val="007A3E57"/>
    <w:rsid w:val="007A4D67"/>
    <w:rsid w:val="007A5A44"/>
    <w:rsid w:val="007A5B8E"/>
    <w:rsid w:val="007A6477"/>
    <w:rsid w:val="007A6D8D"/>
    <w:rsid w:val="007B00A5"/>
    <w:rsid w:val="007B0916"/>
    <w:rsid w:val="007B0D2C"/>
    <w:rsid w:val="007B2379"/>
    <w:rsid w:val="007B2ADC"/>
    <w:rsid w:val="007B50CC"/>
    <w:rsid w:val="007C0D62"/>
    <w:rsid w:val="007C191A"/>
    <w:rsid w:val="007C29D0"/>
    <w:rsid w:val="007C45BD"/>
    <w:rsid w:val="007C4754"/>
    <w:rsid w:val="007C4D62"/>
    <w:rsid w:val="007C506E"/>
    <w:rsid w:val="007C5BCD"/>
    <w:rsid w:val="007C5CC1"/>
    <w:rsid w:val="007C632F"/>
    <w:rsid w:val="007C6538"/>
    <w:rsid w:val="007C65D3"/>
    <w:rsid w:val="007C77A1"/>
    <w:rsid w:val="007C7A73"/>
    <w:rsid w:val="007C7C6F"/>
    <w:rsid w:val="007D06CC"/>
    <w:rsid w:val="007D1817"/>
    <w:rsid w:val="007D1FB5"/>
    <w:rsid w:val="007D25FF"/>
    <w:rsid w:val="007D2C45"/>
    <w:rsid w:val="007D2FA3"/>
    <w:rsid w:val="007D328A"/>
    <w:rsid w:val="007D5492"/>
    <w:rsid w:val="007D55C1"/>
    <w:rsid w:val="007D7255"/>
    <w:rsid w:val="007E24DC"/>
    <w:rsid w:val="007E2BDC"/>
    <w:rsid w:val="007E3E3C"/>
    <w:rsid w:val="007E43F7"/>
    <w:rsid w:val="007E633B"/>
    <w:rsid w:val="007F2E4A"/>
    <w:rsid w:val="007F351A"/>
    <w:rsid w:val="007F40BE"/>
    <w:rsid w:val="007F435B"/>
    <w:rsid w:val="007F471E"/>
    <w:rsid w:val="007F480E"/>
    <w:rsid w:val="007F4C24"/>
    <w:rsid w:val="007F4FC4"/>
    <w:rsid w:val="007F5563"/>
    <w:rsid w:val="007F6428"/>
    <w:rsid w:val="007F7C4D"/>
    <w:rsid w:val="0080100A"/>
    <w:rsid w:val="00803AC3"/>
    <w:rsid w:val="008072DF"/>
    <w:rsid w:val="0081073C"/>
    <w:rsid w:val="008107EA"/>
    <w:rsid w:val="00810C89"/>
    <w:rsid w:val="00810D9B"/>
    <w:rsid w:val="00811FCA"/>
    <w:rsid w:val="00813B19"/>
    <w:rsid w:val="00814060"/>
    <w:rsid w:val="00814065"/>
    <w:rsid w:val="00814B3E"/>
    <w:rsid w:val="00814D93"/>
    <w:rsid w:val="00820BF0"/>
    <w:rsid w:val="00820C47"/>
    <w:rsid w:val="00821B42"/>
    <w:rsid w:val="008222C0"/>
    <w:rsid w:val="008235CA"/>
    <w:rsid w:val="00823647"/>
    <w:rsid w:val="00823C36"/>
    <w:rsid w:val="00823F96"/>
    <w:rsid w:val="00825095"/>
    <w:rsid w:val="008261DE"/>
    <w:rsid w:val="0082698B"/>
    <w:rsid w:val="00827B3F"/>
    <w:rsid w:val="00832146"/>
    <w:rsid w:val="00835B0C"/>
    <w:rsid w:val="00841202"/>
    <w:rsid w:val="00842949"/>
    <w:rsid w:val="00843E3F"/>
    <w:rsid w:val="00844368"/>
    <w:rsid w:val="0084445C"/>
    <w:rsid w:val="008448CD"/>
    <w:rsid w:val="00845648"/>
    <w:rsid w:val="008461C1"/>
    <w:rsid w:val="0084629B"/>
    <w:rsid w:val="0084639D"/>
    <w:rsid w:val="008464A6"/>
    <w:rsid w:val="00850064"/>
    <w:rsid w:val="0085136B"/>
    <w:rsid w:val="00851C88"/>
    <w:rsid w:val="0085245D"/>
    <w:rsid w:val="008532BB"/>
    <w:rsid w:val="008537D4"/>
    <w:rsid w:val="00853906"/>
    <w:rsid w:val="00853E49"/>
    <w:rsid w:val="008547C6"/>
    <w:rsid w:val="00854935"/>
    <w:rsid w:val="00856B4B"/>
    <w:rsid w:val="00861DA7"/>
    <w:rsid w:val="00862529"/>
    <w:rsid w:val="00863BDF"/>
    <w:rsid w:val="00863D08"/>
    <w:rsid w:val="008659A1"/>
    <w:rsid w:val="008670CA"/>
    <w:rsid w:val="0087017B"/>
    <w:rsid w:val="00871831"/>
    <w:rsid w:val="00874840"/>
    <w:rsid w:val="00876096"/>
    <w:rsid w:val="008761E2"/>
    <w:rsid w:val="008765E2"/>
    <w:rsid w:val="00876722"/>
    <w:rsid w:val="00876D2F"/>
    <w:rsid w:val="00877199"/>
    <w:rsid w:val="00880093"/>
    <w:rsid w:val="00881F48"/>
    <w:rsid w:val="00882D90"/>
    <w:rsid w:val="00883584"/>
    <w:rsid w:val="00883648"/>
    <w:rsid w:val="008852E5"/>
    <w:rsid w:val="00886901"/>
    <w:rsid w:val="00886BF5"/>
    <w:rsid w:val="00886E2C"/>
    <w:rsid w:val="00887440"/>
    <w:rsid w:val="00890330"/>
    <w:rsid w:val="00891767"/>
    <w:rsid w:val="00893659"/>
    <w:rsid w:val="00895A7C"/>
    <w:rsid w:val="00896887"/>
    <w:rsid w:val="00896E24"/>
    <w:rsid w:val="00897001"/>
    <w:rsid w:val="008976B6"/>
    <w:rsid w:val="008A13B1"/>
    <w:rsid w:val="008A2BD7"/>
    <w:rsid w:val="008A3B16"/>
    <w:rsid w:val="008A56C6"/>
    <w:rsid w:val="008A7390"/>
    <w:rsid w:val="008A7DFC"/>
    <w:rsid w:val="008B10D6"/>
    <w:rsid w:val="008B2681"/>
    <w:rsid w:val="008B2D89"/>
    <w:rsid w:val="008B3272"/>
    <w:rsid w:val="008B3B13"/>
    <w:rsid w:val="008B3C9D"/>
    <w:rsid w:val="008B649F"/>
    <w:rsid w:val="008B7188"/>
    <w:rsid w:val="008B7C8A"/>
    <w:rsid w:val="008B7E24"/>
    <w:rsid w:val="008B7EC6"/>
    <w:rsid w:val="008C07C9"/>
    <w:rsid w:val="008C143F"/>
    <w:rsid w:val="008C1732"/>
    <w:rsid w:val="008C1E8C"/>
    <w:rsid w:val="008C31C1"/>
    <w:rsid w:val="008C338C"/>
    <w:rsid w:val="008C35D5"/>
    <w:rsid w:val="008C38F1"/>
    <w:rsid w:val="008C43B0"/>
    <w:rsid w:val="008C4C2A"/>
    <w:rsid w:val="008C60F6"/>
    <w:rsid w:val="008C68FE"/>
    <w:rsid w:val="008C7123"/>
    <w:rsid w:val="008D0273"/>
    <w:rsid w:val="008D040D"/>
    <w:rsid w:val="008D09C9"/>
    <w:rsid w:val="008D1881"/>
    <w:rsid w:val="008D1EEA"/>
    <w:rsid w:val="008D2E38"/>
    <w:rsid w:val="008D2ED4"/>
    <w:rsid w:val="008D588D"/>
    <w:rsid w:val="008D66B9"/>
    <w:rsid w:val="008D72D5"/>
    <w:rsid w:val="008D7413"/>
    <w:rsid w:val="008D747A"/>
    <w:rsid w:val="008E04EC"/>
    <w:rsid w:val="008E1F4C"/>
    <w:rsid w:val="008E3382"/>
    <w:rsid w:val="008E3429"/>
    <w:rsid w:val="008E350C"/>
    <w:rsid w:val="008E40B5"/>
    <w:rsid w:val="008E5042"/>
    <w:rsid w:val="008E61EB"/>
    <w:rsid w:val="008E652A"/>
    <w:rsid w:val="008E6860"/>
    <w:rsid w:val="008E7059"/>
    <w:rsid w:val="008E7C35"/>
    <w:rsid w:val="008F0012"/>
    <w:rsid w:val="008F0AFD"/>
    <w:rsid w:val="008F1046"/>
    <w:rsid w:val="008F135F"/>
    <w:rsid w:val="008F2060"/>
    <w:rsid w:val="008F4D33"/>
    <w:rsid w:val="008F554F"/>
    <w:rsid w:val="008F5ADF"/>
    <w:rsid w:val="008F5C5E"/>
    <w:rsid w:val="008F5DA5"/>
    <w:rsid w:val="008F74AC"/>
    <w:rsid w:val="00902B8D"/>
    <w:rsid w:val="009033D1"/>
    <w:rsid w:val="00903F36"/>
    <w:rsid w:val="00904738"/>
    <w:rsid w:val="009050C0"/>
    <w:rsid w:val="0090531C"/>
    <w:rsid w:val="00905BBA"/>
    <w:rsid w:val="00905EC3"/>
    <w:rsid w:val="00905EDE"/>
    <w:rsid w:val="00907F60"/>
    <w:rsid w:val="00910D23"/>
    <w:rsid w:val="009117F5"/>
    <w:rsid w:val="009144CE"/>
    <w:rsid w:val="00915AD1"/>
    <w:rsid w:val="0091654A"/>
    <w:rsid w:val="009170E0"/>
    <w:rsid w:val="00917683"/>
    <w:rsid w:val="009208E6"/>
    <w:rsid w:val="00921CC2"/>
    <w:rsid w:val="0092226F"/>
    <w:rsid w:val="00924AC8"/>
    <w:rsid w:val="009250C3"/>
    <w:rsid w:val="009254B8"/>
    <w:rsid w:val="00925F21"/>
    <w:rsid w:val="00927388"/>
    <w:rsid w:val="00931EF6"/>
    <w:rsid w:val="00932082"/>
    <w:rsid w:val="00932833"/>
    <w:rsid w:val="00932BF3"/>
    <w:rsid w:val="00933E2C"/>
    <w:rsid w:val="0093482C"/>
    <w:rsid w:val="00934C53"/>
    <w:rsid w:val="00935D32"/>
    <w:rsid w:val="00940328"/>
    <w:rsid w:val="00940655"/>
    <w:rsid w:val="00944F22"/>
    <w:rsid w:val="00946B36"/>
    <w:rsid w:val="009473BA"/>
    <w:rsid w:val="00947D0E"/>
    <w:rsid w:val="00951513"/>
    <w:rsid w:val="009537CD"/>
    <w:rsid w:val="00953999"/>
    <w:rsid w:val="00954902"/>
    <w:rsid w:val="00954AD0"/>
    <w:rsid w:val="00954BC6"/>
    <w:rsid w:val="00956B36"/>
    <w:rsid w:val="00957B68"/>
    <w:rsid w:val="00960276"/>
    <w:rsid w:val="009603D0"/>
    <w:rsid w:val="00961488"/>
    <w:rsid w:val="009625D3"/>
    <w:rsid w:val="00963740"/>
    <w:rsid w:val="00964332"/>
    <w:rsid w:val="00964DB6"/>
    <w:rsid w:val="0096532F"/>
    <w:rsid w:val="00965985"/>
    <w:rsid w:val="0096612D"/>
    <w:rsid w:val="00972063"/>
    <w:rsid w:val="009722DD"/>
    <w:rsid w:val="00972708"/>
    <w:rsid w:val="00974460"/>
    <w:rsid w:val="009747D1"/>
    <w:rsid w:val="00980B59"/>
    <w:rsid w:val="009823BC"/>
    <w:rsid w:val="009827EA"/>
    <w:rsid w:val="00983181"/>
    <w:rsid w:val="00984F66"/>
    <w:rsid w:val="00986D26"/>
    <w:rsid w:val="009878F1"/>
    <w:rsid w:val="00987BD2"/>
    <w:rsid w:val="00987BF3"/>
    <w:rsid w:val="00990D0C"/>
    <w:rsid w:val="00991915"/>
    <w:rsid w:val="00991D3F"/>
    <w:rsid w:val="00992B46"/>
    <w:rsid w:val="00995A6C"/>
    <w:rsid w:val="00997111"/>
    <w:rsid w:val="00997AB4"/>
    <w:rsid w:val="00997E39"/>
    <w:rsid w:val="009A1531"/>
    <w:rsid w:val="009A181C"/>
    <w:rsid w:val="009A3B7C"/>
    <w:rsid w:val="009A44A9"/>
    <w:rsid w:val="009A5547"/>
    <w:rsid w:val="009A58FE"/>
    <w:rsid w:val="009A5DAD"/>
    <w:rsid w:val="009A713C"/>
    <w:rsid w:val="009B07F0"/>
    <w:rsid w:val="009B101C"/>
    <w:rsid w:val="009B1953"/>
    <w:rsid w:val="009B2C83"/>
    <w:rsid w:val="009B4293"/>
    <w:rsid w:val="009B537A"/>
    <w:rsid w:val="009B5AC8"/>
    <w:rsid w:val="009B5FA7"/>
    <w:rsid w:val="009C04ED"/>
    <w:rsid w:val="009C1241"/>
    <w:rsid w:val="009C1905"/>
    <w:rsid w:val="009C31AD"/>
    <w:rsid w:val="009C327C"/>
    <w:rsid w:val="009C3E42"/>
    <w:rsid w:val="009C4710"/>
    <w:rsid w:val="009C5B81"/>
    <w:rsid w:val="009C7827"/>
    <w:rsid w:val="009C7BBF"/>
    <w:rsid w:val="009D0C87"/>
    <w:rsid w:val="009D0C93"/>
    <w:rsid w:val="009D10AD"/>
    <w:rsid w:val="009D1A9A"/>
    <w:rsid w:val="009D1F09"/>
    <w:rsid w:val="009D31B5"/>
    <w:rsid w:val="009D393A"/>
    <w:rsid w:val="009D3E8D"/>
    <w:rsid w:val="009D68E2"/>
    <w:rsid w:val="009D78DB"/>
    <w:rsid w:val="009E21A0"/>
    <w:rsid w:val="009E2E15"/>
    <w:rsid w:val="009E4282"/>
    <w:rsid w:val="009E454E"/>
    <w:rsid w:val="009E4F18"/>
    <w:rsid w:val="009E596B"/>
    <w:rsid w:val="009E5BA6"/>
    <w:rsid w:val="009E61EE"/>
    <w:rsid w:val="009E672E"/>
    <w:rsid w:val="009E6771"/>
    <w:rsid w:val="009E7E13"/>
    <w:rsid w:val="009F02D8"/>
    <w:rsid w:val="009F03FB"/>
    <w:rsid w:val="009F183C"/>
    <w:rsid w:val="009F4654"/>
    <w:rsid w:val="009F473E"/>
    <w:rsid w:val="009F5D3D"/>
    <w:rsid w:val="009F6602"/>
    <w:rsid w:val="009F6849"/>
    <w:rsid w:val="009F71A7"/>
    <w:rsid w:val="009F7BBE"/>
    <w:rsid w:val="00A03A64"/>
    <w:rsid w:val="00A052A1"/>
    <w:rsid w:val="00A05FB3"/>
    <w:rsid w:val="00A06769"/>
    <w:rsid w:val="00A0781C"/>
    <w:rsid w:val="00A079E1"/>
    <w:rsid w:val="00A10340"/>
    <w:rsid w:val="00A1100E"/>
    <w:rsid w:val="00A11631"/>
    <w:rsid w:val="00A13E20"/>
    <w:rsid w:val="00A166C7"/>
    <w:rsid w:val="00A237FE"/>
    <w:rsid w:val="00A23BB1"/>
    <w:rsid w:val="00A25B69"/>
    <w:rsid w:val="00A270DD"/>
    <w:rsid w:val="00A2717C"/>
    <w:rsid w:val="00A27780"/>
    <w:rsid w:val="00A30DE6"/>
    <w:rsid w:val="00A32081"/>
    <w:rsid w:val="00A321A2"/>
    <w:rsid w:val="00A32AF2"/>
    <w:rsid w:val="00A330E3"/>
    <w:rsid w:val="00A330F6"/>
    <w:rsid w:val="00A33B9F"/>
    <w:rsid w:val="00A343B3"/>
    <w:rsid w:val="00A35166"/>
    <w:rsid w:val="00A35B39"/>
    <w:rsid w:val="00A365F0"/>
    <w:rsid w:val="00A37866"/>
    <w:rsid w:val="00A37A49"/>
    <w:rsid w:val="00A37A75"/>
    <w:rsid w:val="00A4173C"/>
    <w:rsid w:val="00A42C04"/>
    <w:rsid w:val="00A4337D"/>
    <w:rsid w:val="00A43484"/>
    <w:rsid w:val="00A43563"/>
    <w:rsid w:val="00A43B85"/>
    <w:rsid w:val="00A441C3"/>
    <w:rsid w:val="00A44D26"/>
    <w:rsid w:val="00A4562A"/>
    <w:rsid w:val="00A46155"/>
    <w:rsid w:val="00A46ADE"/>
    <w:rsid w:val="00A46C4E"/>
    <w:rsid w:val="00A473D5"/>
    <w:rsid w:val="00A47AEB"/>
    <w:rsid w:val="00A47CFF"/>
    <w:rsid w:val="00A53AD5"/>
    <w:rsid w:val="00A56252"/>
    <w:rsid w:val="00A5687E"/>
    <w:rsid w:val="00A57BE8"/>
    <w:rsid w:val="00A603E6"/>
    <w:rsid w:val="00A60676"/>
    <w:rsid w:val="00A60BC5"/>
    <w:rsid w:val="00A6108B"/>
    <w:rsid w:val="00A61194"/>
    <w:rsid w:val="00A623B2"/>
    <w:rsid w:val="00A62792"/>
    <w:rsid w:val="00A6304A"/>
    <w:rsid w:val="00A6397F"/>
    <w:rsid w:val="00A6402C"/>
    <w:rsid w:val="00A65DEC"/>
    <w:rsid w:val="00A668F1"/>
    <w:rsid w:val="00A66CA4"/>
    <w:rsid w:val="00A6795C"/>
    <w:rsid w:val="00A67976"/>
    <w:rsid w:val="00A701EE"/>
    <w:rsid w:val="00A70434"/>
    <w:rsid w:val="00A71229"/>
    <w:rsid w:val="00A731C2"/>
    <w:rsid w:val="00A733C3"/>
    <w:rsid w:val="00A73B48"/>
    <w:rsid w:val="00A73D82"/>
    <w:rsid w:val="00A74262"/>
    <w:rsid w:val="00A742C0"/>
    <w:rsid w:val="00A74AE5"/>
    <w:rsid w:val="00A75C2F"/>
    <w:rsid w:val="00A75C82"/>
    <w:rsid w:val="00A769AB"/>
    <w:rsid w:val="00A76C40"/>
    <w:rsid w:val="00A76E32"/>
    <w:rsid w:val="00A77123"/>
    <w:rsid w:val="00A77BB8"/>
    <w:rsid w:val="00A81368"/>
    <w:rsid w:val="00A82FCD"/>
    <w:rsid w:val="00A83A24"/>
    <w:rsid w:val="00A83D11"/>
    <w:rsid w:val="00A83E28"/>
    <w:rsid w:val="00A84279"/>
    <w:rsid w:val="00A842A8"/>
    <w:rsid w:val="00A85795"/>
    <w:rsid w:val="00A85EDA"/>
    <w:rsid w:val="00A91B3E"/>
    <w:rsid w:val="00A91CE0"/>
    <w:rsid w:val="00A92270"/>
    <w:rsid w:val="00A94B86"/>
    <w:rsid w:val="00A956AB"/>
    <w:rsid w:val="00A95B04"/>
    <w:rsid w:val="00A95B1D"/>
    <w:rsid w:val="00A9622A"/>
    <w:rsid w:val="00A96501"/>
    <w:rsid w:val="00A96704"/>
    <w:rsid w:val="00A970B4"/>
    <w:rsid w:val="00AA1A04"/>
    <w:rsid w:val="00AA1BFF"/>
    <w:rsid w:val="00AA2096"/>
    <w:rsid w:val="00AA2441"/>
    <w:rsid w:val="00AA2C6F"/>
    <w:rsid w:val="00AA3019"/>
    <w:rsid w:val="00AA3BFA"/>
    <w:rsid w:val="00AA4239"/>
    <w:rsid w:val="00AA54C1"/>
    <w:rsid w:val="00AA5BA7"/>
    <w:rsid w:val="00AA659E"/>
    <w:rsid w:val="00AB17B3"/>
    <w:rsid w:val="00AB1A2B"/>
    <w:rsid w:val="00AB1C5A"/>
    <w:rsid w:val="00AB1D3D"/>
    <w:rsid w:val="00AB25B5"/>
    <w:rsid w:val="00AB2F68"/>
    <w:rsid w:val="00AB4BC7"/>
    <w:rsid w:val="00AB52B7"/>
    <w:rsid w:val="00AB53B6"/>
    <w:rsid w:val="00AB5787"/>
    <w:rsid w:val="00AC3955"/>
    <w:rsid w:val="00AC3A6B"/>
    <w:rsid w:val="00AC56FA"/>
    <w:rsid w:val="00AC6D9C"/>
    <w:rsid w:val="00AC78DC"/>
    <w:rsid w:val="00AC7E4A"/>
    <w:rsid w:val="00AD044F"/>
    <w:rsid w:val="00AD113A"/>
    <w:rsid w:val="00AD114A"/>
    <w:rsid w:val="00AD11B5"/>
    <w:rsid w:val="00AD19FF"/>
    <w:rsid w:val="00AD1B42"/>
    <w:rsid w:val="00AD1B48"/>
    <w:rsid w:val="00AD1F98"/>
    <w:rsid w:val="00AD42AE"/>
    <w:rsid w:val="00AD4EAD"/>
    <w:rsid w:val="00AD5B5A"/>
    <w:rsid w:val="00AD72D0"/>
    <w:rsid w:val="00AD79FF"/>
    <w:rsid w:val="00AE05B2"/>
    <w:rsid w:val="00AE16C7"/>
    <w:rsid w:val="00AE1D7A"/>
    <w:rsid w:val="00AE21F6"/>
    <w:rsid w:val="00AE2C18"/>
    <w:rsid w:val="00AE2D1C"/>
    <w:rsid w:val="00AE3960"/>
    <w:rsid w:val="00AE3ACA"/>
    <w:rsid w:val="00AE3BC3"/>
    <w:rsid w:val="00AE3C26"/>
    <w:rsid w:val="00AE4938"/>
    <w:rsid w:val="00AE648E"/>
    <w:rsid w:val="00AE7012"/>
    <w:rsid w:val="00AE72C4"/>
    <w:rsid w:val="00AE7F30"/>
    <w:rsid w:val="00AF009C"/>
    <w:rsid w:val="00AF0F22"/>
    <w:rsid w:val="00AF145C"/>
    <w:rsid w:val="00B00AC6"/>
    <w:rsid w:val="00B0297A"/>
    <w:rsid w:val="00B04888"/>
    <w:rsid w:val="00B04DA8"/>
    <w:rsid w:val="00B07073"/>
    <w:rsid w:val="00B07F5A"/>
    <w:rsid w:val="00B103CE"/>
    <w:rsid w:val="00B106C2"/>
    <w:rsid w:val="00B10B18"/>
    <w:rsid w:val="00B11F55"/>
    <w:rsid w:val="00B1220F"/>
    <w:rsid w:val="00B1224F"/>
    <w:rsid w:val="00B12C1B"/>
    <w:rsid w:val="00B12CE8"/>
    <w:rsid w:val="00B13BD9"/>
    <w:rsid w:val="00B167E4"/>
    <w:rsid w:val="00B17558"/>
    <w:rsid w:val="00B17CCE"/>
    <w:rsid w:val="00B201EE"/>
    <w:rsid w:val="00B208C9"/>
    <w:rsid w:val="00B20A89"/>
    <w:rsid w:val="00B21BEC"/>
    <w:rsid w:val="00B229BC"/>
    <w:rsid w:val="00B22A8B"/>
    <w:rsid w:val="00B23297"/>
    <w:rsid w:val="00B2347F"/>
    <w:rsid w:val="00B2385F"/>
    <w:rsid w:val="00B23B66"/>
    <w:rsid w:val="00B23FDF"/>
    <w:rsid w:val="00B24F54"/>
    <w:rsid w:val="00B2581D"/>
    <w:rsid w:val="00B25FC5"/>
    <w:rsid w:val="00B26A13"/>
    <w:rsid w:val="00B26C38"/>
    <w:rsid w:val="00B27A2E"/>
    <w:rsid w:val="00B27D18"/>
    <w:rsid w:val="00B3065D"/>
    <w:rsid w:val="00B31AC3"/>
    <w:rsid w:val="00B3356F"/>
    <w:rsid w:val="00B33810"/>
    <w:rsid w:val="00B33AA0"/>
    <w:rsid w:val="00B33C2B"/>
    <w:rsid w:val="00B3444F"/>
    <w:rsid w:val="00B34983"/>
    <w:rsid w:val="00B34B43"/>
    <w:rsid w:val="00B357F8"/>
    <w:rsid w:val="00B362F1"/>
    <w:rsid w:val="00B36CCD"/>
    <w:rsid w:val="00B37CB7"/>
    <w:rsid w:val="00B37ED7"/>
    <w:rsid w:val="00B413FA"/>
    <w:rsid w:val="00B41733"/>
    <w:rsid w:val="00B45F6F"/>
    <w:rsid w:val="00B469F1"/>
    <w:rsid w:val="00B47B91"/>
    <w:rsid w:val="00B51038"/>
    <w:rsid w:val="00B51EB7"/>
    <w:rsid w:val="00B52082"/>
    <w:rsid w:val="00B522D3"/>
    <w:rsid w:val="00B54B21"/>
    <w:rsid w:val="00B54EED"/>
    <w:rsid w:val="00B55627"/>
    <w:rsid w:val="00B56986"/>
    <w:rsid w:val="00B57920"/>
    <w:rsid w:val="00B60A41"/>
    <w:rsid w:val="00B60C26"/>
    <w:rsid w:val="00B617A3"/>
    <w:rsid w:val="00B61DE9"/>
    <w:rsid w:val="00B62F4F"/>
    <w:rsid w:val="00B63B35"/>
    <w:rsid w:val="00B64321"/>
    <w:rsid w:val="00B64DDA"/>
    <w:rsid w:val="00B65357"/>
    <w:rsid w:val="00B65421"/>
    <w:rsid w:val="00B65497"/>
    <w:rsid w:val="00B679C7"/>
    <w:rsid w:val="00B708ED"/>
    <w:rsid w:val="00B71CD0"/>
    <w:rsid w:val="00B71EBD"/>
    <w:rsid w:val="00B72072"/>
    <w:rsid w:val="00B724EE"/>
    <w:rsid w:val="00B73768"/>
    <w:rsid w:val="00B76A0C"/>
    <w:rsid w:val="00B77982"/>
    <w:rsid w:val="00B804A8"/>
    <w:rsid w:val="00B81E99"/>
    <w:rsid w:val="00B82F17"/>
    <w:rsid w:val="00B831C8"/>
    <w:rsid w:val="00B83607"/>
    <w:rsid w:val="00B8367C"/>
    <w:rsid w:val="00B83767"/>
    <w:rsid w:val="00B83843"/>
    <w:rsid w:val="00B87763"/>
    <w:rsid w:val="00B92C8F"/>
    <w:rsid w:val="00B92E50"/>
    <w:rsid w:val="00B93E3B"/>
    <w:rsid w:val="00B9553B"/>
    <w:rsid w:val="00B965F5"/>
    <w:rsid w:val="00B9767B"/>
    <w:rsid w:val="00B976B0"/>
    <w:rsid w:val="00BA2FD1"/>
    <w:rsid w:val="00BA3147"/>
    <w:rsid w:val="00BA412F"/>
    <w:rsid w:val="00BA47F7"/>
    <w:rsid w:val="00BA5133"/>
    <w:rsid w:val="00BA51F8"/>
    <w:rsid w:val="00BA5BFA"/>
    <w:rsid w:val="00BA68D2"/>
    <w:rsid w:val="00BB33E9"/>
    <w:rsid w:val="00BB46EF"/>
    <w:rsid w:val="00BB6417"/>
    <w:rsid w:val="00BB6D7F"/>
    <w:rsid w:val="00BB7B07"/>
    <w:rsid w:val="00BC07BD"/>
    <w:rsid w:val="00BC0E0F"/>
    <w:rsid w:val="00BC130A"/>
    <w:rsid w:val="00BC168A"/>
    <w:rsid w:val="00BC23CB"/>
    <w:rsid w:val="00BC251F"/>
    <w:rsid w:val="00BC264D"/>
    <w:rsid w:val="00BC2EBB"/>
    <w:rsid w:val="00BC5544"/>
    <w:rsid w:val="00BD000C"/>
    <w:rsid w:val="00BD019B"/>
    <w:rsid w:val="00BD01AF"/>
    <w:rsid w:val="00BD1647"/>
    <w:rsid w:val="00BD2A63"/>
    <w:rsid w:val="00BD3E9B"/>
    <w:rsid w:val="00BD5EAF"/>
    <w:rsid w:val="00BD621B"/>
    <w:rsid w:val="00BD7AF3"/>
    <w:rsid w:val="00BD7B66"/>
    <w:rsid w:val="00BE0018"/>
    <w:rsid w:val="00BE0758"/>
    <w:rsid w:val="00BE0C1A"/>
    <w:rsid w:val="00BE0CE7"/>
    <w:rsid w:val="00BE1E35"/>
    <w:rsid w:val="00BE32E3"/>
    <w:rsid w:val="00BE3580"/>
    <w:rsid w:val="00BE3C2E"/>
    <w:rsid w:val="00BE4602"/>
    <w:rsid w:val="00BE46FC"/>
    <w:rsid w:val="00BE4E3A"/>
    <w:rsid w:val="00BE5406"/>
    <w:rsid w:val="00BE59C5"/>
    <w:rsid w:val="00BF02DD"/>
    <w:rsid w:val="00BF16EE"/>
    <w:rsid w:val="00BF223C"/>
    <w:rsid w:val="00BF4536"/>
    <w:rsid w:val="00BF4A65"/>
    <w:rsid w:val="00BF5728"/>
    <w:rsid w:val="00BF71CD"/>
    <w:rsid w:val="00C004A6"/>
    <w:rsid w:val="00C00F64"/>
    <w:rsid w:val="00C00F73"/>
    <w:rsid w:val="00C01092"/>
    <w:rsid w:val="00C01537"/>
    <w:rsid w:val="00C018BF"/>
    <w:rsid w:val="00C03A74"/>
    <w:rsid w:val="00C04F42"/>
    <w:rsid w:val="00C05698"/>
    <w:rsid w:val="00C05808"/>
    <w:rsid w:val="00C069F2"/>
    <w:rsid w:val="00C1116C"/>
    <w:rsid w:val="00C114FA"/>
    <w:rsid w:val="00C1161B"/>
    <w:rsid w:val="00C11F18"/>
    <w:rsid w:val="00C1353D"/>
    <w:rsid w:val="00C152B5"/>
    <w:rsid w:val="00C15946"/>
    <w:rsid w:val="00C160D8"/>
    <w:rsid w:val="00C163A8"/>
    <w:rsid w:val="00C16E6F"/>
    <w:rsid w:val="00C20FA0"/>
    <w:rsid w:val="00C234A8"/>
    <w:rsid w:val="00C239B6"/>
    <w:rsid w:val="00C2545B"/>
    <w:rsid w:val="00C2580C"/>
    <w:rsid w:val="00C25EFD"/>
    <w:rsid w:val="00C26685"/>
    <w:rsid w:val="00C27799"/>
    <w:rsid w:val="00C30661"/>
    <w:rsid w:val="00C30796"/>
    <w:rsid w:val="00C30E1D"/>
    <w:rsid w:val="00C31B2D"/>
    <w:rsid w:val="00C3356E"/>
    <w:rsid w:val="00C33A51"/>
    <w:rsid w:val="00C348C0"/>
    <w:rsid w:val="00C3576E"/>
    <w:rsid w:val="00C35BE5"/>
    <w:rsid w:val="00C35E42"/>
    <w:rsid w:val="00C35FFA"/>
    <w:rsid w:val="00C360FF"/>
    <w:rsid w:val="00C37915"/>
    <w:rsid w:val="00C417AB"/>
    <w:rsid w:val="00C41BB5"/>
    <w:rsid w:val="00C42BAA"/>
    <w:rsid w:val="00C42E46"/>
    <w:rsid w:val="00C44566"/>
    <w:rsid w:val="00C44FE5"/>
    <w:rsid w:val="00C475FD"/>
    <w:rsid w:val="00C50A94"/>
    <w:rsid w:val="00C515A1"/>
    <w:rsid w:val="00C531D8"/>
    <w:rsid w:val="00C533C1"/>
    <w:rsid w:val="00C53ED6"/>
    <w:rsid w:val="00C54229"/>
    <w:rsid w:val="00C556E0"/>
    <w:rsid w:val="00C56CFD"/>
    <w:rsid w:val="00C60834"/>
    <w:rsid w:val="00C6120B"/>
    <w:rsid w:val="00C627D4"/>
    <w:rsid w:val="00C62A13"/>
    <w:rsid w:val="00C65A3D"/>
    <w:rsid w:val="00C66DC9"/>
    <w:rsid w:val="00C6760A"/>
    <w:rsid w:val="00C67F1F"/>
    <w:rsid w:val="00C70A3B"/>
    <w:rsid w:val="00C7147F"/>
    <w:rsid w:val="00C72095"/>
    <w:rsid w:val="00C72D37"/>
    <w:rsid w:val="00C7327E"/>
    <w:rsid w:val="00C73BB2"/>
    <w:rsid w:val="00C73CA9"/>
    <w:rsid w:val="00C73D6D"/>
    <w:rsid w:val="00C74878"/>
    <w:rsid w:val="00C75964"/>
    <w:rsid w:val="00C75F6D"/>
    <w:rsid w:val="00C7789E"/>
    <w:rsid w:val="00C77DDE"/>
    <w:rsid w:val="00C80899"/>
    <w:rsid w:val="00C80D72"/>
    <w:rsid w:val="00C810B9"/>
    <w:rsid w:val="00C836F4"/>
    <w:rsid w:val="00C84C69"/>
    <w:rsid w:val="00C84F69"/>
    <w:rsid w:val="00C86F3D"/>
    <w:rsid w:val="00C8769E"/>
    <w:rsid w:val="00C87D27"/>
    <w:rsid w:val="00C91072"/>
    <w:rsid w:val="00C911CA"/>
    <w:rsid w:val="00C9169A"/>
    <w:rsid w:val="00C92417"/>
    <w:rsid w:val="00C92862"/>
    <w:rsid w:val="00C932C5"/>
    <w:rsid w:val="00C93C8F"/>
    <w:rsid w:val="00C94D80"/>
    <w:rsid w:val="00C9608D"/>
    <w:rsid w:val="00C962E9"/>
    <w:rsid w:val="00C9706B"/>
    <w:rsid w:val="00C9731E"/>
    <w:rsid w:val="00CA01F6"/>
    <w:rsid w:val="00CA04C9"/>
    <w:rsid w:val="00CA0552"/>
    <w:rsid w:val="00CA0A0C"/>
    <w:rsid w:val="00CA1169"/>
    <w:rsid w:val="00CA154D"/>
    <w:rsid w:val="00CA3218"/>
    <w:rsid w:val="00CA35DD"/>
    <w:rsid w:val="00CA53E2"/>
    <w:rsid w:val="00CA6F67"/>
    <w:rsid w:val="00CA753F"/>
    <w:rsid w:val="00CA7D10"/>
    <w:rsid w:val="00CB028C"/>
    <w:rsid w:val="00CB062B"/>
    <w:rsid w:val="00CB1DEE"/>
    <w:rsid w:val="00CB1FE1"/>
    <w:rsid w:val="00CB2B92"/>
    <w:rsid w:val="00CB2ED0"/>
    <w:rsid w:val="00CB40BA"/>
    <w:rsid w:val="00CB4120"/>
    <w:rsid w:val="00CB4F97"/>
    <w:rsid w:val="00CB5330"/>
    <w:rsid w:val="00CB601C"/>
    <w:rsid w:val="00CB7373"/>
    <w:rsid w:val="00CB7662"/>
    <w:rsid w:val="00CB7B6A"/>
    <w:rsid w:val="00CC06A0"/>
    <w:rsid w:val="00CC174F"/>
    <w:rsid w:val="00CC26D1"/>
    <w:rsid w:val="00CC2DDB"/>
    <w:rsid w:val="00CC48A5"/>
    <w:rsid w:val="00CC587F"/>
    <w:rsid w:val="00CC5D6A"/>
    <w:rsid w:val="00CC60D1"/>
    <w:rsid w:val="00CC6281"/>
    <w:rsid w:val="00CC67D1"/>
    <w:rsid w:val="00CC7178"/>
    <w:rsid w:val="00CC72A1"/>
    <w:rsid w:val="00CD39C8"/>
    <w:rsid w:val="00CD5567"/>
    <w:rsid w:val="00CE0B15"/>
    <w:rsid w:val="00CE3319"/>
    <w:rsid w:val="00CE395F"/>
    <w:rsid w:val="00CE5A74"/>
    <w:rsid w:val="00CE69AF"/>
    <w:rsid w:val="00CE70C4"/>
    <w:rsid w:val="00CE7505"/>
    <w:rsid w:val="00CE7BC6"/>
    <w:rsid w:val="00CE7E1A"/>
    <w:rsid w:val="00CF08D7"/>
    <w:rsid w:val="00CF0B9E"/>
    <w:rsid w:val="00CF0C93"/>
    <w:rsid w:val="00CF2131"/>
    <w:rsid w:val="00CF3A7D"/>
    <w:rsid w:val="00CF648D"/>
    <w:rsid w:val="00CF6EEA"/>
    <w:rsid w:val="00CF7A61"/>
    <w:rsid w:val="00D015B0"/>
    <w:rsid w:val="00D053D0"/>
    <w:rsid w:val="00D0775C"/>
    <w:rsid w:val="00D11B63"/>
    <w:rsid w:val="00D1396E"/>
    <w:rsid w:val="00D1417D"/>
    <w:rsid w:val="00D14CC6"/>
    <w:rsid w:val="00D14D5E"/>
    <w:rsid w:val="00D16811"/>
    <w:rsid w:val="00D2051C"/>
    <w:rsid w:val="00D22418"/>
    <w:rsid w:val="00D23329"/>
    <w:rsid w:val="00D23682"/>
    <w:rsid w:val="00D2608A"/>
    <w:rsid w:val="00D31B24"/>
    <w:rsid w:val="00D326E6"/>
    <w:rsid w:val="00D33247"/>
    <w:rsid w:val="00D340DA"/>
    <w:rsid w:val="00D34EC4"/>
    <w:rsid w:val="00D41289"/>
    <w:rsid w:val="00D41839"/>
    <w:rsid w:val="00D42382"/>
    <w:rsid w:val="00D43274"/>
    <w:rsid w:val="00D438D8"/>
    <w:rsid w:val="00D44B18"/>
    <w:rsid w:val="00D454C0"/>
    <w:rsid w:val="00D454E5"/>
    <w:rsid w:val="00D45AEA"/>
    <w:rsid w:val="00D50186"/>
    <w:rsid w:val="00D50782"/>
    <w:rsid w:val="00D512E2"/>
    <w:rsid w:val="00D51AAF"/>
    <w:rsid w:val="00D51D9B"/>
    <w:rsid w:val="00D526DE"/>
    <w:rsid w:val="00D53BC6"/>
    <w:rsid w:val="00D54A46"/>
    <w:rsid w:val="00D54A64"/>
    <w:rsid w:val="00D54FBD"/>
    <w:rsid w:val="00D60EAA"/>
    <w:rsid w:val="00D61048"/>
    <w:rsid w:val="00D63FD5"/>
    <w:rsid w:val="00D64211"/>
    <w:rsid w:val="00D64213"/>
    <w:rsid w:val="00D643AA"/>
    <w:rsid w:val="00D65011"/>
    <w:rsid w:val="00D65D91"/>
    <w:rsid w:val="00D66B68"/>
    <w:rsid w:val="00D66C95"/>
    <w:rsid w:val="00D66E31"/>
    <w:rsid w:val="00D67860"/>
    <w:rsid w:val="00D70D48"/>
    <w:rsid w:val="00D70E1B"/>
    <w:rsid w:val="00D727AA"/>
    <w:rsid w:val="00D7285E"/>
    <w:rsid w:val="00D729EE"/>
    <w:rsid w:val="00D7329E"/>
    <w:rsid w:val="00D7482D"/>
    <w:rsid w:val="00D74FB6"/>
    <w:rsid w:val="00D7607B"/>
    <w:rsid w:val="00D77B71"/>
    <w:rsid w:val="00D810E1"/>
    <w:rsid w:val="00D82389"/>
    <w:rsid w:val="00D82864"/>
    <w:rsid w:val="00D83264"/>
    <w:rsid w:val="00D844A6"/>
    <w:rsid w:val="00D859C6"/>
    <w:rsid w:val="00D85EAF"/>
    <w:rsid w:val="00D8676D"/>
    <w:rsid w:val="00D873FE"/>
    <w:rsid w:val="00D90060"/>
    <w:rsid w:val="00D9137D"/>
    <w:rsid w:val="00D9263B"/>
    <w:rsid w:val="00D9318C"/>
    <w:rsid w:val="00D94625"/>
    <w:rsid w:val="00D94FA4"/>
    <w:rsid w:val="00D951DF"/>
    <w:rsid w:val="00D95505"/>
    <w:rsid w:val="00D95D1F"/>
    <w:rsid w:val="00D95EA0"/>
    <w:rsid w:val="00D966C3"/>
    <w:rsid w:val="00D96C05"/>
    <w:rsid w:val="00DA183D"/>
    <w:rsid w:val="00DA24EC"/>
    <w:rsid w:val="00DA28C5"/>
    <w:rsid w:val="00DA2CD5"/>
    <w:rsid w:val="00DA4069"/>
    <w:rsid w:val="00DA5903"/>
    <w:rsid w:val="00DA654F"/>
    <w:rsid w:val="00DA6991"/>
    <w:rsid w:val="00DA709D"/>
    <w:rsid w:val="00DB19E9"/>
    <w:rsid w:val="00DB219E"/>
    <w:rsid w:val="00DB2BEE"/>
    <w:rsid w:val="00DB455B"/>
    <w:rsid w:val="00DB5BC9"/>
    <w:rsid w:val="00DB65BA"/>
    <w:rsid w:val="00DB6A63"/>
    <w:rsid w:val="00DB6DBB"/>
    <w:rsid w:val="00DB72F7"/>
    <w:rsid w:val="00DB7EAE"/>
    <w:rsid w:val="00DC042A"/>
    <w:rsid w:val="00DC0762"/>
    <w:rsid w:val="00DC0969"/>
    <w:rsid w:val="00DC0C4D"/>
    <w:rsid w:val="00DC1B8B"/>
    <w:rsid w:val="00DC46BB"/>
    <w:rsid w:val="00DC4B89"/>
    <w:rsid w:val="00DC4D1E"/>
    <w:rsid w:val="00DC682B"/>
    <w:rsid w:val="00DC6864"/>
    <w:rsid w:val="00DC6FB7"/>
    <w:rsid w:val="00DD10D7"/>
    <w:rsid w:val="00DD576F"/>
    <w:rsid w:val="00DD6261"/>
    <w:rsid w:val="00DD6ADA"/>
    <w:rsid w:val="00DD7397"/>
    <w:rsid w:val="00DD7948"/>
    <w:rsid w:val="00DE1E70"/>
    <w:rsid w:val="00DE2386"/>
    <w:rsid w:val="00DE2EDE"/>
    <w:rsid w:val="00DE36BB"/>
    <w:rsid w:val="00DE3DD3"/>
    <w:rsid w:val="00DE4AA5"/>
    <w:rsid w:val="00DE4F0B"/>
    <w:rsid w:val="00DE5BFE"/>
    <w:rsid w:val="00DE5CD2"/>
    <w:rsid w:val="00DE5E13"/>
    <w:rsid w:val="00DE61DA"/>
    <w:rsid w:val="00DE7428"/>
    <w:rsid w:val="00DE749E"/>
    <w:rsid w:val="00DE7AAA"/>
    <w:rsid w:val="00DF1F48"/>
    <w:rsid w:val="00DF2193"/>
    <w:rsid w:val="00DF22BE"/>
    <w:rsid w:val="00DF256B"/>
    <w:rsid w:val="00DF35CD"/>
    <w:rsid w:val="00DF4EE3"/>
    <w:rsid w:val="00DF67B3"/>
    <w:rsid w:val="00DF6A20"/>
    <w:rsid w:val="00DF701E"/>
    <w:rsid w:val="00DF7C23"/>
    <w:rsid w:val="00E00340"/>
    <w:rsid w:val="00E006DE"/>
    <w:rsid w:val="00E008AD"/>
    <w:rsid w:val="00E008D0"/>
    <w:rsid w:val="00E03492"/>
    <w:rsid w:val="00E04324"/>
    <w:rsid w:val="00E04A15"/>
    <w:rsid w:val="00E057F5"/>
    <w:rsid w:val="00E06046"/>
    <w:rsid w:val="00E063E8"/>
    <w:rsid w:val="00E10426"/>
    <w:rsid w:val="00E11067"/>
    <w:rsid w:val="00E116B6"/>
    <w:rsid w:val="00E12E5A"/>
    <w:rsid w:val="00E135C9"/>
    <w:rsid w:val="00E13892"/>
    <w:rsid w:val="00E138DC"/>
    <w:rsid w:val="00E14F42"/>
    <w:rsid w:val="00E153E0"/>
    <w:rsid w:val="00E154CE"/>
    <w:rsid w:val="00E161C8"/>
    <w:rsid w:val="00E16B22"/>
    <w:rsid w:val="00E16FC4"/>
    <w:rsid w:val="00E17027"/>
    <w:rsid w:val="00E1718A"/>
    <w:rsid w:val="00E1726B"/>
    <w:rsid w:val="00E17E40"/>
    <w:rsid w:val="00E17FAB"/>
    <w:rsid w:val="00E2011B"/>
    <w:rsid w:val="00E22146"/>
    <w:rsid w:val="00E2361F"/>
    <w:rsid w:val="00E23EE9"/>
    <w:rsid w:val="00E2521B"/>
    <w:rsid w:val="00E26453"/>
    <w:rsid w:val="00E27571"/>
    <w:rsid w:val="00E276A1"/>
    <w:rsid w:val="00E34A2C"/>
    <w:rsid w:val="00E350E6"/>
    <w:rsid w:val="00E363B4"/>
    <w:rsid w:val="00E371D9"/>
    <w:rsid w:val="00E37EEA"/>
    <w:rsid w:val="00E4035B"/>
    <w:rsid w:val="00E41E2A"/>
    <w:rsid w:val="00E422AF"/>
    <w:rsid w:val="00E42951"/>
    <w:rsid w:val="00E435D3"/>
    <w:rsid w:val="00E43E43"/>
    <w:rsid w:val="00E44885"/>
    <w:rsid w:val="00E44AF7"/>
    <w:rsid w:val="00E45BC2"/>
    <w:rsid w:val="00E46D2A"/>
    <w:rsid w:val="00E4743E"/>
    <w:rsid w:val="00E50A22"/>
    <w:rsid w:val="00E51A0F"/>
    <w:rsid w:val="00E52479"/>
    <w:rsid w:val="00E52690"/>
    <w:rsid w:val="00E52BCE"/>
    <w:rsid w:val="00E54227"/>
    <w:rsid w:val="00E551C2"/>
    <w:rsid w:val="00E555B6"/>
    <w:rsid w:val="00E566B1"/>
    <w:rsid w:val="00E56BF3"/>
    <w:rsid w:val="00E5727F"/>
    <w:rsid w:val="00E60A25"/>
    <w:rsid w:val="00E6199D"/>
    <w:rsid w:val="00E631DC"/>
    <w:rsid w:val="00E643B1"/>
    <w:rsid w:val="00E64CE9"/>
    <w:rsid w:val="00E64E75"/>
    <w:rsid w:val="00E67FEB"/>
    <w:rsid w:val="00E7057A"/>
    <w:rsid w:val="00E706AB"/>
    <w:rsid w:val="00E70F9B"/>
    <w:rsid w:val="00E7212B"/>
    <w:rsid w:val="00E727D8"/>
    <w:rsid w:val="00E72BAD"/>
    <w:rsid w:val="00E7373B"/>
    <w:rsid w:val="00E738B0"/>
    <w:rsid w:val="00E73F05"/>
    <w:rsid w:val="00E74D5B"/>
    <w:rsid w:val="00E75C42"/>
    <w:rsid w:val="00E7600E"/>
    <w:rsid w:val="00E7602B"/>
    <w:rsid w:val="00E8164D"/>
    <w:rsid w:val="00E81EAA"/>
    <w:rsid w:val="00E8215E"/>
    <w:rsid w:val="00E8286C"/>
    <w:rsid w:val="00E829DE"/>
    <w:rsid w:val="00E834A5"/>
    <w:rsid w:val="00E83E79"/>
    <w:rsid w:val="00E844A1"/>
    <w:rsid w:val="00E8514E"/>
    <w:rsid w:val="00E85467"/>
    <w:rsid w:val="00E86024"/>
    <w:rsid w:val="00E8635E"/>
    <w:rsid w:val="00E877CD"/>
    <w:rsid w:val="00E9018C"/>
    <w:rsid w:val="00E907E2"/>
    <w:rsid w:val="00E9087F"/>
    <w:rsid w:val="00E90E64"/>
    <w:rsid w:val="00E91A88"/>
    <w:rsid w:val="00E925DD"/>
    <w:rsid w:val="00E925E1"/>
    <w:rsid w:val="00E92BFC"/>
    <w:rsid w:val="00E938D7"/>
    <w:rsid w:val="00E94122"/>
    <w:rsid w:val="00E9414B"/>
    <w:rsid w:val="00E94D45"/>
    <w:rsid w:val="00E960B2"/>
    <w:rsid w:val="00EA0FDF"/>
    <w:rsid w:val="00EA2928"/>
    <w:rsid w:val="00EA2E01"/>
    <w:rsid w:val="00EA3090"/>
    <w:rsid w:val="00EA337E"/>
    <w:rsid w:val="00EA3858"/>
    <w:rsid w:val="00EA7351"/>
    <w:rsid w:val="00EA7863"/>
    <w:rsid w:val="00EB16A3"/>
    <w:rsid w:val="00EB1EF4"/>
    <w:rsid w:val="00EB2CF5"/>
    <w:rsid w:val="00EB304E"/>
    <w:rsid w:val="00EB3FFA"/>
    <w:rsid w:val="00EB484F"/>
    <w:rsid w:val="00EB4952"/>
    <w:rsid w:val="00EB579B"/>
    <w:rsid w:val="00EB5883"/>
    <w:rsid w:val="00EB6344"/>
    <w:rsid w:val="00EC044D"/>
    <w:rsid w:val="00EC0557"/>
    <w:rsid w:val="00EC05C9"/>
    <w:rsid w:val="00EC07E7"/>
    <w:rsid w:val="00EC2362"/>
    <w:rsid w:val="00EC3412"/>
    <w:rsid w:val="00EC474B"/>
    <w:rsid w:val="00EC4A2B"/>
    <w:rsid w:val="00EC4B03"/>
    <w:rsid w:val="00EC4B95"/>
    <w:rsid w:val="00EC526A"/>
    <w:rsid w:val="00EC53F7"/>
    <w:rsid w:val="00EC70DE"/>
    <w:rsid w:val="00EC7382"/>
    <w:rsid w:val="00EC75F2"/>
    <w:rsid w:val="00EC79EA"/>
    <w:rsid w:val="00ED1273"/>
    <w:rsid w:val="00ED13D8"/>
    <w:rsid w:val="00ED226D"/>
    <w:rsid w:val="00ED4613"/>
    <w:rsid w:val="00ED4B46"/>
    <w:rsid w:val="00ED50ED"/>
    <w:rsid w:val="00ED557D"/>
    <w:rsid w:val="00EE22B7"/>
    <w:rsid w:val="00EE52DB"/>
    <w:rsid w:val="00EE53E3"/>
    <w:rsid w:val="00EE5724"/>
    <w:rsid w:val="00EE5A8D"/>
    <w:rsid w:val="00EE6D2D"/>
    <w:rsid w:val="00EE70A9"/>
    <w:rsid w:val="00EE7216"/>
    <w:rsid w:val="00EE74D1"/>
    <w:rsid w:val="00EF29A2"/>
    <w:rsid w:val="00EF4B33"/>
    <w:rsid w:val="00EF671B"/>
    <w:rsid w:val="00EF7AEA"/>
    <w:rsid w:val="00EF7AF5"/>
    <w:rsid w:val="00F006DB"/>
    <w:rsid w:val="00F0235B"/>
    <w:rsid w:val="00F0248B"/>
    <w:rsid w:val="00F02E6E"/>
    <w:rsid w:val="00F03BE9"/>
    <w:rsid w:val="00F04698"/>
    <w:rsid w:val="00F0540D"/>
    <w:rsid w:val="00F066A6"/>
    <w:rsid w:val="00F06723"/>
    <w:rsid w:val="00F07C53"/>
    <w:rsid w:val="00F10E35"/>
    <w:rsid w:val="00F1358E"/>
    <w:rsid w:val="00F13FCB"/>
    <w:rsid w:val="00F14443"/>
    <w:rsid w:val="00F14C6D"/>
    <w:rsid w:val="00F15640"/>
    <w:rsid w:val="00F15AF0"/>
    <w:rsid w:val="00F17447"/>
    <w:rsid w:val="00F20DC7"/>
    <w:rsid w:val="00F21ADA"/>
    <w:rsid w:val="00F22589"/>
    <w:rsid w:val="00F22687"/>
    <w:rsid w:val="00F22968"/>
    <w:rsid w:val="00F23E93"/>
    <w:rsid w:val="00F2470F"/>
    <w:rsid w:val="00F250FD"/>
    <w:rsid w:val="00F2592F"/>
    <w:rsid w:val="00F25B9E"/>
    <w:rsid w:val="00F260DD"/>
    <w:rsid w:val="00F2634B"/>
    <w:rsid w:val="00F266AD"/>
    <w:rsid w:val="00F277F3"/>
    <w:rsid w:val="00F278FF"/>
    <w:rsid w:val="00F30228"/>
    <w:rsid w:val="00F309A0"/>
    <w:rsid w:val="00F309B0"/>
    <w:rsid w:val="00F30FD5"/>
    <w:rsid w:val="00F31AD4"/>
    <w:rsid w:val="00F321E4"/>
    <w:rsid w:val="00F3649C"/>
    <w:rsid w:val="00F364ED"/>
    <w:rsid w:val="00F36CCE"/>
    <w:rsid w:val="00F4035E"/>
    <w:rsid w:val="00F4054F"/>
    <w:rsid w:val="00F40AD5"/>
    <w:rsid w:val="00F40E5F"/>
    <w:rsid w:val="00F41535"/>
    <w:rsid w:val="00F4247C"/>
    <w:rsid w:val="00F42EDE"/>
    <w:rsid w:val="00F42F32"/>
    <w:rsid w:val="00F4319C"/>
    <w:rsid w:val="00F43225"/>
    <w:rsid w:val="00F4326B"/>
    <w:rsid w:val="00F43332"/>
    <w:rsid w:val="00F43877"/>
    <w:rsid w:val="00F4529A"/>
    <w:rsid w:val="00F45751"/>
    <w:rsid w:val="00F47480"/>
    <w:rsid w:val="00F47CA8"/>
    <w:rsid w:val="00F526D5"/>
    <w:rsid w:val="00F5300A"/>
    <w:rsid w:val="00F537C2"/>
    <w:rsid w:val="00F53CF2"/>
    <w:rsid w:val="00F53EBD"/>
    <w:rsid w:val="00F54E4B"/>
    <w:rsid w:val="00F56C3D"/>
    <w:rsid w:val="00F57134"/>
    <w:rsid w:val="00F60D3D"/>
    <w:rsid w:val="00F610B0"/>
    <w:rsid w:val="00F6116E"/>
    <w:rsid w:val="00F6156B"/>
    <w:rsid w:val="00F6190C"/>
    <w:rsid w:val="00F62523"/>
    <w:rsid w:val="00F62732"/>
    <w:rsid w:val="00F640F2"/>
    <w:rsid w:val="00F64A1C"/>
    <w:rsid w:val="00F660E4"/>
    <w:rsid w:val="00F66273"/>
    <w:rsid w:val="00F67700"/>
    <w:rsid w:val="00F67898"/>
    <w:rsid w:val="00F679FB"/>
    <w:rsid w:val="00F67D94"/>
    <w:rsid w:val="00F70A3E"/>
    <w:rsid w:val="00F72E7A"/>
    <w:rsid w:val="00F736CF"/>
    <w:rsid w:val="00F73C4A"/>
    <w:rsid w:val="00F74372"/>
    <w:rsid w:val="00F774B5"/>
    <w:rsid w:val="00F778A4"/>
    <w:rsid w:val="00F8019A"/>
    <w:rsid w:val="00F8089E"/>
    <w:rsid w:val="00F8169B"/>
    <w:rsid w:val="00F82F07"/>
    <w:rsid w:val="00F83808"/>
    <w:rsid w:val="00F84E3F"/>
    <w:rsid w:val="00F852A8"/>
    <w:rsid w:val="00F85585"/>
    <w:rsid w:val="00F85809"/>
    <w:rsid w:val="00F85918"/>
    <w:rsid w:val="00F868D1"/>
    <w:rsid w:val="00F868F8"/>
    <w:rsid w:val="00F86BCD"/>
    <w:rsid w:val="00F874AB"/>
    <w:rsid w:val="00F91410"/>
    <w:rsid w:val="00F9200D"/>
    <w:rsid w:val="00F933E0"/>
    <w:rsid w:val="00F95B0A"/>
    <w:rsid w:val="00F96DE0"/>
    <w:rsid w:val="00F972B4"/>
    <w:rsid w:val="00FA107B"/>
    <w:rsid w:val="00FA1B33"/>
    <w:rsid w:val="00FA1BC5"/>
    <w:rsid w:val="00FA3816"/>
    <w:rsid w:val="00FA3909"/>
    <w:rsid w:val="00FA3BBC"/>
    <w:rsid w:val="00FA3DC7"/>
    <w:rsid w:val="00FA41B9"/>
    <w:rsid w:val="00FA50FE"/>
    <w:rsid w:val="00FA52F3"/>
    <w:rsid w:val="00FA52FA"/>
    <w:rsid w:val="00FA597D"/>
    <w:rsid w:val="00FA6C26"/>
    <w:rsid w:val="00FB136A"/>
    <w:rsid w:val="00FB1A7B"/>
    <w:rsid w:val="00FB1C1F"/>
    <w:rsid w:val="00FB2874"/>
    <w:rsid w:val="00FB29C0"/>
    <w:rsid w:val="00FB3881"/>
    <w:rsid w:val="00FB4572"/>
    <w:rsid w:val="00FB5A47"/>
    <w:rsid w:val="00FB7455"/>
    <w:rsid w:val="00FB7B44"/>
    <w:rsid w:val="00FC0320"/>
    <w:rsid w:val="00FC03BB"/>
    <w:rsid w:val="00FC0D8B"/>
    <w:rsid w:val="00FC172E"/>
    <w:rsid w:val="00FC23C1"/>
    <w:rsid w:val="00FC2D1E"/>
    <w:rsid w:val="00FC3CE5"/>
    <w:rsid w:val="00FC41BB"/>
    <w:rsid w:val="00FC5038"/>
    <w:rsid w:val="00FC66D4"/>
    <w:rsid w:val="00FC676A"/>
    <w:rsid w:val="00FC7418"/>
    <w:rsid w:val="00FD074A"/>
    <w:rsid w:val="00FD0FF5"/>
    <w:rsid w:val="00FD16D8"/>
    <w:rsid w:val="00FD2D74"/>
    <w:rsid w:val="00FD5893"/>
    <w:rsid w:val="00FD5F66"/>
    <w:rsid w:val="00FD7D64"/>
    <w:rsid w:val="00FE0732"/>
    <w:rsid w:val="00FE0B45"/>
    <w:rsid w:val="00FE1905"/>
    <w:rsid w:val="00FE2057"/>
    <w:rsid w:val="00FE2A7E"/>
    <w:rsid w:val="00FE2F6F"/>
    <w:rsid w:val="00FE4589"/>
    <w:rsid w:val="00FE4758"/>
    <w:rsid w:val="00FF070B"/>
    <w:rsid w:val="00FF09A8"/>
    <w:rsid w:val="00FF1A5B"/>
    <w:rsid w:val="00FF4751"/>
    <w:rsid w:val="00FF559F"/>
    <w:rsid w:val="00FF5C97"/>
    <w:rsid w:val="00FF6049"/>
    <w:rsid w:val="00FF7026"/>
    <w:rsid w:val="00FF70E5"/>
    <w:rsid w:val="00FF79F8"/>
    <w:rsid w:val="00FF7A2E"/>
    <w:rsid w:val="00FF7B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55C7"/>
    <w:rPr>
      <w:rFonts w:ascii="Times New Roman" w:hAnsi="Times New Roman"/>
      <w:sz w:val="24"/>
      <w:szCs w:val="24"/>
    </w:rPr>
  </w:style>
  <w:style w:type="paragraph" w:styleId="Heading1">
    <w:name w:val="heading 1"/>
    <w:basedOn w:val="Normal"/>
    <w:next w:val="Normal"/>
    <w:link w:val="Heading1Char1"/>
    <w:uiPriority w:val="99"/>
    <w:qFormat/>
    <w:locked/>
    <w:rsid w:val="000455C7"/>
    <w:pPr>
      <w:keepNext/>
      <w:jc w:val="center"/>
      <w:outlineLvl w:val="0"/>
    </w:pPr>
    <w:rPr>
      <w:b/>
      <w:bCs/>
      <w:sz w:val="28"/>
      <w:szCs w:val="28"/>
    </w:rPr>
  </w:style>
  <w:style w:type="paragraph" w:styleId="Heading2">
    <w:name w:val="heading 2"/>
    <w:basedOn w:val="Normal"/>
    <w:next w:val="Normal"/>
    <w:link w:val="Heading2Char1"/>
    <w:uiPriority w:val="99"/>
    <w:qFormat/>
    <w:locked/>
    <w:rsid w:val="000455C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0455C7"/>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0455C7"/>
    <w:pPr>
      <w:keepNext/>
      <w:widowControl w:val="0"/>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1"/>
    <w:uiPriority w:val="99"/>
    <w:qFormat/>
    <w:locked/>
    <w:rsid w:val="000455C7"/>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1"/>
    <w:uiPriority w:val="99"/>
    <w:qFormat/>
    <w:locked/>
    <w:rsid w:val="000455C7"/>
    <w:pPr>
      <w:keepNext/>
      <w:outlineLvl w:val="5"/>
    </w:pPr>
    <w:rPr>
      <w:b/>
      <w:bCs/>
      <w:u w:val="single"/>
    </w:rPr>
  </w:style>
  <w:style w:type="paragraph" w:styleId="Heading7">
    <w:name w:val="heading 7"/>
    <w:basedOn w:val="Normal"/>
    <w:next w:val="Normal"/>
    <w:link w:val="Heading7Char1"/>
    <w:uiPriority w:val="99"/>
    <w:qFormat/>
    <w:locked/>
    <w:rsid w:val="000455C7"/>
    <w:pPr>
      <w:keepNext/>
      <w:jc w:val="center"/>
      <w:outlineLvl w:val="6"/>
    </w:pPr>
    <w:rPr>
      <w:b/>
      <w:bCs/>
      <w:color w:val="000000"/>
      <w:u w:val="single"/>
    </w:rPr>
  </w:style>
  <w:style w:type="paragraph" w:styleId="Heading8">
    <w:name w:val="heading 8"/>
    <w:basedOn w:val="Normal"/>
    <w:next w:val="Normal"/>
    <w:link w:val="Heading8Char1"/>
    <w:uiPriority w:val="99"/>
    <w:qFormat/>
    <w:locked/>
    <w:rsid w:val="000455C7"/>
    <w:pPr>
      <w:keepNext/>
      <w:widowControl w:val="0"/>
      <w:spacing w:before="60"/>
      <w:jc w:val="center"/>
      <w:outlineLvl w:val="7"/>
    </w:pPr>
    <w:rPr>
      <w:b/>
      <w:bCs/>
      <w:sz w:val="21"/>
      <w:szCs w:val="21"/>
    </w:rPr>
  </w:style>
  <w:style w:type="paragraph" w:styleId="Heading9">
    <w:name w:val="heading 9"/>
    <w:basedOn w:val="Normal"/>
    <w:next w:val="Normal"/>
    <w:link w:val="Heading9Char1"/>
    <w:uiPriority w:val="99"/>
    <w:qFormat/>
    <w:locked/>
    <w:rsid w:val="000455C7"/>
    <w:pPr>
      <w:keepNext/>
      <w:spacing w:before="30" w:after="3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00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E7600E"/>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7600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E7600E"/>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E7600E"/>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E7600E"/>
    <w:rPr>
      <w:rFonts w:ascii="Calibri" w:hAnsi="Calibri" w:cs="Calibri"/>
      <w:b/>
      <w:bCs/>
      <w:lang w:eastAsia="en-US"/>
    </w:rPr>
  </w:style>
  <w:style w:type="character" w:customStyle="1" w:styleId="Heading7Char">
    <w:name w:val="Heading 7 Char"/>
    <w:basedOn w:val="DefaultParagraphFont"/>
    <w:link w:val="Heading7"/>
    <w:uiPriority w:val="99"/>
    <w:semiHidden/>
    <w:locked/>
    <w:rsid w:val="00E7600E"/>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E7600E"/>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E7600E"/>
    <w:rPr>
      <w:rFonts w:ascii="Cambria" w:hAnsi="Cambria" w:cs="Cambria"/>
      <w:lang w:eastAsia="en-US"/>
    </w:rPr>
  </w:style>
  <w:style w:type="paragraph" w:customStyle="1" w:styleId="ConsPlusNormal">
    <w:name w:val="ConsPlusNormal"/>
    <w:link w:val="ConsPlusNormal0"/>
    <w:uiPriority w:val="99"/>
    <w:rsid w:val="00F2634B"/>
    <w:pPr>
      <w:widowControl w:val="0"/>
      <w:autoSpaceDE w:val="0"/>
      <w:autoSpaceDN w:val="0"/>
      <w:adjustRightInd w:val="0"/>
      <w:ind w:firstLine="720"/>
    </w:pPr>
    <w:rPr>
      <w:rFonts w:ascii="Arial" w:eastAsia="Times New Roman" w:hAnsi="Arial" w:cs="Arial"/>
      <w:sz w:val="20"/>
      <w:szCs w:val="20"/>
    </w:rPr>
  </w:style>
  <w:style w:type="paragraph" w:customStyle="1" w:styleId="Style3">
    <w:name w:val="Style3"/>
    <w:basedOn w:val="Normal"/>
    <w:uiPriority w:val="99"/>
    <w:rsid w:val="00F2634B"/>
    <w:pPr>
      <w:widowControl w:val="0"/>
      <w:autoSpaceDE w:val="0"/>
      <w:autoSpaceDN w:val="0"/>
      <w:adjustRightInd w:val="0"/>
      <w:spacing w:line="346" w:lineRule="exact"/>
      <w:jc w:val="both"/>
    </w:pPr>
    <w:rPr>
      <w:rFonts w:eastAsia="Times New Roman"/>
    </w:rPr>
  </w:style>
  <w:style w:type="character" w:customStyle="1" w:styleId="FontStyle12">
    <w:name w:val="Font Style12"/>
    <w:basedOn w:val="DefaultParagraphFont"/>
    <w:uiPriority w:val="99"/>
    <w:rsid w:val="00F2634B"/>
    <w:rPr>
      <w:rFonts w:ascii="Times New Roman" w:hAnsi="Times New Roman" w:cs="Times New Roman"/>
      <w:sz w:val="26"/>
      <w:szCs w:val="26"/>
    </w:rPr>
  </w:style>
  <w:style w:type="paragraph" w:customStyle="1" w:styleId="CharChar1CharChar1CharChar">
    <w:name w:val="Char Char Знак Знак1 Char Char1 Знак Знак Char Char"/>
    <w:basedOn w:val="Normal"/>
    <w:next w:val="Normal"/>
    <w:uiPriority w:val="99"/>
    <w:rsid w:val="000455C7"/>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455C7"/>
    <w:pPr>
      <w:widowControl w:val="0"/>
      <w:autoSpaceDE w:val="0"/>
      <w:autoSpaceDN w:val="0"/>
      <w:adjustRightInd w:val="0"/>
    </w:pPr>
    <w:rPr>
      <w:rFonts w:ascii="Courier New" w:hAnsi="Courier New" w:cs="Courier New"/>
      <w:sz w:val="20"/>
      <w:szCs w:val="20"/>
    </w:rPr>
  </w:style>
  <w:style w:type="paragraph" w:styleId="Footer">
    <w:name w:val="footer"/>
    <w:basedOn w:val="Normal"/>
    <w:link w:val="FooterChar1"/>
    <w:uiPriority w:val="99"/>
    <w:rsid w:val="000455C7"/>
    <w:pPr>
      <w:tabs>
        <w:tab w:val="center" w:pos="4677"/>
        <w:tab w:val="right" w:pos="9355"/>
      </w:tabs>
    </w:pPr>
  </w:style>
  <w:style w:type="character" w:customStyle="1" w:styleId="FooterChar">
    <w:name w:val="Footer Char"/>
    <w:basedOn w:val="DefaultParagraphFont"/>
    <w:link w:val="Footer"/>
    <w:uiPriority w:val="99"/>
    <w:semiHidden/>
    <w:locked/>
    <w:rsid w:val="00E7600E"/>
    <w:rPr>
      <w:lang w:eastAsia="en-US"/>
    </w:rPr>
  </w:style>
  <w:style w:type="character" w:styleId="PageNumber">
    <w:name w:val="page number"/>
    <w:basedOn w:val="DefaultParagraphFont"/>
    <w:uiPriority w:val="99"/>
    <w:rsid w:val="000455C7"/>
  </w:style>
  <w:style w:type="paragraph" w:styleId="BodyTextIndent">
    <w:name w:val="Body Text Indent"/>
    <w:basedOn w:val="Normal"/>
    <w:link w:val="BodyTextIndentChar1"/>
    <w:uiPriority w:val="99"/>
    <w:rsid w:val="000455C7"/>
    <w:pPr>
      <w:tabs>
        <w:tab w:val="left" w:pos="360"/>
        <w:tab w:val="left" w:pos="972"/>
      </w:tabs>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E7600E"/>
    <w:rPr>
      <w:lang w:eastAsia="en-US"/>
    </w:rPr>
  </w:style>
  <w:style w:type="paragraph" w:styleId="NormalWeb">
    <w:name w:val="Normal (Web)"/>
    <w:basedOn w:val="Normal"/>
    <w:uiPriority w:val="99"/>
    <w:rsid w:val="000455C7"/>
    <w:pPr>
      <w:spacing w:before="100" w:beforeAutospacing="1" w:after="100" w:afterAutospacing="1"/>
    </w:pPr>
  </w:style>
  <w:style w:type="paragraph" w:customStyle="1" w:styleId="ConsNormal">
    <w:name w:val="ConsNormal"/>
    <w:uiPriority w:val="99"/>
    <w:rsid w:val="000455C7"/>
    <w:pPr>
      <w:widowControl w:val="0"/>
      <w:autoSpaceDE w:val="0"/>
      <w:autoSpaceDN w:val="0"/>
      <w:adjustRightInd w:val="0"/>
      <w:ind w:right="19772" w:firstLine="720"/>
    </w:pPr>
    <w:rPr>
      <w:rFonts w:ascii="Arial" w:hAnsi="Arial" w:cs="Arial"/>
      <w:sz w:val="20"/>
      <w:szCs w:val="20"/>
    </w:rPr>
  </w:style>
  <w:style w:type="character" w:styleId="Strong">
    <w:name w:val="Strong"/>
    <w:basedOn w:val="DefaultParagraphFont"/>
    <w:uiPriority w:val="99"/>
    <w:qFormat/>
    <w:locked/>
    <w:rsid w:val="000455C7"/>
    <w:rPr>
      <w:rFonts w:ascii="Arial" w:hAnsi="Arial" w:cs="Arial"/>
      <w:b/>
      <w:bCs/>
      <w:sz w:val="20"/>
      <w:szCs w:val="20"/>
    </w:rPr>
  </w:style>
  <w:style w:type="paragraph" w:styleId="HTMLPreformatted">
    <w:name w:val="HTML Preformatted"/>
    <w:basedOn w:val="Normal"/>
    <w:link w:val="HTMLPreformattedChar1"/>
    <w:uiPriority w:val="99"/>
    <w:rsid w:val="0004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7600E"/>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0455C7"/>
    <w:rPr>
      <w:rFonts w:ascii="Courier New" w:hAnsi="Courier New" w:cs="Courier New"/>
      <w:lang w:val="ru-RU" w:eastAsia="ru-RU"/>
    </w:rPr>
  </w:style>
  <w:style w:type="paragraph" w:customStyle="1" w:styleId="ConsPlusTitle">
    <w:name w:val="ConsPlusTitle"/>
    <w:uiPriority w:val="99"/>
    <w:rsid w:val="000455C7"/>
    <w:pPr>
      <w:autoSpaceDE w:val="0"/>
      <w:autoSpaceDN w:val="0"/>
      <w:adjustRightInd w:val="0"/>
    </w:pPr>
    <w:rPr>
      <w:rFonts w:ascii="Times New Roman" w:hAnsi="Times New Roman"/>
      <w:b/>
      <w:bCs/>
      <w:sz w:val="28"/>
      <w:szCs w:val="28"/>
    </w:rPr>
  </w:style>
  <w:style w:type="paragraph" w:styleId="BodyTextIndent3">
    <w:name w:val="Body Text Indent 3"/>
    <w:basedOn w:val="Normal"/>
    <w:link w:val="BodyTextIndent3Char1"/>
    <w:uiPriority w:val="99"/>
    <w:rsid w:val="000455C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600E"/>
    <w:rPr>
      <w:sz w:val="16"/>
      <w:szCs w:val="16"/>
      <w:lang w:eastAsia="en-US"/>
    </w:rPr>
  </w:style>
  <w:style w:type="paragraph" w:styleId="BodyText">
    <w:name w:val="Body Text"/>
    <w:aliases w:val="Заг1,BO,ID,body indent,ändrad,EHPT,Body Text2"/>
    <w:basedOn w:val="Normal"/>
    <w:link w:val="BodyTextChar1"/>
    <w:uiPriority w:val="99"/>
    <w:rsid w:val="000455C7"/>
    <w:pPr>
      <w:spacing w:after="120"/>
    </w:pPr>
  </w:style>
  <w:style w:type="character" w:customStyle="1" w:styleId="BodyTextChar">
    <w:name w:val="Body Text Char"/>
    <w:aliases w:val="Заг1 Char,BO Char,ID Char,body indent Char,ändrad Char,EHPT Char,Body Text2 Char"/>
    <w:basedOn w:val="DefaultParagraphFont"/>
    <w:link w:val="BodyText"/>
    <w:uiPriority w:val="99"/>
    <w:semiHidden/>
    <w:locked/>
    <w:rsid w:val="00E7600E"/>
    <w:rPr>
      <w:lang w:eastAsia="en-US"/>
    </w:rPr>
  </w:style>
  <w:style w:type="character" w:customStyle="1" w:styleId="BodyTextChar1">
    <w:name w:val="Body Text Char1"/>
    <w:aliases w:val="Заг1 Char1,BO Char1,ID Char1,body indent Char1,ändrad Char1,EHPT Char1,Body Text2 Char1"/>
    <w:basedOn w:val="DefaultParagraphFont"/>
    <w:link w:val="BodyText"/>
    <w:uiPriority w:val="99"/>
    <w:locked/>
    <w:rsid w:val="000455C7"/>
    <w:rPr>
      <w:sz w:val="24"/>
      <w:szCs w:val="24"/>
      <w:lang w:val="ru-RU" w:eastAsia="ru-RU"/>
    </w:rPr>
  </w:style>
  <w:style w:type="paragraph" w:customStyle="1" w:styleId="a">
    <w:name w:val="Н пункта"/>
    <w:basedOn w:val="Normal"/>
    <w:uiPriority w:val="99"/>
    <w:rsid w:val="000455C7"/>
    <w:pPr>
      <w:tabs>
        <w:tab w:val="num" w:pos="2471"/>
      </w:tabs>
      <w:ind w:firstLine="709"/>
      <w:jc w:val="both"/>
    </w:pPr>
  </w:style>
  <w:style w:type="paragraph" w:customStyle="1" w:styleId="a0">
    <w:name w:val="Н подпункт"/>
    <w:basedOn w:val="a"/>
    <w:uiPriority w:val="99"/>
    <w:rsid w:val="000455C7"/>
    <w:pPr>
      <w:tabs>
        <w:tab w:val="clear" w:pos="2471"/>
      </w:tabs>
      <w:ind w:left="1260" w:firstLine="0"/>
    </w:pPr>
  </w:style>
  <w:style w:type="paragraph" w:styleId="TOC1">
    <w:name w:val="toc 1"/>
    <w:basedOn w:val="Normal"/>
    <w:next w:val="Normal"/>
    <w:autoRedefine/>
    <w:uiPriority w:val="99"/>
    <w:semiHidden/>
    <w:locked/>
    <w:rsid w:val="000455C7"/>
  </w:style>
  <w:style w:type="paragraph" w:styleId="TOC2">
    <w:name w:val="toc 2"/>
    <w:basedOn w:val="Normal"/>
    <w:next w:val="Normal"/>
    <w:autoRedefine/>
    <w:uiPriority w:val="99"/>
    <w:semiHidden/>
    <w:locked/>
    <w:rsid w:val="000455C7"/>
    <w:pPr>
      <w:ind w:left="240"/>
    </w:pPr>
  </w:style>
  <w:style w:type="paragraph" w:styleId="TOC3">
    <w:name w:val="toc 3"/>
    <w:basedOn w:val="Normal"/>
    <w:next w:val="Normal"/>
    <w:autoRedefine/>
    <w:uiPriority w:val="99"/>
    <w:semiHidden/>
    <w:locked/>
    <w:rsid w:val="000455C7"/>
    <w:pPr>
      <w:ind w:left="480"/>
    </w:pPr>
  </w:style>
  <w:style w:type="paragraph" w:customStyle="1" w:styleId="newsshowstyle">
    <w:name w:val="news_show_style"/>
    <w:basedOn w:val="Normal"/>
    <w:uiPriority w:val="99"/>
    <w:rsid w:val="000455C7"/>
    <w:pPr>
      <w:spacing w:before="100" w:beforeAutospacing="1" w:after="100" w:afterAutospacing="1"/>
    </w:pPr>
  </w:style>
  <w:style w:type="paragraph" w:styleId="FootnoteText">
    <w:name w:val="footnote text"/>
    <w:basedOn w:val="Normal"/>
    <w:link w:val="FootnoteTextChar1"/>
    <w:uiPriority w:val="99"/>
    <w:semiHidden/>
    <w:rsid w:val="000455C7"/>
    <w:rPr>
      <w:sz w:val="20"/>
      <w:szCs w:val="20"/>
    </w:rPr>
  </w:style>
  <w:style w:type="character" w:customStyle="1" w:styleId="FootnoteTextChar">
    <w:name w:val="Footnote Text Char"/>
    <w:basedOn w:val="DefaultParagraphFont"/>
    <w:link w:val="FootnoteText"/>
    <w:uiPriority w:val="99"/>
    <w:semiHidden/>
    <w:locked/>
    <w:rsid w:val="00E7600E"/>
    <w:rPr>
      <w:sz w:val="20"/>
      <w:szCs w:val="20"/>
      <w:lang w:eastAsia="en-US"/>
    </w:rPr>
  </w:style>
  <w:style w:type="character" w:styleId="FootnoteReference">
    <w:name w:val="footnote reference"/>
    <w:basedOn w:val="DefaultParagraphFont"/>
    <w:uiPriority w:val="99"/>
    <w:semiHidden/>
    <w:rsid w:val="000455C7"/>
    <w:rPr>
      <w:vertAlign w:val="superscript"/>
    </w:rPr>
  </w:style>
  <w:style w:type="table" w:styleId="TableGrid">
    <w:name w:val="Table Grid"/>
    <w:basedOn w:val="TableNormal"/>
    <w:uiPriority w:val="99"/>
    <w:locked/>
    <w:rsid w:val="000455C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0455C7"/>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Normal"/>
    <w:uiPriority w:val="99"/>
    <w:rsid w:val="000455C7"/>
    <w:pPr>
      <w:keepLines/>
      <w:widowControl w:val="0"/>
      <w:ind w:left="709" w:hanging="284"/>
      <w:jc w:val="both"/>
    </w:pPr>
    <w:rPr>
      <w:rFonts w:ascii="Peterburg" w:hAnsi="Peterburg" w:cs="Peterburg"/>
    </w:rPr>
  </w:style>
  <w:style w:type="paragraph" w:customStyle="1" w:styleId="Iauiue">
    <w:name w:val="Iau?iue"/>
    <w:uiPriority w:val="99"/>
    <w:rsid w:val="000455C7"/>
    <w:pPr>
      <w:widowControl w:val="0"/>
    </w:pPr>
    <w:rPr>
      <w:rFonts w:ascii="Times New Roman" w:hAnsi="Times New Roman"/>
      <w:sz w:val="20"/>
      <w:szCs w:val="20"/>
    </w:rPr>
  </w:style>
  <w:style w:type="paragraph" w:customStyle="1" w:styleId="2">
    <w:name w:val="Îñíîâíîé òåêñò 2"/>
    <w:basedOn w:val="Normal"/>
    <w:uiPriority w:val="99"/>
    <w:rsid w:val="000455C7"/>
    <w:pPr>
      <w:widowControl w:val="0"/>
      <w:ind w:firstLine="720"/>
      <w:jc w:val="both"/>
    </w:pPr>
    <w:rPr>
      <w:b/>
      <w:bCs/>
      <w:color w:val="000000"/>
      <w:lang w:val="en-US"/>
    </w:rPr>
  </w:style>
  <w:style w:type="paragraph" w:customStyle="1" w:styleId="caaieiaie2">
    <w:name w:val="caaieiaie 2"/>
    <w:basedOn w:val="Iauiue"/>
    <w:next w:val="Iauiue"/>
    <w:uiPriority w:val="99"/>
    <w:rsid w:val="000455C7"/>
    <w:pPr>
      <w:keepNext/>
      <w:keepLines/>
      <w:spacing w:before="240" w:after="60"/>
      <w:jc w:val="center"/>
    </w:pPr>
    <w:rPr>
      <w:rFonts w:ascii="Peterburg" w:hAnsi="Peterburg" w:cs="Peterburg"/>
      <w:b/>
      <w:bCs/>
      <w:sz w:val="24"/>
      <w:szCs w:val="24"/>
    </w:rPr>
  </w:style>
  <w:style w:type="paragraph" w:customStyle="1" w:styleId="a1">
    <w:name w:val="Îñíîâíîé òåêñò"/>
    <w:basedOn w:val="Normal"/>
    <w:uiPriority w:val="99"/>
    <w:rsid w:val="000455C7"/>
    <w:pPr>
      <w:widowControl w:val="0"/>
      <w:tabs>
        <w:tab w:val="left" w:leader="dot" w:pos="9072"/>
      </w:tabs>
      <w:jc w:val="both"/>
    </w:pPr>
    <w:rPr>
      <w:b/>
      <w:bCs/>
    </w:rPr>
  </w:style>
  <w:style w:type="paragraph" w:customStyle="1" w:styleId="Iniiaiieoaenonionooiii2">
    <w:name w:val="Iniiaiie oaeno n ionooiii 2"/>
    <w:basedOn w:val="Iauiue"/>
    <w:uiPriority w:val="99"/>
    <w:rsid w:val="000455C7"/>
    <w:pPr>
      <w:widowControl/>
      <w:ind w:firstLine="284"/>
      <w:jc w:val="both"/>
    </w:pPr>
    <w:rPr>
      <w:rFonts w:ascii="Peterburg" w:hAnsi="Peterburg" w:cs="Peterburg"/>
    </w:rPr>
  </w:style>
  <w:style w:type="paragraph" w:styleId="BodyText3">
    <w:name w:val="Body Text 3"/>
    <w:basedOn w:val="Normal"/>
    <w:link w:val="BodyText3Char1"/>
    <w:uiPriority w:val="99"/>
    <w:rsid w:val="000455C7"/>
    <w:pPr>
      <w:widowControl w:val="0"/>
      <w:suppressAutoHyphens/>
      <w:spacing w:after="120"/>
    </w:pPr>
    <w:rPr>
      <w:rFonts w:eastAsia="Times New Roman"/>
      <w:color w:val="000000"/>
      <w:sz w:val="16"/>
      <w:szCs w:val="16"/>
      <w:lang w:val="en-US" w:eastAsia="en-US"/>
    </w:rPr>
  </w:style>
  <w:style w:type="character" w:customStyle="1" w:styleId="BodyText3Char">
    <w:name w:val="Body Text 3 Char"/>
    <w:basedOn w:val="DefaultParagraphFont"/>
    <w:link w:val="BodyText3"/>
    <w:uiPriority w:val="99"/>
    <w:semiHidden/>
    <w:locked/>
    <w:rsid w:val="00E7600E"/>
    <w:rPr>
      <w:sz w:val="16"/>
      <w:szCs w:val="16"/>
      <w:lang w:eastAsia="en-US"/>
    </w:rPr>
  </w:style>
  <w:style w:type="paragraph" w:customStyle="1" w:styleId="11">
    <w:name w:val="Знак1 Знак Знак Знак1"/>
    <w:basedOn w:val="Normal"/>
    <w:uiPriority w:val="99"/>
    <w:rsid w:val="000455C7"/>
    <w:pPr>
      <w:spacing w:after="160" w:line="240" w:lineRule="exact"/>
    </w:pPr>
    <w:rPr>
      <w:rFonts w:ascii="Verdana" w:hAnsi="Verdana" w:cs="Verdana"/>
      <w:lang w:val="en-US" w:eastAsia="en-US"/>
    </w:rPr>
  </w:style>
  <w:style w:type="paragraph" w:customStyle="1" w:styleId="2-11">
    <w:name w:val="содержание2-11"/>
    <w:basedOn w:val="Normal"/>
    <w:uiPriority w:val="99"/>
    <w:rsid w:val="000455C7"/>
    <w:pPr>
      <w:spacing w:after="60"/>
      <w:jc w:val="both"/>
    </w:pPr>
  </w:style>
  <w:style w:type="paragraph" w:styleId="Header">
    <w:name w:val="header"/>
    <w:basedOn w:val="Normal"/>
    <w:link w:val="HeaderChar1"/>
    <w:uiPriority w:val="99"/>
    <w:rsid w:val="000455C7"/>
    <w:pPr>
      <w:tabs>
        <w:tab w:val="center" w:pos="4677"/>
        <w:tab w:val="right" w:pos="9355"/>
      </w:tabs>
    </w:pPr>
  </w:style>
  <w:style w:type="character" w:customStyle="1" w:styleId="HeaderChar">
    <w:name w:val="Header Char"/>
    <w:basedOn w:val="DefaultParagraphFont"/>
    <w:link w:val="Header"/>
    <w:uiPriority w:val="99"/>
    <w:semiHidden/>
    <w:locked/>
    <w:rsid w:val="00E7600E"/>
    <w:rPr>
      <w:lang w:eastAsia="en-US"/>
    </w:rPr>
  </w:style>
  <w:style w:type="character" w:styleId="Hyperlink">
    <w:name w:val="Hyperlink"/>
    <w:basedOn w:val="DefaultParagraphFont"/>
    <w:uiPriority w:val="99"/>
    <w:rsid w:val="000455C7"/>
    <w:rPr>
      <w:color w:val="0000FF"/>
      <w:u w:val="single"/>
    </w:rPr>
  </w:style>
  <w:style w:type="character" w:customStyle="1" w:styleId="Heading4Char1">
    <w:name w:val="Heading 4 Char1"/>
    <w:basedOn w:val="DefaultParagraphFont"/>
    <w:link w:val="Heading4"/>
    <w:uiPriority w:val="99"/>
    <w:locked/>
    <w:rsid w:val="000455C7"/>
    <w:rPr>
      <w:b/>
      <w:bCs/>
      <w:sz w:val="28"/>
      <w:szCs w:val="28"/>
      <w:lang w:val="ru-RU" w:eastAsia="ru-RU"/>
    </w:rPr>
  </w:style>
  <w:style w:type="character" w:customStyle="1" w:styleId="Heading5Char1">
    <w:name w:val="Heading 5 Char1"/>
    <w:basedOn w:val="DefaultParagraphFont"/>
    <w:link w:val="Heading5"/>
    <w:uiPriority w:val="99"/>
    <w:locked/>
    <w:rsid w:val="000455C7"/>
    <w:rPr>
      <w:b/>
      <w:bCs/>
      <w:i/>
      <w:iCs/>
      <w:sz w:val="26"/>
      <w:szCs w:val="26"/>
      <w:lang w:val="ru-RU" w:eastAsia="ru-RU"/>
    </w:rPr>
  </w:style>
  <w:style w:type="character" w:customStyle="1" w:styleId="Heading6Char1">
    <w:name w:val="Heading 6 Char1"/>
    <w:basedOn w:val="DefaultParagraphFont"/>
    <w:link w:val="Heading6"/>
    <w:uiPriority w:val="99"/>
    <w:locked/>
    <w:rsid w:val="000455C7"/>
    <w:rPr>
      <w:b/>
      <w:bCs/>
      <w:sz w:val="24"/>
      <w:szCs w:val="24"/>
      <w:u w:val="single"/>
      <w:lang w:val="ru-RU" w:eastAsia="ru-RU"/>
    </w:rPr>
  </w:style>
  <w:style w:type="character" w:customStyle="1" w:styleId="Heading7Char1">
    <w:name w:val="Heading 7 Char1"/>
    <w:basedOn w:val="DefaultParagraphFont"/>
    <w:link w:val="Heading7"/>
    <w:uiPriority w:val="99"/>
    <w:locked/>
    <w:rsid w:val="000455C7"/>
    <w:rPr>
      <w:b/>
      <w:bCs/>
      <w:color w:val="000000"/>
      <w:sz w:val="24"/>
      <w:szCs w:val="24"/>
      <w:u w:val="single"/>
      <w:lang w:val="ru-RU" w:eastAsia="ru-RU"/>
    </w:rPr>
  </w:style>
  <w:style w:type="character" w:customStyle="1" w:styleId="Heading8Char1">
    <w:name w:val="Heading 8 Char1"/>
    <w:basedOn w:val="DefaultParagraphFont"/>
    <w:link w:val="Heading8"/>
    <w:uiPriority w:val="99"/>
    <w:locked/>
    <w:rsid w:val="000455C7"/>
    <w:rPr>
      <w:b/>
      <w:bCs/>
      <w:sz w:val="21"/>
      <w:szCs w:val="21"/>
      <w:lang w:val="ru-RU" w:eastAsia="ru-RU"/>
    </w:rPr>
  </w:style>
  <w:style w:type="character" w:customStyle="1" w:styleId="Heading9Char1">
    <w:name w:val="Heading 9 Char1"/>
    <w:basedOn w:val="DefaultParagraphFont"/>
    <w:link w:val="Heading9"/>
    <w:uiPriority w:val="99"/>
    <w:locked/>
    <w:rsid w:val="000455C7"/>
    <w:rPr>
      <w:b/>
      <w:bCs/>
      <w:sz w:val="22"/>
      <w:szCs w:val="22"/>
      <w:lang w:val="ru-RU" w:eastAsia="ru-RU"/>
    </w:rPr>
  </w:style>
  <w:style w:type="character" w:customStyle="1" w:styleId="Heading1Char1">
    <w:name w:val="Heading 1 Char1"/>
    <w:basedOn w:val="DefaultParagraphFont"/>
    <w:link w:val="Heading1"/>
    <w:uiPriority w:val="99"/>
    <w:locked/>
    <w:rsid w:val="000455C7"/>
    <w:rPr>
      <w:b/>
      <w:bCs/>
      <w:sz w:val="24"/>
      <w:szCs w:val="24"/>
      <w:lang w:val="ru-RU" w:eastAsia="ru-RU"/>
    </w:rPr>
  </w:style>
  <w:style w:type="character" w:customStyle="1" w:styleId="Heading2Char1">
    <w:name w:val="Heading 2 Char1"/>
    <w:basedOn w:val="DefaultParagraphFont"/>
    <w:link w:val="Heading2"/>
    <w:uiPriority w:val="99"/>
    <w:locked/>
    <w:rsid w:val="000455C7"/>
    <w:rPr>
      <w:rFonts w:ascii="Arial" w:hAnsi="Arial" w:cs="Arial"/>
      <w:b/>
      <w:bCs/>
      <w:i/>
      <w:iCs/>
      <w:sz w:val="28"/>
      <w:szCs w:val="28"/>
      <w:lang w:val="ru-RU" w:eastAsia="ru-RU"/>
    </w:rPr>
  </w:style>
  <w:style w:type="character" w:customStyle="1" w:styleId="Heading3Char1">
    <w:name w:val="Heading 3 Char1"/>
    <w:basedOn w:val="DefaultParagraphFont"/>
    <w:link w:val="Heading3"/>
    <w:uiPriority w:val="99"/>
    <w:locked/>
    <w:rsid w:val="000455C7"/>
    <w:rPr>
      <w:rFonts w:ascii="Arial" w:hAnsi="Arial" w:cs="Arial"/>
      <w:b/>
      <w:bCs/>
      <w:sz w:val="26"/>
      <w:szCs w:val="26"/>
      <w:lang w:val="ru-RU" w:eastAsia="ru-RU"/>
    </w:rPr>
  </w:style>
  <w:style w:type="character" w:customStyle="1" w:styleId="HeaderChar1">
    <w:name w:val="Header Char1"/>
    <w:basedOn w:val="DefaultParagraphFont"/>
    <w:link w:val="Header"/>
    <w:uiPriority w:val="99"/>
    <w:locked/>
    <w:rsid w:val="000455C7"/>
    <w:rPr>
      <w:sz w:val="24"/>
      <w:szCs w:val="24"/>
      <w:lang w:val="ru-RU" w:eastAsia="ru-RU"/>
    </w:rPr>
  </w:style>
  <w:style w:type="paragraph" w:customStyle="1" w:styleId="ConsTitle">
    <w:name w:val="ConsTitle"/>
    <w:uiPriority w:val="99"/>
    <w:rsid w:val="000455C7"/>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0455C7"/>
    <w:pPr>
      <w:widowControl w:val="0"/>
      <w:autoSpaceDE w:val="0"/>
      <w:autoSpaceDN w:val="0"/>
      <w:adjustRightInd w:val="0"/>
    </w:pPr>
    <w:rPr>
      <w:rFonts w:ascii="Courier New" w:hAnsi="Courier New" w:cs="Courier New"/>
      <w:sz w:val="20"/>
      <w:szCs w:val="20"/>
    </w:rPr>
  </w:style>
  <w:style w:type="character" w:customStyle="1" w:styleId="BodyTextIndentChar1">
    <w:name w:val="Body Text Indent Char1"/>
    <w:basedOn w:val="DefaultParagraphFont"/>
    <w:link w:val="BodyTextIndent"/>
    <w:uiPriority w:val="99"/>
    <w:locked/>
    <w:rsid w:val="000455C7"/>
    <w:rPr>
      <w:sz w:val="28"/>
      <w:szCs w:val="28"/>
      <w:lang w:val="ru-RU" w:eastAsia="ru-RU"/>
    </w:rPr>
  </w:style>
  <w:style w:type="paragraph" w:customStyle="1" w:styleId="a2">
    <w:name w:val="Îáû÷íûé"/>
    <w:uiPriority w:val="99"/>
    <w:rsid w:val="000455C7"/>
    <w:pPr>
      <w:widowControl w:val="0"/>
    </w:pPr>
    <w:rPr>
      <w:rFonts w:ascii="Times New Roman" w:hAnsi="Times New Roman"/>
      <w:sz w:val="28"/>
      <w:szCs w:val="28"/>
    </w:rPr>
  </w:style>
  <w:style w:type="paragraph" w:customStyle="1" w:styleId="20">
    <w:name w:val="Îñíîâíîé òåêñò ñ îòñòóïîì 2"/>
    <w:basedOn w:val="a2"/>
    <w:uiPriority w:val="99"/>
    <w:rsid w:val="000455C7"/>
    <w:pPr>
      <w:ind w:left="720"/>
      <w:jc w:val="both"/>
    </w:pPr>
    <w:rPr>
      <w:color w:val="000000"/>
      <w:sz w:val="24"/>
      <w:szCs w:val="24"/>
      <w:lang w:val="en-US"/>
    </w:rPr>
  </w:style>
  <w:style w:type="paragraph" w:styleId="BodyText2">
    <w:name w:val="Body Text 2"/>
    <w:basedOn w:val="Normal"/>
    <w:link w:val="BodyText2Char1"/>
    <w:uiPriority w:val="99"/>
    <w:rsid w:val="000455C7"/>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semiHidden/>
    <w:locked/>
    <w:rsid w:val="00E7600E"/>
    <w:rPr>
      <w:lang w:eastAsia="en-US"/>
    </w:rPr>
  </w:style>
  <w:style w:type="paragraph" w:customStyle="1" w:styleId="caaieiaie3">
    <w:name w:val="caaieiaie 3"/>
    <w:basedOn w:val="Iauiue"/>
    <w:next w:val="Iauiue"/>
    <w:uiPriority w:val="99"/>
    <w:rsid w:val="000455C7"/>
  </w:style>
  <w:style w:type="character" w:customStyle="1" w:styleId="BodyTextIndent3Char1">
    <w:name w:val="Body Text Indent 3 Char1"/>
    <w:basedOn w:val="DefaultParagraphFont"/>
    <w:link w:val="BodyTextIndent3"/>
    <w:uiPriority w:val="99"/>
    <w:locked/>
    <w:rsid w:val="000455C7"/>
    <w:rPr>
      <w:sz w:val="16"/>
      <w:szCs w:val="16"/>
      <w:lang w:val="ru-RU" w:eastAsia="ru-RU"/>
    </w:rPr>
  </w:style>
  <w:style w:type="paragraph" w:styleId="BodyTextIndent2">
    <w:name w:val="Body Text Indent 2"/>
    <w:basedOn w:val="Normal"/>
    <w:link w:val="BodyTextIndent2Char1"/>
    <w:uiPriority w:val="99"/>
    <w:rsid w:val="000455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600E"/>
    <w:rPr>
      <w:lang w:eastAsia="en-US"/>
    </w:rPr>
  </w:style>
  <w:style w:type="character" w:customStyle="1" w:styleId="BodyTextIndent2Char1">
    <w:name w:val="Body Text Indent 2 Char1"/>
    <w:basedOn w:val="DefaultParagraphFont"/>
    <w:link w:val="BodyTextIndent2"/>
    <w:uiPriority w:val="99"/>
    <w:locked/>
    <w:rsid w:val="000455C7"/>
    <w:rPr>
      <w:sz w:val="24"/>
      <w:szCs w:val="24"/>
      <w:lang w:val="ru-RU" w:eastAsia="ru-RU"/>
    </w:rPr>
  </w:style>
  <w:style w:type="paragraph" w:styleId="Title">
    <w:name w:val="Title"/>
    <w:basedOn w:val="Normal"/>
    <w:link w:val="TitleChar1"/>
    <w:uiPriority w:val="99"/>
    <w:qFormat/>
    <w:locked/>
    <w:rsid w:val="000455C7"/>
    <w:pPr>
      <w:spacing w:before="120" w:after="60"/>
      <w:ind w:firstLine="567"/>
      <w:jc w:val="center"/>
    </w:pPr>
    <w:rPr>
      <w:b/>
      <w:bCs/>
    </w:rPr>
  </w:style>
  <w:style w:type="character" w:customStyle="1" w:styleId="TitleChar">
    <w:name w:val="Title Char"/>
    <w:basedOn w:val="DefaultParagraphFont"/>
    <w:link w:val="Title"/>
    <w:uiPriority w:val="99"/>
    <w:locked/>
    <w:rsid w:val="00E7600E"/>
    <w:rPr>
      <w:rFonts w:ascii="Cambria" w:hAnsi="Cambria" w:cs="Cambria"/>
      <w:b/>
      <w:bCs/>
      <w:kern w:val="28"/>
      <w:sz w:val="32"/>
      <w:szCs w:val="32"/>
      <w:lang w:eastAsia="en-US"/>
    </w:rPr>
  </w:style>
  <w:style w:type="character" w:customStyle="1" w:styleId="TitleChar1">
    <w:name w:val="Title Char1"/>
    <w:basedOn w:val="DefaultParagraphFont"/>
    <w:link w:val="Title"/>
    <w:uiPriority w:val="99"/>
    <w:locked/>
    <w:rsid w:val="000455C7"/>
    <w:rPr>
      <w:b/>
      <w:bCs/>
      <w:sz w:val="24"/>
      <w:szCs w:val="24"/>
      <w:lang w:val="ru-RU" w:eastAsia="ru-RU"/>
    </w:rPr>
  </w:style>
  <w:style w:type="paragraph" w:customStyle="1" w:styleId="1">
    <w:name w:val="çàãîëîâîê 1"/>
    <w:basedOn w:val="a2"/>
    <w:next w:val="a2"/>
    <w:uiPriority w:val="99"/>
    <w:rsid w:val="000455C7"/>
    <w:pPr>
      <w:keepNext/>
    </w:pPr>
  </w:style>
  <w:style w:type="paragraph" w:customStyle="1" w:styleId="3">
    <w:name w:val="Îñíîâíîé òåêñò ñ îòñòóïîì 3"/>
    <w:basedOn w:val="a2"/>
    <w:uiPriority w:val="99"/>
    <w:rsid w:val="000455C7"/>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0455C7"/>
  </w:style>
  <w:style w:type="paragraph" w:customStyle="1" w:styleId="Iniiaiieoaenonionooiii3">
    <w:name w:val="Iniiaiie oaeno n ionooiii 3"/>
    <w:basedOn w:val="Iauiue"/>
    <w:uiPriority w:val="99"/>
    <w:rsid w:val="000455C7"/>
  </w:style>
  <w:style w:type="paragraph" w:customStyle="1" w:styleId="a3">
    <w:name w:val="основной"/>
    <w:basedOn w:val="Normal"/>
    <w:uiPriority w:val="99"/>
    <w:rsid w:val="000455C7"/>
    <w:pPr>
      <w:keepNext/>
    </w:pPr>
  </w:style>
  <w:style w:type="character" w:customStyle="1" w:styleId="BodyText2Char1">
    <w:name w:val="Body Text 2 Char1"/>
    <w:basedOn w:val="DefaultParagraphFont"/>
    <w:link w:val="BodyText2"/>
    <w:uiPriority w:val="99"/>
    <w:locked/>
    <w:rsid w:val="000455C7"/>
    <w:rPr>
      <w:lang w:val="ru-RU" w:eastAsia="ru-RU"/>
    </w:rPr>
  </w:style>
  <w:style w:type="paragraph" w:customStyle="1" w:styleId="a4">
    <w:name w:val="список"/>
    <w:basedOn w:val="Normal"/>
    <w:uiPriority w:val="99"/>
    <w:rsid w:val="000455C7"/>
    <w:pPr>
      <w:keepLines/>
      <w:overflowPunct w:val="0"/>
      <w:autoSpaceDE w:val="0"/>
      <w:autoSpaceDN w:val="0"/>
      <w:adjustRightInd w:val="0"/>
      <w:ind w:left="709" w:hanging="284"/>
      <w:jc w:val="both"/>
      <w:textAlignment w:val="baseline"/>
    </w:pPr>
    <w:rPr>
      <w:rFonts w:ascii="Peterburg" w:hAnsi="Peterburg" w:cs="Peterburg"/>
    </w:rPr>
  </w:style>
  <w:style w:type="paragraph" w:customStyle="1" w:styleId="a5">
    <w:name w:val="ñïèñîê"/>
    <w:basedOn w:val="a2"/>
    <w:uiPriority w:val="99"/>
    <w:rsid w:val="000455C7"/>
    <w:pPr>
      <w:keepLines/>
      <w:ind w:left="709" w:hanging="284"/>
      <w:jc w:val="both"/>
    </w:pPr>
    <w:rPr>
      <w:rFonts w:ascii="Peterburg" w:hAnsi="Peterburg" w:cs="Peterburg"/>
      <w:sz w:val="24"/>
      <w:szCs w:val="24"/>
    </w:rPr>
  </w:style>
  <w:style w:type="paragraph" w:customStyle="1" w:styleId="8">
    <w:name w:val="çàãîëîâîê 8"/>
    <w:basedOn w:val="a2"/>
    <w:next w:val="a2"/>
    <w:uiPriority w:val="99"/>
    <w:rsid w:val="000455C7"/>
    <w:pPr>
      <w:keepNext/>
      <w:ind w:firstLine="720"/>
      <w:jc w:val="both"/>
    </w:pPr>
    <w:rPr>
      <w:b/>
      <w:bCs/>
      <w:sz w:val="24"/>
      <w:szCs w:val="24"/>
    </w:rPr>
  </w:style>
  <w:style w:type="paragraph" w:customStyle="1" w:styleId="Iniiaiieoaeno2">
    <w:name w:val="Iniiaiie oaeno 2"/>
    <w:basedOn w:val="Normal"/>
    <w:uiPriority w:val="99"/>
    <w:rsid w:val="000455C7"/>
    <w:pPr>
      <w:widowControl w:val="0"/>
      <w:ind w:firstLine="567"/>
      <w:jc w:val="both"/>
    </w:pPr>
    <w:rPr>
      <w:b/>
      <w:bCs/>
      <w:color w:val="000000"/>
    </w:rPr>
  </w:style>
  <w:style w:type="paragraph" w:styleId="ListBullet4">
    <w:name w:val="List Bullet 4"/>
    <w:basedOn w:val="Normal"/>
    <w:autoRedefine/>
    <w:uiPriority w:val="99"/>
    <w:rsid w:val="000455C7"/>
    <w:pPr>
      <w:numPr>
        <w:numId w:val="2"/>
      </w:numPr>
      <w:tabs>
        <w:tab w:val="clear" w:pos="1209"/>
        <w:tab w:val="num" w:pos="3408"/>
      </w:tabs>
      <w:ind w:left="720" w:firstLine="227"/>
    </w:pPr>
    <w:rPr>
      <w:sz w:val="20"/>
      <w:szCs w:val="20"/>
      <w:lang w:val="en-GB"/>
    </w:rPr>
  </w:style>
  <w:style w:type="character" w:customStyle="1" w:styleId="FooterChar1">
    <w:name w:val="Footer Char1"/>
    <w:basedOn w:val="DefaultParagraphFont"/>
    <w:link w:val="Footer"/>
    <w:uiPriority w:val="99"/>
    <w:locked/>
    <w:rsid w:val="000455C7"/>
    <w:rPr>
      <w:sz w:val="24"/>
      <w:szCs w:val="24"/>
      <w:lang w:val="ru-RU" w:eastAsia="ru-RU"/>
    </w:rPr>
  </w:style>
  <w:style w:type="character" w:customStyle="1" w:styleId="BodyText3Char1">
    <w:name w:val="Body Text 3 Char1"/>
    <w:basedOn w:val="DefaultParagraphFont"/>
    <w:link w:val="BodyText3"/>
    <w:uiPriority w:val="99"/>
    <w:locked/>
    <w:rsid w:val="000455C7"/>
    <w:rPr>
      <w:rFonts w:eastAsia="Times New Roman"/>
      <w:color w:val="000000"/>
      <w:sz w:val="16"/>
      <w:szCs w:val="16"/>
      <w:lang w:val="en-US" w:eastAsia="en-US"/>
    </w:rPr>
  </w:style>
  <w:style w:type="paragraph" w:styleId="PlainText">
    <w:name w:val="Plain Text"/>
    <w:basedOn w:val="Normal"/>
    <w:link w:val="PlainTextChar1"/>
    <w:uiPriority w:val="99"/>
    <w:rsid w:val="000455C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7600E"/>
    <w:rPr>
      <w:rFonts w:ascii="Courier New" w:hAnsi="Courier New" w:cs="Courier New"/>
      <w:sz w:val="20"/>
      <w:szCs w:val="20"/>
      <w:lang w:eastAsia="en-US"/>
    </w:rPr>
  </w:style>
  <w:style w:type="character" w:customStyle="1" w:styleId="PlainTextChar1">
    <w:name w:val="Plain Text Char1"/>
    <w:basedOn w:val="DefaultParagraphFont"/>
    <w:link w:val="PlainText"/>
    <w:uiPriority w:val="99"/>
    <w:locked/>
    <w:rsid w:val="000455C7"/>
    <w:rPr>
      <w:rFonts w:ascii="Courier New" w:hAnsi="Courier New" w:cs="Courier New"/>
      <w:lang w:val="ru-RU" w:eastAsia="ru-RU"/>
    </w:rPr>
  </w:style>
  <w:style w:type="paragraph" w:customStyle="1" w:styleId="Heading">
    <w:name w:val="Heading"/>
    <w:uiPriority w:val="99"/>
    <w:rsid w:val="000455C7"/>
    <w:pPr>
      <w:autoSpaceDE w:val="0"/>
      <w:autoSpaceDN w:val="0"/>
      <w:adjustRightInd w:val="0"/>
    </w:pPr>
    <w:rPr>
      <w:rFonts w:ascii="Arial" w:hAnsi="Arial" w:cs="Arial"/>
      <w:b/>
      <w:bCs/>
    </w:rPr>
  </w:style>
  <w:style w:type="paragraph" w:customStyle="1" w:styleId="5">
    <w:name w:val="çàãîëîâîê 5"/>
    <w:basedOn w:val="Normal"/>
    <w:next w:val="Normal"/>
    <w:uiPriority w:val="99"/>
    <w:rsid w:val="000455C7"/>
    <w:pPr>
      <w:keepNext/>
      <w:widowControl w:val="0"/>
      <w:ind w:firstLine="567"/>
      <w:jc w:val="both"/>
    </w:pPr>
    <w:rPr>
      <w:b/>
      <w:bCs/>
      <w:sz w:val="20"/>
      <w:szCs w:val="20"/>
      <w:u w:val="single"/>
    </w:rPr>
  </w:style>
  <w:style w:type="paragraph" w:customStyle="1" w:styleId="consplustitle0">
    <w:name w:val="consplustitle"/>
    <w:basedOn w:val="Normal"/>
    <w:uiPriority w:val="99"/>
    <w:rsid w:val="000455C7"/>
    <w:pPr>
      <w:spacing w:before="100" w:beforeAutospacing="1" w:after="100" w:afterAutospacing="1"/>
    </w:pPr>
  </w:style>
  <w:style w:type="paragraph" w:customStyle="1" w:styleId="consplusnormal1">
    <w:name w:val="consplusnormal"/>
    <w:basedOn w:val="Normal"/>
    <w:uiPriority w:val="99"/>
    <w:rsid w:val="000455C7"/>
    <w:pPr>
      <w:spacing w:before="100" w:beforeAutospacing="1" w:after="100" w:afterAutospacing="1"/>
    </w:pPr>
  </w:style>
  <w:style w:type="character" w:customStyle="1" w:styleId="BalloonTextChar1">
    <w:name w:val="Balloon Text Char1"/>
    <w:basedOn w:val="DefaultParagraphFont"/>
    <w:link w:val="BalloonText"/>
    <w:uiPriority w:val="99"/>
    <w:locked/>
    <w:rsid w:val="000455C7"/>
    <w:rPr>
      <w:rFonts w:ascii="Tahoma" w:hAnsi="Tahoma" w:cs="Tahoma"/>
      <w:sz w:val="16"/>
      <w:szCs w:val="16"/>
    </w:rPr>
  </w:style>
  <w:style w:type="paragraph" w:styleId="BalloonText">
    <w:name w:val="Balloon Text"/>
    <w:basedOn w:val="Normal"/>
    <w:link w:val="BalloonTextChar1"/>
    <w:uiPriority w:val="99"/>
    <w:semiHidden/>
    <w:rsid w:val="000455C7"/>
    <w:pPr>
      <w:widowControl w:val="0"/>
      <w:autoSpaceDE w:val="0"/>
      <w:autoSpaceDN w:val="0"/>
      <w:adjustRightInd w:val="0"/>
    </w:pPr>
    <w:rPr>
      <w:rFonts w:ascii="Tahoma" w:hAnsi="Tahoma" w:cs="Tahoma"/>
      <w:noProof/>
      <w:sz w:val="16"/>
      <w:szCs w:val="16"/>
    </w:rPr>
  </w:style>
  <w:style w:type="character" w:customStyle="1" w:styleId="BalloonTextChar">
    <w:name w:val="Balloon Text Char"/>
    <w:basedOn w:val="DefaultParagraphFont"/>
    <w:link w:val="BalloonText"/>
    <w:uiPriority w:val="99"/>
    <w:semiHidden/>
    <w:locked/>
    <w:rsid w:val="00E7600E"/>
    <w:rPr>
      <w:rFonts w:ascii="Times New Roman" w:hAnsi="Times New Roman" w:cs="Times New Roman"/>
      <w:sz w:val="2"/>
      <w:szCs w:val="2"/>
    </w:rPr>
  </w:style>
  <w:style w:type="character" w:customStyle="1" w:styleId="10">
    <w:name w:val="Текст выноски Знак1"/>
    <w:basedOn w:val="DefaultParagraphFont"/>
    <w:uiPriority w:val="99"/>
    <w:rsid w:val="000455C7"/>
    <w:rPr>
      <w:rFonts w:ascii="Tahoma" w:hAnsi="Tahoma" w:cs="Tahoma"/>
      <w:sz w:val="16"/>
      <w:szCs w:val="16"/>
    </w:rPr>
  </w:style>
  <w:style w:type="paragraph" w:customStyle="1" w:styleId="12">
    <w:name w:val="Стиль1 Знак"/>
    <w:basedOn w:val="Heading3"/>
    <w:uiPriority w:val="99"/>
    <w:rsid w:val="000455C7"/>
    <w:pPr>
      <w:keepLines/>
      <w:spacing w:before="60" w:after="120"/>
      <w:jc w:val="both"/>
    </w:pPr>
    <w:rPr>
      <w:sz w:val="22"/>
      <w:szCs w:val="22"/>
    </w:rPr>
  </w:style>
  <w:style w:type="paragraph" w:customStyle="1" w:styleId="13">
    <w:name w:val="Стиль1"/>
    <w:basedOn w:val="Heading3"/>
    <w:uiPriority w:val="99"/>
    <w:rsid w:val="000455C7"/>
    <w:pPr>
      <w:keepLines/>
      <w:spacing w:before="60" w:after="120"/>
      <w:jc w:val="both"/>
    </w:pPr>
    <w:rPr>
      <w:sz w:val="22"/>
      <w:szCs w:val="22"/>
    </w:rPr>
  </w:style>
  <w:style w:type="paragraph" w:styleId="TOC8">
    <w:name w:val="toc 8"/>
    <w:basedOn w:val="Normal"/>
    <w:next w:val="Normal"/>
    <w:autoRedefine/>
    <w:uiPriority w:val="99"/>
    <w:semiHidden/>
    <w:locked/>
    <w:rsid w:val="000455C7"/>
    <w:pPr>
      <w:ind w:left="1400" w:firstLine="720"/>
      <w:jc w:val="both"/>
    </w:pPr>
    <w:rPr>
      <w:rFonts w:ascii="Arial Narrow" w:hAnsi="Arial Narrow" w:cs="Arial Narrow"/>
      <w:sz w:val="18"/>
      <w:szCs w:val="18"/>
    </w:rPr>
  </w:style>
  <w:style w:type="character" w:customStyle="1" w:styleId="a6">
    <w:name w:val="Гипертекстовая ссылка"/>
    <w:basedOn w:val="DefaultParagraphFont"/>
    <w:uiPriority w:val="99"/>
    <w:rsid w:val="000455C7"/>
    <w:rPr>
      <w:b/>
      <w:bCs/>
      <w:color w:val="008000"/>
      <w:sz w:val="20"/>
      <w:szCs w:val="20"/>
      <w:u w:val="single"/>
    </w:rPr>
  </w:style>
  <w:style w:type="character" w:styleId="FollowedHyperlink">
    <w:name w:val="FollowedHyperlink"/>
    <w:basedOn w:val="DefaultParagraphFont"/>
    <w:uiPriority w:val="99"/>
    <w:rsid w:val="000455C7"/>
    <w:rPr>
      <w:color w:val="800080"/>
      <w:u w:val="single"/>
    </w:rPr>
  </w:style>
  <w:style w:type="character" w:customStyle="1" w:styleId="FootnoteTextChar1">
    <w:name w:val="Footnote Text Char1"/>
    <w:basedOn w:val="DefaultParagraphFont"/>
    <w:link w:val="FootnoteText"/>
    <w:uiPriority w:val="99"/>
    <w:semiHidden/>
    <w:locked/>
    <w:rsid w:val="000455C7"/>
    <w:rPr>
      <w:lang w:val="ru-RU" w:eastAsia="ru-RU"/>
    </w:rPr>
  </w:style>
  <w:style w:type="paragraph" w:styleId="DocumentMap">
    <w:name w:val="Document Map"/>
    <w:basedOn w:val="Normal"/>
    <w:link w:val="DocumentMapChar1"/>
    <w:uiPriority w:val="99"/>
    <w:semiHidden/>
    <w:rsid w:val="000455C7"/>
    <w:pPr>
      <w:numPr>
        <w:numId w:val="30"/>
      </w:num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600E"/>
    <w:rPr>
      <w:rFonts w:ascii="Times New Roman" w:hAnsi="Times New Roman" w:cs="Times New Roman"/>
      <w:sz w:val="2"/>
      <w:szCs w:val="2"/>
    </w:rPr>
  </w:style>
  <w:style w:type="character" w:customStyle="1" w:styleId="DocumentMapChar1">
    <w:name w:val="Document Map Char1"/>
    <w:basedOn w:val="DefaultParagraphFont"/>
    <w:link w:val="DocumentMap"/>
    <w:uiPriority w:val="99"/>
    <w:semiHidden/>
    <w:locked/>
    <w:rsid w:val="000455C7"/>
    <w:rPr>
      <w:rFonts w:ascii="Tahoma" w:hAnsi="Tahoma" w:cs="Tahoma"/>
      <w:sz w:val="20"/>
      <w:szCs w:val="20"/>
      <w:shd w:val="clear" w:color="auto" w:fill="000080"/>
    </w:rPr>
  </w:style>
  <w:style w:type="paragraph" w:customStyle="1" w:styleId="Standard">
    <w:name w:val="Standard"/>
    <w:uiPriority w:val="99"/>
    <w:rsid w:val="000455C7"/>
    <w:pPr>
      <w:suppressAutoHyphens/>
      <w:autoSpaceDN w:val="0"/>
      <w:textAlignment w:val="baseline"/>
    </w:pPr>
    <w:rPr>
      <w:rFonts w:ascii="Times New Roman" w:hAnsi="Times New Roman"/>
      <w:kern w:val="3"/>
      <w:sz w:val="24"/>
      <w:szCs w:val="24"/>
    </w:rPr>
  </w:style>
  <w:style w:type="paragraph" w:customStyle="1" w:styleId="0">
    <w:name w:val="Основной текст 0"/>
    <w:aliases w:val="95 ПК"/>
    <w:basedOn w:val="Normal"/>
    <w:uiPriority w:val="99"/>
    <w:rsid w:val="000455C7"/>
    <w:pPr>
      <w:ind w:firstLine="539"/>
      <w:jc w:val="both"/>
    </w:pPr>
    <w:rPr>
      <w:rFonts w:eastAsia="Times New Roman"/>
      <w:color w:val="000000"/>
      <w:kern w:val="24"/>
      <w:lang w:eastAsia="en-US"/>
    </w:rPr>
  </w:style>
  <w:style w:type="paragraph" w:customStyle="1" w:styleId="Web">
    <w:name w:val="Обычный (Web)"/>
    <w:basedOn w:val="Normal"/>
    <w:uiPriority w:val="99"/>
    <w:rsid w:val="000455C7"/>
    <w:pPr>
      <w:spacing w:before="100" w:after="100"/>
    </w:pPr>
  </w:style>
  <w:style w:type="character" w:customStyle="1" w:styleId="WW8Num5z0">
    <w:name w:val="WW8Num5z0"/>
    <w:uiPriority w:val="99"/>
    <w:rsid w:val="000455C7"/>
    <w:rPr>
      <w:color w:val="auto"/>
    </w:rPr>
  </w:style>
  <w:style w:type="character" w:styleId="Emphasis">
    <w:name w:val="Emphasis"/>
    <w:basedOn w:val="DefaultParagraphFont"/>
    <w:uiPriority w:val="99"/>
    <w:qFormat/>
    <w:locked/>
    <w:rsid w:val="000455C7"/>
    <w:rPr>
      <w:i/>
      <w:iCs/>
    </w:rPr>
  </w:style>
  <w:style w:type="paragraph" w:customStyle="1" w:styleId="21">
    <w:name w:val="Основной текст с отступом 21"/>
    <w:basedOn w:val="Normal"/>
    <w:uiPriority w:val="99"/>
    <w:rsid w:val="000455C7"/>
    <w:pPr>
      <w:suppressAutoHyphens/>
      <w:ind w:left="540" w:hanging="540"/>
      <w:jc w:val="both"/>
    </w:pPr>
    <w:rPr>
      <w:b/>
      <w:bCs/>
      <w:kern w:val="1"/>
      <w:lang w:eastAsia="ar-SA"/>
    </w:rPr>
  </w:style>
  <w:style w:type="paragraph" w:customStyle="1" w:styleId="30">
    <w:name w:val="çàãîëîâîê 3"/>
    <w:basedOn w:val="Normal"/>
    <w:next w:val="Normal"/>
    <w:uiPriority w:val="99"/>
    <w:rsid w:val="000455C7"/>
    <w:pPr>
      <w:keepNext/>
      <w:widowControl w:val="0"/>
      <w:suppressAutoHyphens/>
      <w:spacing w:before="80" w:after="120" w:line="276" w:lineRule="auto"/>
      <w:ind w:right="-149"/>
      <w:jc w:val="center"/>
    </w:pPr>
    <w:rPr>
      <w:rFonts w:eastAsia="Times New Roman"/>
      <w:b/>
      <w:bCs/>
      <w:caps/>
      <w:kern w:val="1"/>
      <w:lang w:eastAsia="ar-SA"/>
    </w:rPr>
  </w:style>
  <w:style w:type="paragraph" w:customStyle="1" w:styleId="3-016">
    <w:name w:val="Стиль Заголовок 3 + малые прописные Справа:  -01 см Перед:  6 пт..."/>
    <w:basedOn w:val="Heading3"/>
    <w:uiPriority w:val="99"/>
    <w:rsid w:val="000455C7"/>
    <w:pPr>
      <w:keepNext w:val="0"/>
      <w:keepLines/>
      <w:widowControl w:val="0"/>
      <w:suppressAutoHyphens/>
      <w:overflowPunct w:val="0"/>
      <w:autoSpaceDE w:val="0"/>
      <w:spacing w:before="120" w:after="0"/>
      <w:textAlignment w:val="baseline"/>
    </w:pPr>
    <w:rPr>
      <w:rFonts w:ascii="Times New Roman" w:eastAsia="Times New Roman" w:hAnsi="Times New Roman" w:cs="Times New Roman"/>
      <w:caps/>
      <w:kern w:val="1"/>
      <w:sz w:val="24"/>
      <w:szCs w:val="24"/>
      <w:lang w:eastAsia="ar-SA"/>
    </w:rPr>
  </w:style>
  <w:style w:type="paragraph" w:customStyle="1" w:styleId="100">
    <w:name w:val="Стиль 10 Пт"/>
    <w:basedOn w:val="Normal"/>
    <w:uiPriority w:val="99"/>
    <w:rsid w:val="000455C7"/>
    <w:pPr>
      <w:jc w:val="center"/>
    </w:pPr>
    <w:rPr>
      <w:sz w:val="20"/>
      <w:szCs w:val="20"/>
    </w:rPr>
  </w:style>
  <w:style w:type="character" w:customStyle="1" w:styleId="ConsPlusNormal0">
    <w:name w:val="ConsPlusNormal Знак"/>
    <w:basedOn w:val="DefaultParagraphFont"/>
    <w:link w:val="ConsPlusNormal"/>
    <w:uiPriority w:val="99"/>
    <w:locked/>
    <w:rsid w:val="000455C7"/>
    <w:rPr>
      <w:rFonts w:ascii="Arial" w:hAnsi="Arial" w:cs="Arial"/>
      <w:lang w:val="ru-RU" w:eastAsia="ru-RU"/>
    </w:rPr>
  </w:style>
</w:styles>
</file>

<file path=word/webSettings.xml><?xml version="1.0" encoding="utf-8"?>
<w:webSettings xmlns:r="http://schemas.openxmlformats.org/officeDocument/2006/relationships" xmlns:w="http://schemas.openxmlformats.org/wordprocessingml/2006/main">
  <w:divs>
    <w:div w:id="1197237411">
      <w:marLeft w:val="0"/>
      <w:marRight w:val="0"/>
      <w:marTop w:val="0"/>
      <w:marBottom w:val="0"/>
      <w:divBdr>
        <w:top w:val="none" w:sz="0" w:space="0" w:color="auto"/>
        <w:left w:val="none" w:sz="0" w:space="0" w:color="auto"/>
        <w:bottom w:val="none" w:sz="0" w:space="0" w:color="auto"/>
        <w:right w:val="none" w:sz="0" w:space="0" w:color="auto"/>
      </w:divBdr>
      <w:divsChild>
        <w:div w:id="1197237409">
          <w:marLeft w:val="0"/>
          <w:marRight w:val="0"/>
          <w:marTop w:val="0"/>
          <w:marBottom w:val="0"/>
          <w:divBdr>
            <w:top w:val="none" w:sz="0" w:space="0" w:color="auto"/>
            <w:left w:val="none" w:sz="0" w:space="0" w:color="auto"/>
            <w:bottom w:val="none" w:sz="0" w:space="0" w:color="auto"/>
            <w:right w:val="none" w:sz="0" w:space="0" w:color="auto"/>
          </w:divBdr>
        </w:div>
        <w:div w:id="1197237410">
          <w:marLeft w:val="0"/>
          <w:marRight w:val="0"/>
          <w:marTop w:val="0"/>
          <w:marBottom w:val="0"/>
          <w:divBdr>
            <w:top w:val="none" w:sz="0" w:space="0" w:color="auto"/>
            <w:left w:val="none" w:sz="0" w:space="0" w:color="auto"/>
            <w:bottom w:val="none" w:sz="0" w:space="0" w:color="auto"/>
            <w:right w:val="none" w:sz="0" w:space="0" w:color="auto"/>
          </w:divBdr>
        </w:div>
        <w:div w:id="1197237412">
          <w:marLeft w:val="0"/>
          <w:marRight w:val="0"/>
          <w:marTop w:val="0"/>
          <w:marBottom w:val="0"/>
          <w:divBdr>
            <w:top w:val="none" w:sz="0" w:space="0" w:color="auto"/>
            <w:left w:val="none" w:sz="0" w:space="0" w:color="auto"/>
            <w:bottom w:val="none" w:sz="0" w:space="0" w:color="auto"/>
            <w:right w:val="none" w:sz="0" w:space="0" w:color="auto"/>
          </w:divBdr>
        </w:div>
        <w:div w:id="119723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hlit.ru/1lib_norma_doc/6/6832/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70</Pages>
  <Words>28148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2012-02-27T07:06:00Z</cp:lastPrinted>
  <dcterms:created xsi:type="dcterms:W3CDTF">2012-02-27T05:08:00Z</dcterms:created>
  <dcterms:modified xsi:type="dcterms:W3CDTF">2012-04-02T11:38:00Z</dcterms:modified>
</cp:coreProperties>
</file>